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98" w:rsidRPr="00B65498" w:rsidRDefault="00B65498" w:rsidP="00B65498">
      <w:pPr>
        <w:spacing w:before="48" w:after="48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4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урока: </w:t>
      </w:r>
      <w:hyperlink r:id="rId6" w:tooltip="Движущие силы эволюции " w:history="1">
        <w:r w:rsidRPr="00B6549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Движущие силы эволюции </w:t>
        </w:r>
      </w:hyperlink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Главными </w:t>
      </w:r>
      <w:r w:rsidRPr="00B6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движущими силами процесса эволюции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, по мнению Ч. Дарвина, являются естественный отбор, борьба за существование и наследственная изменчивость.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Естественный отбор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основной эволюционный процесс, в результате действия которого в популяции увеличивается число особей, обладающих максимальной приспособленностью (наиболее благоприятными признаками), в то время</w:t>
      </w:r>
      <w:proofErr w:type="gramStart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количество особей с неблагоприятными признаками уменьшается.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свете современной синтетической теории эволюции естественный отбор рассматривается как главная причина развития адаптаций, видообразования и происхождения </w:t>
      </w:r>
      <w:proofErr w:type="spellStart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надвидовых</w:t>
      </w:r>
      <w:proofErr w:type="spellEnd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таксонов. Естественный отбор — единственная известная причина адаптаций, но не единственная причина эволюции. К числу неадаптивных причин относятся генетический дрейф, поток генов и мутации.</w:t>
      </w:r>
    </w:p>
    <w:p w:rsidR="00B65498" w:rsidRPr="00B65498" w:rsidRDefault="00B65498" w:rsidP="00B65498">
      <w:pPr>
        <w:tabs>
          <w:tab w:val="left" w:pos="6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естественного отбора:</w:t>
      </w: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Движущий отбор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форма естественного отбора, которая действует при направленном изменении условий внешней среды. Описали Дарвин и Уоллес. В этом случае особи с признаками, которые отклоняются в определённую сторону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среднего значения, получают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иные вариации признака (его отклонения в противоположную сторону от среднего значения) подвергаются отрицательному отбору.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в популяции из поколения к поколению происходит сдвиг средней величины признака в определённом направлении. При этом давление движущего отбора должно отвечать приспособительным возможностям популяции и скорости мутационных изменений (в ином случае давление среды может привести к вымиранию). </w:t>
      </w: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Движущий отбор осуществляется при изменении окружающей среды или приспособлении к новым условиям при расширении ареала. Он сохраняет наследственные изменения в определённом направлении, перемещая соответственно и норму реакции.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Стабилизирующий отбор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форма естественного отбора, при которой его действие направлено против особей, имеющих крайние отклонения от средней нормы, в пользу особей со средней выраженностью признака. Понятие стабилизирующего отбора ввел в науку и проанализировал И. И. Шмальгаузен.</w:t>
      </w: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proofErr w:type="spellStart"/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Дизруптивный</w:t>
      </w:r>
      <w:proofErr w:type="spellEnd"/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(разрывающий) отбор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форма естественного отбора, при которой условия благоприятствуют двум или нескольким крайним вариантам (направлениям) изменчивости, но не благоприятствуют промежуточному, среднему состоянию признака.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может появиться несколько новых форм из одной исходной.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Дарвин описывал действие </w:t>
      </w:r>
      <w:proofErr w:type="spellStart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дизруптивного</w:t>
      </w:r>
      <w:proofErr w:type="spellEnd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отбора, считая, что он лежит в основе дивергенции, хотя и не мог привести доказательств его существования в природе. </w:t>
      </w:r>
      <w:proofErr w:type="spellStart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Дизруптивный</w:t>
      </w:r>
      <w:proofErr w:type="spellEnd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 способствует возникновению и поддержанию </w:t>
      </w:r>
      <w:proofErr w:type="spellStart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полиморфизмапопуляций</w:t>
      </w:r>
      <w:proofErr w:type="spellEnd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, а в некоторых случаях может служить причиной видообразования.</w:t>
      </w: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Половой отбор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естественный отбор на успех в размножении. Выживание организмов является важным, но не единственным компонентом естественного отбора. Другим важным компонентом является привлекательность для особей противоположного пола. Дарвин назвал это явление половым отбором. 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 форма отбора определяется не борьбой за существование в отношениях органических существ между собой или с внешними условиями, но соперничеством между особями одного пола, обычно самцами, за обладание особями другого пола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». Признаки, которые снижают жизнеспособность их носителей, могут возникать и распространяться, если преимущества, которые они дают в успехе размножения, значительно выше, чем их недостатки для выживания.</w:t>
      </w: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B6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Борьба за существование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один из движущих факторов эволюции, наряду с естественным отбором и наследственной изменчивостью, совокупность многообразных и сложных взаимоотношений, существующих между организмами и условиями среды. Также третья глава книги Чарльза Дарвина «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Происхождение видов путём естественного отбора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 название «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Борьба за существование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65498" w:rsidRDefault="00B65498" w:rsidP="00B65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Дарвин выделил 3 вида борьбы за существование: внутривидовая, межвидовая и борьба с неблагоприятными факторами окружающей среды. Наиболее острая внутривидовая борьба между особями одного вида в связи с одинаковыми потребностями в пище, условиями обитания.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Внутривидовая борьба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борьба, которая протекает наиболее остро, так как у всех особей вида совпадает экологическая ниша. 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внутривидовой борьбы организмы конкурируют за ограниченные ресурсы — пищевые, территориальные, самцы некоторых животных конкурируют между собой за оплодотворение самки, а также другие ресурсы. Для снижения остроты внутривидовой борьбы организмы вырабатывают различные приспособления — разграничение индивидуальных участков, сложные иерархические отношения. </w:t>
      </w: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многих видов организмы на разных этапах развития занимают разные экологические ниши, например, личинки жесткокрылых обитают в почве, а стрекоз — в воде, в то время как взрослые особи заселяют наземно-воздушную среду. Внутривидовая борьба приводит к гибели менее приспособленных особей, </w:t>
      </w:r>
      <w:proofErr w:type="gramStart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способствуя</w:t>
      </w:r>
      <w:proofErr w:type="gramEnd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естественному отбору.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Межвидовая борьба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борьба за существование между разными видами. Как правило, межвидовая борьба протекает особенно остро, если у видов сильно перекрываются экологические ниши (часто у представителей одного рода или семейства). В ходе межвидовой борьбы организмы также конкурируют за одни и те же ресурсы — пищевые, территориальные. Межвидовая борьба за существование включает в себя отношения типа хищник — жертва, паразит — хозяин, травоядное животное — растение. 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Межвидовая борьба за существование во многих случаях стимулирует эволюционные изменения у видов, см. статью Гипотеза Чёрной королевы. Другим примером борьбы за существование является взаимно полезное влияние одного вида на другой или другие (например, </w:t>
      </w:r>
      <w:proofErr w:type="spellStart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мутуалистические</w:t>
      </w:r>
      <w:proofErr w:type="spellEnd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отношения, комменсализм), подобным образом животные опыляют растения и переносят семена, питаясь нектаром, пыльцой и плодами. 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межвидовая борьба за существование приводит к появлению приспособлений, как, например, в случае </w:t>
      </w:r>
      <w:proofErr w:type="spellStart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коэволюции</w:t>
      </w:r>
      <w:proofErr w:type="spellEnd"/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цветковых растений и насекомых-опылителей. Обычно межвидовая борьба за существование усиливает и обостряет внутривидовую борьбу.</w:t>
      </w:r>
    </w:p>
    <w:p w:rsidR="00B65498" w:rsidRPr="00B65498" w:rsidRDefault="00B65498" w:rsidP="00B654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Борьба с неблагоприятными условиями окружающей среды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также усиливает внутривидовую борьбу-состязание, так как, кроме борьбы между особями одного вида, появляется также конкуренция за факторы неживой природы — например, минеральные вещества, свет и другие. Наследственная изменчивость, повышающая приспособленность вида к факторам окружающей среды, приводит к биологическому прогрессу.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</w:t>
      </w:r>
      <w:r w:rsidRPr="00B6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Наследственная изменчивость (генотипическая изменчивость)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возникновением разных типов мутаций и их комбинаций, которые передаются по наследству и впоследствии проявляются у потомства.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Чарльз Дарвин назвал такой тип изменчивости неопределённой, поскольку изначально невозможно определить, какие проявятся изменения, кроме того, они всегда индивидуальны.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достаточно долго существующей совокупности особей спонтанно и не направленно возникают различные мутации, которые в дальнейшем комбинируются более или менее случайно с разными уже имеющимися в совокупности наследственными свойствами.</w:t>
      </w:r>
    </w:p>
    <w:p w:rsid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Изменчивость, обусловленную возникновением мутаций, называют мутационной, а обусловленную дальнейшей рекомбинацией генов в результате скрещивания — комбинативной.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Комбинативная изменчивость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изменчивость, которая возникает вследствие рекомбинации генов во время слияния гамет.</w:t>
      </w: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B65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причины:</w:t>
      </w:r>
    </w:p>
    <w:p w:rsidR="00B65498" w:rsidRPr="00B65498" w:rsidRDefault="00B65498" w:rsidP="00B65498">
      <w:pPr>
        <w:numPr>
          <w:ilvl w:val="0"/>
          <w:numId w:val="1"/>
        </w:numPr>
        <w:spacing w:before="48" w:after="48" w:line="288" w:lineRule="atLeast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независимое расхождение хромосом во время мейоза;</w:t>
      </w:r>
    </w:p>
    <w:p w:rsidR="00B65498" w:rsidRPr="00B65498" w:rsidRDefault="00B65498" w:rsidP="00B65498">
      <w:pPr>
        <w:numPr>
          <w:ilvl w:val="0"/>
          <w:numId w:val="1"/>
        </w:numPr>
        <w:spacing w:before="48" w:after="48" w:line="288" w:lineRule="atLeast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случайная встреча гамет, а вследствие этого и сочетания хромосом во время оплодотворения;</w:t>
      </w:r>
    </w:p>
    <w:p w:rsidR="00B65498" w:rsidRDefault="00B65498" w:rsidP="00B65498">
      <w:pPr>
        <w:numPr>
          <w:ilvl w:val="0"/>
          <w:numId w:val="1"/>
        </w:numPr>
        <w:spacing w:before="48" w:after="48" w:line="288" w:lineRule="atLeast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рекомбинация генов вследствие кроссинговера.</w:t>
      </w:r>
    </w:p>
    <w:p w:rsidR="00B65498" w:rsidRPr="00B65498" w:rsidRDefault="00B65498" w:rsidP="00B65498">
      <w:pPr>
        <w:spacing w:before="48" w:after="48" w:line="288" w:lineRule="atLeast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498" w:rsidRPr="00B65498" w:rsidRDefault="00B65498" w:rsidP="00B654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B6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Мутационная изменчивость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изменчивость, вызванная действием на организм мутагенов, вследствие чего возникают мутации (реорганизация репродуктивных структур клетки). Мутагены бывают физические, химические и биологические.</w:t>
      </w:r>
    </w:p>
    <w:p w:rsidR="00B65498" w:rsidRDefault="00B65498" w:rsidP="00B654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278" w:rsidRDefault="00B65498" w:rsidP="00B6549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65498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B65498" w:rsidRDefault="00B65498" w:rsidP="00B65498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5498">
        <w:rPr>
          <w:rFonts w:ascii="Times New Roman" w:hAnsi="Times New Roman" w:cs="Times New Roman"/>
          <w:sz w:val="24"/>
          <w:szCs w:val="24"/>
        </w:rPr>
        <w:t>1.</w:t>
      </w:r>
      <w:r w:rsidRPr="00B65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Назовите движущие силы эволюции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65498" w:rsidRPr="00AD6229" w:rsidRDefault="00AD6229" w:rsidP="00B654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AD6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Дать определение естественного</w:t>
      </w:r>
      <w:r w:rsidRPr="00AD6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отбор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</w:t>
      </w:r>
    </w:p>
    <w:p w:rsidR="00B65498" w:rsidRPr="00AD6229" w:rsidRDefault="00AD6229" w:rsidP="00B654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2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Перечислить формы естественного</w:t>
      </w:r>
      <w:r w:rsidRPr="00AD6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отбор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</w:t>
      </w:r>
    </w:p>
    <w:p w:rsidR="00AD6229" w:rsidRDefault="00AD62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Перечислить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борьбы за существование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6229" w:rsidRDefault="00AD622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6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изменчивости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знаете?</w:t>
      </w:r>
    </w:p>
    <w:p w:rsidR="00596119" w:rsidRDefault="0059611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119" w:rsidRDefault="0059611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119" w:rsidRDefault="00596119" w:rsidP="00596119">
      <w:pPr>
        <w:pStyle w:val="a4"/>
        <w:spacing w:before="0" w:beforeAutospacing="0" w:after="240" w:afterAutospacing="0"/>
        <w:contextualSpacing/>
        <w:jc w:val="both"/>
        <w:textAlignment w:val="baseline"/>
        <w:rPr>
          <w:b/>
          <w:color w:val="414141"/>
          <w:sz w:val="28"/>
          <w:szCs w:val="28"/>
        </w:rPr>
      </w:pPr>
      <w:r w:rsidRPr="0033671A">
        <w:rPr>
          <w:b/>
          <w:color w:val="414141"/>
          <w:sz w:val="28"/>
          <w:szCs w:val="28"/>
        </w:rPr>
        <w:t>Тема урока: Скорость химических реакций.</w:t>
      </w:r>
    </w:p>
    <w:p w:rsidR="00596119" w:rsidRPr="0033671A" w:rsidRDefault="00596119" w:rsidP="00596119">
      <w:pPr>
        <w:pStyle w:val="a4"/>
        <w:spacing w:before="0" w:beforeAutospacing="0" w:after="240" w:afterAutospacing="0"/>
        <w:contextualSpacing/>
        <w:jc w:val="both"/>
        <w:textAlignment w:val="baseline"/>
        <w:rPr>
          <w:b/>
          <w:color w:val="414141"/>
          <w:sz w:val="28"/>
          <w:szCs w:val="28"/>
        </w:rPr>
      </w:pPr>
    </w:p>
    <w:p w:rsidR="00596119" w:rsidRPr="0033671A" w:rsidRDefault="00596119" w:rsidP="00596119">
      <w:pPr>
        <w:pStyle w:val="a4"/>
        <w:spacing w:before="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</w:t>
      </w:r>
      <w:r w:rsidRPr="0033671A">
        <w:rPr>
          <w:color w:val="414141"/>
        </w:rPr>
        <w:t xml:space="preserve"> Химическая реакция - это превращение одних веще</w:t>
      </w:r>
      <w:proofErr w:type="gramStart"/>
      <w:r w:rsidRPr="0033671A">
        <w:rPr>
          <w:color w:val="414141"/>
        </w:rPr>
        <w:t>ств в др</w:t>
      </w:r>
      <w:proofErr w:type="gramEnd"/>
      <w:r w:rsidRPr="0033671A">
        <w:rPr>
          <w:color w:val="414141"/>
        </w:rPr>
        <w:t>угие.</w:t>
      </w:r>
    </w:p>
    <w:p w:rsidR="00596119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                  </w:t>
      </w:r>
      <w:r w:rsidRPr="0033671A">
        <w:rPr>
          <w:noProof/>
          <w:color w:val="414141"/>
        </w:rPr>
        <w:drawing>
          <wp:inline distT="0" distB="0" distL="0" distR="0" wp14:anchorId="6A48A5C4" wp14:editId="000C4A44">
            <wp:extent cx="3057525" cy="2295525"/>
            <wp:effectExtent l="19050" t="0" r="952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lastRenderedPageBreak/>
        <w:t xml:space="preserve">      </w:t>
      </w:r>
      <w:r w:rsidRPr="0033671A">
        <w:rPr>
          <w:color w:val="414141"/>
        </w:rPr>
        <w:t>К какому бы типу ни относились химические реакции, они осуществляются с различной скоростью. Например, геохимические превращения в недрах Земли (образование кристаллогидратов, гидролиз солей, синтез или разложение минералов) протекают тысячи, миллионы лет. А такие реакции, как горение пороха, водорода, селитр, бертолетовой соли происходят в течение долей секунд.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</w:t>
      </w:r>
      <w:r w:rsidRPr="0033671A">
        <w:rPr>
          <w:color w:val="414141"/>
        </w:rPr>
        <w:t xml:space="preserve">Под скоростью химической реакции понимается изменение количеств реагирующих веществ (или продуктов реакции) в единицу времени. Чаще всего используется понятие </w:t>
      </w:r>
      <w:r w:rsidRPr="0033671A">
        <w:rPr>
          <w:rStyle w:val="a6"/>
          <w:b/>
          <w:bCs/>
          <w:color w:val="414141"/>
          <w:bdr w:val="none" w:sz="0" w:space="0" w:color="auto" w:frame="1"/>
        </w:rPr>
        <w:t>средней скорости реакции</w:t>
      </w:r>
      <w:r w:rsidRPr="0033671A">
        <w:rPr>
          <w:color w:val="414141"/>
        </w:rPr>
        <w:t xml:space="preserve"> (</w:t>
      </w:r>
      <w:proofErr w:type="spellStart"/>
      <w:r w:rsidRPr="0033671A">
        <w:rPr>
          <w:color w:val="414141"/>
        </w:rPr>
        <w:t>Δc</w:t>
      </w:r>
      <w:r w:rsidRPr="0033671A">
        <w:rPr>
          <w:color w:val="414141"/>
          <w:bdr w:val="none" w:sz="0" w:space="0" w:color="auto" w:frame="1"/>
          <w:vertAlign w:val="subscript"/>
        </w:rPr>
        <w:t>p</w:t>
      </w:r>
      <w:proofErr w:type="spellEnd"/>
      <w:r>
        <w:rPr>
          <w:color w:val="414141"/>
        </w:rPr>
        <w:t>) в интервале времени:</w:t>
      </w:r>
      <w:r w:rsidRPr="0033671A">
        <w:rPr>
          <w:color w:val="414141"/>
        </w:rPr>
        <w:t> </w:t>
      </w:r>
    </w:p>
    <w:p w:rsidR="00596119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>
        <w:rPr>
          <w:rStyle w:val="a5"/>
          <w:color w:val="414141"/>
          <w:bdr w:val="none" w:sz="0" w:space="0" w:color="auto" w:frame="1"/>
        </w:rPr>
        <w:t xml:space="preserve">                                                            </w:t>
      </w:r>
      <w:proofErr w:type="spellStart"/>
      <w:proofErr w:type="gramStart"/>
      <w:r w:rsidRPr="0033671A">
        <w:rPr>
          <w:rStyle w:val="a5"/>
          <w:color w:val="414141"/>
          <w:bdr w:val="none" w:sz="0" w:space="0" w:color="auto" w:frame="1"/>
        </w:rPr>
        <w:t>v</w:t>
      </w:r>
      <w:proofErr w:type="gramEnd"/>
      <w:r w:rsidRPr="0033671A">
        <w:rPr>
          <w:rStyle w:val="a5"/>
          <w:color w:val="414141"/>
          <w:bdr w:val="none" w:sz="0" w:space="0" w:color="auto" w:frame="1"/>
          <w:vertAlign w:val="subscript"/>
        </w:rPr>
        <w:t>ср</w:t>
      </w:r>
      <w:proofErr w:type="spellEnd"/>
      <w:r w:rsidRPr="0033671A">
        <w:rPr>
          <w:rStyle w:val="a5"/>
          <w:color w:val="414141"/>
          <w:bdr w:val="none" w:sz="0" w:space="0" w:color="auto" w:frame="1"/>
          <w:vertAlign w:val="subscript"/>
        </w:rPr>
        <w:t xml:space="preserve"> </w:t>
      </w:r>
      <w:r w:rsidRPr="0033671A">
        <w:rPr>
          <w:rStyle w:val="a5"/>
          <w:color w:val="414141"/>
          <w:bdr w:val="none" w:sz="0" w:space="0" w:color="auto" w:frame="1"/>
        </w:rPr>
        <w:t>= ± ∆C/∆t</w:t>
      </w:r>
      <w:r w:rsidRPr="0033671A">
        <w:rPr>
          <w:color w:val="414141"/>
        </w:rPr>
        <w:t> 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</w:t>
      </w:r>
      <w:r w:rsidRPr="0033671A">
        <w:rPr>
          <w:color w:val="414141"/>
        </w:rPr>
        <w:t>Для продуктов</w:t>
      </w:r>
      <w:proofErr w:type="gramStart"/>
      <w:r w:rsidRPr="0033671A">
        <w:rPr>
          <w:color w:val="414141"/>
        </w:rPr>
        <w:t xml:space="preserve"> ∆С</w:t>
      </w:r>
      <w:proofErr w:type="gramEnd"/>
      <w:r w:rsidRPr="0033671A">
        <w:rPr>
          <w:color w:val="414141"/>
        </w:rPr>
        <w:t xml:space="preserve"> &gt; 0, для исходных веществ -∆С &lt; 0. Наиболее употребляемая единица измерения - моль на литр в секунду (моль/</w:t>
      </w:r>
      <w:proofErr w:type="gramStart"/>
      <w:r w:rsidRPr="0033671A">
        <w:rPr>
          <w:color w:val="414141"/>
        </w:rPr>
        <w:t>л</w:t>
      </w:r>
      <w:proofErr w:type="gramEnd"/>
      <w:r w:rsidRPr="0033671A">
        <w:rPr>
          <w:color w:val="414141"/>
        </w:rPr>
        <w:t>*с).</w:t>
      </w:r>
    </w:p>
    <w:p w:rsidR="00596119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</w:t>
      </w:r>
      <w:r w:rsidRPr="0033671A">
        <w:rPr>
          <w:color w:val="414141"/>
        </w:rPr>
        <w:t xml:space="preserve">Скорость каждой химической реакции зависит от многих факторов: от природы реагирующих веществ, концентрации реагирующих веществ, изменении температуры реакции, степени </w:t>
      </w:r>
      <w:proofErr w:type="spellStart"/>
      <w:r w:rsidRPr="0033671A">
        <w:rPr>
          <w:color w:val="414141"/>
        </w:rPr>
        <w:t>измельчённости</w:t>
      </w:r>
      <w:proofErr w:type="spellEnd"/>
      <w:r w:rsidRPr="0033671A">
        <w:rPr>
          <w:color w:val="414141"/>
        </w:rPr>
        <w:t xml:space="preserve"> реагирующих веществ, изменении давления, введения в среду реакци</w:t>
      </w:r>
      <w:r>
        <w:rPr>
          <w:color w:val="414141"/>
        </w:rPr>
        <w:t>и</w:t>
      </w:r>
      <w:r w:rsidRPr="0033671A">
        <w:rPr>
          <w:color w:val="414141"/>
        </w:rPr>
        <w:t xml:space="preserve"> катализатора.</w:t>
      </w:r>
    </w:p>
    <w:p w:rsidR="00596119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center"/>
        <w:textAlignment w:val="baseline"/>
        <w:rPr>
          <w:b/>
          <w:color w:val="414141"/>
        </w:rPr>
      </w:pPr>
      <w:r w:rsidRPr="0033671A">
        <w:rPr>
          <w:b/>
          <w:color w:val="414141"/>
        </w:rPr>
        <w:t>Факторы, влияющие на скорость химических реакций.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 w:rsidRPr="0033671A">
        <w:rPr>
          <w:rStyle w:val="a6"/>
          <w:b/>
          <w:bCs/>
          <w:color w:val="414141"/>
          <w:bdr w:val="none" w:sz="0" w:space="0" w:color="auto" w:frame="1"/>
        </w:rPr>
        <w:t>Природа реагирующих веществ</w:t>
      </w:r>
      <w:r w:rsidRPr="0033671A">
        <w:rPr>
          <w:color w:val="414141"/>
        </w:rPr>
        <w:t xml:space="preserve"> существенно влияет на скорость химической реакции. В качестве примера рассмотрим взаимодействие некоторых металлов с постоянным компонентом - водой. Определим металлы: </w:t>
      </w:r>
      <w:proofErr w:type="spellStart"/>
      <w:r w:rsidRPr="0033671A">
        <w:rPr>
          <w:color w:val="414141"/>
        </w:rPr>
        <w:t>Na</w:t>
      </w:r>
      <w:proofErr w:type="spellEnd"/>
      <w:r w:rsidRPr="0033671A">
        <w:rPr>
          <w:color w:val="414141"/>
        </w:rPr>
        <w:t xml:space="preserve">, </w:t>
      </w:r>
      <w:proofErr w:type="spellStart"/>
      <w:r w:rsidRPr="0033671A">
        <w:rPr>
          <w:color w:val="414141"/>
        </w:rPr>
        <w:t>Са</w:t>
      </w:r>
      <w:proofErr w:type="spellEnd"/>
      <w:r w:rsidRPr="0033671A">
        <w:rPr>
          <w:color w:val="414141"/>
        </w:rPr>
        <w:t xml:space="preserve">, </w:t>
      </w:r>
      <w:proofErr w:type="spellStart"/>
      <w:r w:rsidRPr="0033671A">
        <w:rPr>
          <w:color w:val="414141"/>
        </w:rPr>
        <w:t>Аl</w:t>
      </w:r>
      <w:proofErr w:type="spellEnd"/>
      <w:r w:rsidRPr="0033671A">
        <w:rPr>
          <w:color w:val="414141"/>
        </w:rPr>
        <w:t xml:space="preserve"> ,</w:t>
      </w:r>
      <w:proofErr w:type="spellStart"/>
      <w:r w:rsidRPr="0033671A">
        <w:rPr>
          <w:color w:val="414141"/>
        </w:rPr>
        <w:t>А</w:t>
      </w:r>
      <w:proofErr w:type="gramStart"/>
      <w:r w:rsidRPr="0033671A">
        <w:rPr>
          <w:color w:val="414141"/>
        </w:rPr>
        <w:t>u</w:t>
      </w:r>
      <w:proofErr w:type="spellEnd"/>
      <w:proofErr w:type="gramEnd"/>
      <w:r w:rsidRPr="0033671A">
        <w:rPr>
          <w:color w:val="414141"/>
        </w:rPr>
        <w:t xml:space="preserve"> . Натрий реагирует с водой при обычной температуре очень бурно, с выделением большого количества теплоты.                                                                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  <w:lang w:val="en-US"/>
        </w:rPr>
      </w:pPr>
      <w:r w:rsidRPr="0033671A">
        <w:rPr>
          <w:color w:val="414141"/>
          <w:lang w:val="en-US"/>
        </w:rPr>
        <w:t>2Na + 2H</w:t>
      </w:r>
      <w:r w:rsidRPr="0033671A">
        <w:rPr>
          <w:color w:val="414141"/>
          <w:bdr w:val="none" w:sz="0" w:space="0" w:color="auto" w:frame="1"/>
          <w:vertAlign w:val="subscript"/>
          <w:lang w:val="en-US"/>
        </w:rPr>
        <w:t>2</w:t>
      </w:r>
      <w:r w:rsidRPr="0033671A">
        <w:rPr>
          <w:color w:val="414141"/>
          <w:lang w:val="en-US"/>
        </w:rPr>
        <w:t>O = 2NaOH + H</w:t>
      </w:r>
      <w:r w:rsidRPr="0033671A">
        <w:rPr>
          <w:color w:val="414141"/>
          <w:bdr w:val="none" w:sz="0" w:space="0" w:color="auto" w:frame="1"/>
          <w:vertAlign w:val="subscript"/>
          <w:lang w:val="en-US"/>
        </w:rPr>
        <w:t>2</w:t>
      </w:r>
      <w:r w:rsidRPr="0033671A">
        <w:rPr>
          <w:color w:val="414141"/>
          <w:lang w:val="en-US"/>
        </w:rPr>
        <w:t xml:space="preserve"> + Q;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>Менее энергично при обычной температуре реагирует с водой кальций: 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proofErr w:type="spellStart"/>
      <w:r w:rsidRPr="0033671A">
        <w:rPr>
          <w:color w:val="414141"/>
        </w:rPr>
        <w:t>Са</w:t>
      </w:r>
      <w:proofErr w:type="spellEnd"/>
      <w:r w:rsidRPr="0033671A">
        <w:rPr>
          <w:color w:val="414141"/>
        </w:rPr>
        <w:t xml:space="preserve"> + 2Н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 xml:space="preserve">О = </w:t>
      </w:r>
      <w:proofErr w:type="spellStart"/>
      <w:r w:rsidRPr="0033671A">
        <w:rPr>
          <w:color w:val="414141"/>
        </w:rPr>
        <w:t>С</w:t>
      </w:r>
      <w:proofErr w:type="gramStart"/>
      <w:r w:rsidRPr="0033671A">
        <w:rPr>
          <w:color w:val="414141"/>
        </w:rPr>
        <w:t>а</w:t>
      </w:r>
      <w:proofErr w:type="spellEnd"/>
      <w:r w:rsidRPr="0033671A">
        <w:rPr>
          <w:color w:val="414141"/>
        </w:rPr>
        <w:t>(</w:t>
      </w:r>
      <w:proofErr w:type="gramEnd"/>
      <w:r w:rsidRPr="0033671A">
        <w:rPr>
          <w:color w:val="414141"/>
        </w:rPr>
        <w:t>ОН)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 xml:space="preserve"> + H</w:t>
      </w:r>
      <w:r w:rsidRPr="0033671A">
        <w:rPr>
          <w:color w:val="414141"/>
          <w:bdr w:val="none" w:sz="0" w:space="0" w:color="auto" w:frame="1"/>
          <w:vertAlign w:val="subscript"/>
        </w:rPr>
        <w:t xml:space="preserve">2 </w:t>
      </w:r>
      <w:r w:rsidRPr="0033671A">
        <w:rPr>
          <w:color w:val="414141"/>
        </w:rPr>
        <w:t>+ Q; 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>Алюминий реагирует с водой уже при повышенной температуре: 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>2Аl + 6Н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>О = 2Аl(ОН</w:t>
      </w:r>
      <w:proofErr w:type="gramStart"/>
      <w:r w:rsidRPr="0033671A">
        <w:rPr>
          <w:color w:val="414141"/>
        </w:rPr>
        <w:t>)з</w:t>
      </w:r>
      <w:proofErr w:type="gramEnd"/>
      <w:r w:rsidRPr="0033671A">
        <w:rPr>
          <w:color w:val="414141"/>
        </w:rPr>
        <w:t xml:space="preserve"> + ЗН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 xml:space="preserve"> - Q; </w:t>
      </w:r>
    </w:p>
    <w:p w:rsidR="00596119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proofErr w:type="gramStart"/>
      <w:r w:rsidRPr="0033671A">
        <w:rPr>
          <w:color w:val="414141"/>
        </w:rPr>
        <w:t>А золото - один из неактивных металлов, с водой ни при обычной, ни при повышенной температуре не реагирует.</w:t>
      </w:r>
      <w:proofErr w:type="gramEnd"/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 xml:space="preserve">Скорость химической реакции находится в прямой зависимости от </w:t>
      </w:r>
      <w:r w:rsidRPr="0033671A">
        <w:rPr>
          <w:rStyle w:val="a6"/>
          <w:b/>
          <w:bCs/>
          <w:color w:val="414141"/>
          <w:bdr w:val="none" w:sz="0" w:space="0" w:color="auto" w:frame="1"/>
        </w:rPr>
        <w:t>концентрации реагирующих веществ</w:t>
      </w:r>
      <w:r w:rsidRPr="0033671A">
        <w:rPr>
          <w:color w:val="414141"/>
        </w:rPr>
        <w:t>. Так, для реакции: 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>C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>H</w:t>
      </w:r>
      <w:r w:rsidRPr="0033671A">
        <w:rPr>
          <w:color w:val="414141"/>
          <w:bdr w:val="none" w:sz="0" w:space="0" w:color="auto" w:frame="1"/>
          <w:vertAlign w:val="subscript"/>
        </w:rPr>
        <w:t xml:space="preserve">4 </w:t>
      </w:r>
      <w:r w:rsidRPr="0033671A">
        <w:rPr>
          <w:color w:val="414141"/>
        </w:rPr>
        <w:t>+ 3O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 xml:space="preserve"> = 2CO</w:t>
      </w:r>
      <w:r w:rsidRPr="0033671A">
        <w:rPr>
          <w:color w:val="414141"/>
          <w:bdr w:val="none" w:sz="0" w:space="0" w:color="auto" w:frame="1"/>
          <w:vertAlign w:val="subscript"/>
        </w:rPr>
        <w:t xml:space="preserve">2 </w:t>
      </w:r>
      <w:r w:rsidRPr="0033671A">
        <w:rPr>
          <w:color w:val="414141"/>
        </w:rPr>
        <w:t>+ 2Н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>О; 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>Выражение скорости реакции имеет вид: v = k*[C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>H</w:t>
      </w:r>
      <w:r w:rsidRPr="0033671A">
        <w:rPr>
          <w:color w:val="414141"/>
          <w:bdr w:val="none" w:sz="0" w:space="0" w:color="auto" w:frame="1"/>
          <w:vertAlign w:val="subscript"/>
        </w:rPr>
        <w:t>4</w:t>
      </w:r>
      <w:r w:rsidRPr="0033671A">
        <w:rPr>
          <w:color w:val="414141"/>
        </w:rPr>
        <w:t>]*[О</w:t>
      </w:r>
      <w:proofErr w:type="gramStart"/>
      <w:r w:rsidRPr="0033671A">
        <w:rPr>
          <w:color w:val="414141"/>
          <w:bdr w:val="none" w:sz="0" w:space="0" w:color="auto" w:frame="1"/>
          <w:vertAlign w:val="subscript"/>
        </w:rPr>
        <w:t>2</w:t>
      </w:r>
      <w:proofErr w:type="gramEnd"/>
      <w:r w:rsidRPr="0033671A">
        <w:rPr>
          <w:color w:val="414141"/>
        </w:rPr>
        <w:t>]</w:t>
      </w:r>
      <w:r w:rsidRPr="0033671A">
        <w:rPr>
          <w:color w:val="414141"/>
          <w:bdr w:val="none" w:sz="0" w:space="0" w:color="auto" w:frame="1"/>
          <w:vertAlign w:val="superscript"/>
        </w:rPr>
        <w:t>3</w:t>
      </w:r>
      <w:r w:rsidRPr="0033671A">
        <w:rPr>
          <w:color w:val="414141"/>
        </w:rPr>
        <w:t>; 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</w:t>
      </w:r>
      <w:r w:rsidRPr="0033671A">
        <w:rPr>
          <w:color w:val="414141"/>
        </w:rPr>
        <w:t>Где k - константа скорости химической реакции, численно равная скорости данной реакции при условии, что концентрации реагирующих компонентов равны 1 г/моль; величины [С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>Н</w:t>
      </w:r>
      <w:r w:rsidRPr="0033671A">
        <w:rPr>
          <w:color w:val="414141"/>
          <w:bdr w:val="none" w:sz="0" w:space="0" w:color="auto" w:frame="1"/>
          <w:vertAlign w:val="subscript"/>
        </w:rPr>
        <w:t>4</w:t>
      </w:r>
      <w:proofErr w:type="gramStart"/>
      <w:r w:rsidRPr="0033671A">
        <w:rPr>
          <w:color w:val="414141"/>
        </w:rPr>
        <w:t xml:space="preserve"> ]</w:t>
      </w:r>
      <w:proofErr w:type="gramEnd"/>
      <w:r w:rsidRPr="0033671A">
        <w:rPr>
          <w:color w:val="414141"/>
        </w:rPr>
        <w:t xml:space="preserve"> и [О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 xml:space="preserve">] </w:t>
      </w:r>
      <w:r w:rsidRPr="0033671A">
        <w:rPr>
          <w:color w:val="414141"/>
          <w:bdr w:val="none" w:sz="0" w:space="0" w:color="auto" w:frame="1"/>
          <w:vertAlign w:val="superscript"/>
        </w:rPr>
        <w:t>3</w:t>
      </w:r>
      <w:r w:rsidRPr="0033671A">
        <w:rPr>
          <w:color w:val="414141"/>
        </w:rPr>
        <w:t xml:space="preserve"> соответствуют концентрациям реагирующих веществ, возведенные в степень их стехиометрических коэффициентов. Чем больше концентрация [С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>Н</w:t>
      </w:r>
      <w:r w:rsidRPr="0033671A">
        <w:rPr>
          <w:color w:val="414141"/>
          <w:bdr w:val="none" w:sz="0" w:space="0" w:color="auto" w:frame="1"/>
          <w:vertAlign w:val="subscript"/>
        </w:rPr>
        <w:t>4</w:t>
      </w:r>
      <w:r w:rsidRPr="0033671A">
        <w:rPr>
          <w:color w:val="414141"/>
        </w:rPr>
        <w:t>] или [О</w:t>
      </w:r>
      <w:proofErr w:type="gramStart"/>
      <w:r w:rsidRPr="0033671A">
        <w:rPr>
          <w:color w:val="414141"/>
          <w:bdr w:val="none" w:sz="0" w:space="0" w:color="auto" w:frame="1"/>
          <w:vertAlign w:val="subscript"/>
        </w:rPr>
        <w:t>2</w:t>
      </w:r>
      <w:proofErr w:type="gramEnd"/>
      <w:r w:rsidRPr="0033671A">
        <w:rPr>
          <w:color w:val="414141"/>
        </w:rPr>
        <w:t>], тем больше в единицу времени со</w:t>
      </w:r>
      <w:r>
        <w:rPr>
          <w:color w:val="414141"/>
        </w:rPr>
        <w:t>ударений молекул данных веществ</w:t>
      </w:r>
      <w:r w:rsidRPr="0033671A">
        <w:rPr>
          <w:color w:val="414141"/>
        </w:rPr>
        <w:t>, следовательно больше скорость химической реакции.</w:t>
      </w:r>
    </w:p>
    <w:p w:rsidR="00596119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</w:t>
      </w:r>
      <w:r w:rsidRPr="0033671A">
        <w:rPr>
          <w:color w:val="414141"/>
        </w:rPr>
        <w:t xml:space="preserve">Скорости химических реакций, как правило, находятся также в прямой зависимости </w:t>
      </w:r>
      <w:r w:rsidRPr="0033671A">
        <w:rPr>
          <w:rStyle w:val="a6"/>
          <w:b/>
          <w:bCs/>
          <w:color w:val="414141"/>
          <w:bdr w:val="none" w:sz="0" w:space="0" w:color="auto" w:frame="1"/>
        </w:rPr>
        <w:t>от температуры реакции</w:t>
      </w:r>
      <w:r w:rsidRPr="0033671A">
        <w:rPr>
          <w:color w:val="414141"/>
        </w:rPr>
        <w:t xml:space="preserve">. Естественно, при увеличении температуры кинетическая энергия молекул возрастает, что так же приводит </w:t>
      </w:r>
      <w:proofErr w:type="gramStart"/>
      <w:r w:rsidRPr="0033671A">
        <w:rPr>
          <w:color w:val="414141"/>
        </w:rPr>
        <w:t>к</w:t>
      </w:r>
      <w:proofErr w:type="gramEnd"/>
      <w:r w:rsidRPr="0033671A">
        <w:rPr>
          <w:color w:val="414141"/>
        </w:rPr>
        <w:t xml:space="preserve"> </w:t>
      </w:r>
      <w:proofErr w:type="gramStart"/>
      <w:r w:rsidRPr="0033671A">
        <w:rPr>
          <w:color w:val="414141"/>
        </w:rPr>
        <w:t>большим</w:t>
      </w:r>
      <w:proofErr w:type="gramEnd"/>
      <w:r w:rsidRPr="0033671A">
        <w:rPr>
          <w:color w:val="414141"/>
        </w:rPr>
        <w:t xml:space="preserve"> столкновением молекул в единицу времени. Многочисленные опыты показали,  что при изменении температуры на каждые 10 градусов скорость реакции изменяется в 2-4 раза (правило Вант-Гоффа):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                                              </w:t>
      </w:r>
      <w:r w:rsidRPr="0033671A">
        <w:rPr>
          <w:noProof/>
          <w:color w:val="414141"/>
        </w:rPr>
        <w:drawing>
          <wp:inline distT="0" distB="0" distL="0" distR="0" wp14:anchorId="7289C20E" wp14:editId="29E68B80">
            <wp:extent cx="1209675" cy="485775"/>
            <wp:effectExtent l="19050" t="0" r="9525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19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>где V</w:t>
      </w:r>
      <w:r w:rsidRPr="0033671A">
        <w:rPr>
          <w:color w:val="414141"/>
          <w:bdr w:val="none" w:sz="0" w:space="0" w:color="auto" w:frame="1"/>
          <w:vertAlign w:val="subscript"/>
        </w:rPr>
        <w:t>T2</w:t>
      </w:r>
      <w:r w:rsidRPr="0033671A">
        <w:rPr>
          <w:color w:val="414141"/>
        </w:rPr>
        <w:t xml:space="preserve"> - скорость химической реакции при Т</w:t>
      </w:r>
      <w:proofErr w:type="gramStart"/>
      <w:r w:rsidRPr="0033671A">
        <w:rPr>
          <w:color w:val="414141"/>
          <w:bdr w:val="none" w:sz="0" w:space="0" w:color="auto" w:frame="1"/>
          <w:vertAlign w:val="subscript"/>
        </w:rPr>
        <w:t>2</w:t>
      </w:r>
      <w:proofErr w:type="gramEnd"/>
      <w:r w:rsidRPr="0033671A">
        <w:rPr>
          <w:color w:val="414141"/>
        </w:rPr>
        <w:t xml:space="preserve">; </w:t>
      </w:r>
      <w:proofErr w:type="spellStart"/>
      <w:r w:rsidRPr="0033671A">
        <w:rPr>
          <w:color w:val="414141"/>
        </w:rPr>
        <w:t>V</w:t>
      </w:r>
      <w:r w:rsidRPr="0033671A">
        <w:rPr>
          <w:color w:val="414141"/>
          <w:bdr w:val="none" w:sz="0" w:space="0" w:color="auto" w:frame="1"/>
          <w:vertAlign w:val="subscript"/>
        </w:rPr>
        <w:t>ti</w:t>
      </w:r>
      <w:proofErr w:type="spellEnd"/>
      <w:r w:rsidRPr="0033671A">
        <w:rPr>
          <w:color w:val="414141"/>
        </w:rPr>
        <w:t>- скорость химической реакции при T</w:t>
      </w:r>
      <w:r w:rsidRPr="0033671A">
        <w:rPr>
          <w:color w:val="414141"/>
          <w:bdr w:val="none" w:sz="0" w:space="0" w:color="auto" w:frame="1"/>
          <w:vertAlign w:val="subscript"/>
        </w:rPr>
        <w:t>1</w:t>
      </w:r>
      <w:r w:rsidRPr="0033671A">
        <w:rPr>
          <w:color w:val="414141"/>
        </w:rPr>
        <w:t>; g- температурный коэффициент скорости реакции.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</w:p>
    <w:p w:rsidR="00596119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                                   </w:t>
      </w:r>
      <w:r w:rsidRPr="0033671A">
        <w:rPr>
          <w:noProof/>
          <w:color w:val="414141"/>
        </w:rPr>
        <w:drawing>
          <wp:inline distT="0" distB="0" distL="0" distR="0" wp14:anchorId="0C826AB8" wp14:editId="0244D7AF">
            <wp:extent cx="2381250" cy="1704975"/>
            <wp:effectExtent l="1905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19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</w:t>
      </w:r>
      <w:r w:rsidRPr="0033671A">
        <w:rPr>
          <w:color w:val="414141"/>
        </w:rPr>
        <w:t xml:space="preserve">Влияние </w:t>
      </w:r>
      <w:r w:rsidRPr="0033671A">
        <w:rPr>
          <w:rStyle w:val="a6"/>
          <w:b/>
          <w:bCs/>
          <w:color w:val="414141"/>
          <w:bdr w:val="none" w:sz="0" w:space="0" w:color="auto" w:frame="1"/>
        </w:rPr>
        <w:t xml:space="preserve">степени </w:t>
      </w:r>
      <w:proofErr w:type="spellStart"/>
      <w:r w:rsidRPr="0033671A">
        <w:rPr>
          <w:rStyle w:val="a6"/>
          <w:b/>
          <w:bCs/>
          <w:color w:val="414141"/>
          <w:bdr w:val="none" w:sz="0" w:space="0" w:color="auto" w:frame="1"/>
        </w:rPr>
        <w:t>измельчённости</w:t>
      </w:r>
      <w:proofErr w:type="spellEnd"/>
      <w:r w:rsidRPr="0033671A">
        <w:rPr>
          <w:rStyle w:val="a6"/>
          <w:b/>
          <w:bCs/>
          <w:color w:val="414141"/>
          <w:bdr w:val="none" w:sz="0" w:space="0" w:color="auto" w:frame="1"/>
        </w:rPr>
        <w:t xml:space="preserve"> веществ</w:t>
      </w:r>
      <w:r w:rsidRPr="0033671A">
        <w:rPr>
          <w:color w:val="414141"/>
        </w:rPr>
        <w:t xml:space="preserve"> на скорость реакции так же находится в прямой зависимости. Чем в более мелком состоянии находятся частицы реагирующих веществ, тем в большей степени они </w:t>
      </w:r>
      <w:proofErr w:type="gramStart"/>
      <w:r w:rsidRPr="0033671A">
        <w:rPr>
          <w:color w:val="414141"/>
        </w:rPr>
        <w:t>соприкасаются</w:t>
      </w:r>
      <w:proofErr w:type="gramEnd"/>
      <w:r w:rsidRPr="0033671A">
        <w:rPr>
          <w:color w:val="414141"/>
        </w:rPr>
        <w:t xml:space="preserve"> друг с другом в единицу времени тем больше скорость химической реакции. Поэтому, как правило, реакции между газообразными веществами или растворами протекают быстрее, чем в твердом состоянии.</w:t>
      </w:r>
    </w:p>
    <w:p w:rsidR="00596119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 xml:space="preserve">Изменение давления оказывает влияние на скорость реакции между веществами, находящимися в газообразном состоянии. </w:t>
      </w:r>
      <w:proofErr w:type="gramStart"/>
      <w:r w:rsidRPr="0033671A">
        <w:rPr>
          <w:color w:val="414141"/>
        </w:rPr>
        <w:t>Находясь в замкнутом объеме при постоянной температуре реакция протекает со скоростью</w:t>
      </w:r>
      <w:proofErr w:type="gramEnd"/>
      <w:r w:rsidRPr="0033671A">
        <w:rPr>
          <w:color w:val="414141"/>
        </w:rPr>
        <w:t xml:space="preserve"> V</w:t>
      </w:r>
      <w:r w:rsidRPr="0033671A">
        <w:rPr>
          <w:color w:val="414141"/>
          <w:bdr w:val="none" w:sz="0" w:space="0" w:color="auto" w:frame="1"/>
          <w:vertAlign w:val="subscript"/>
        </w:rPr>
        <w:t>1.</w:t>
      </w:r>
      <w:r w:rsidRPr="0033671A">
        <w:rPr>
          <w:color w:val="414141"/>
        </w:rPr>
        <w:t> Если в данной системе мы повысим давление (следовательно, уменьшим объем), концентрации реагирующих веществ возрастут, увеличится соударение их молекул в единицу времени, скорость реакции повысится до V</w:t>
      </w:r>
      <w:r w:rsidRPr="0033671A">
        <w:rPr>
          <w:color w:val="414141"/>
          <w:bdr w:val="none" w:sz="0" w:space="0" w:color="auto" w:frame="1"/>
          <w:vertAlign w:val="subscript"/>
        </w:rPr>
        <w:t>2</w:t>
      </w:r>
      <w:r w:rsidRPr="0033671A">
        <w:rPr>
          <w:color w:val="414141"/>
        </w:rPr>
        <w:t xml:space="preserve"> (v</w:t>
      </w:r>
      <w:r w:rsidRPr="0033671A">
        <w:rPr>
          <w:color w:val="414141"/>
          <w:bdr w:val="none" w:sz="0" w:space="0" w:color="auto" w:frame="1"/>
          <w:vertAlign w:val="subscript"/>
        </w:rPr>
        <w:t xml:space="preserve">2 </w:t>
      </w:r>
      <w:r w:rsidRPr="0033671A">
        <w:rPr>
          <w:color w:val="414141"/>
        </w:rPr>
        <w:t>&gt; v</w:t>
      </w:r>
      <w:r w:rsidRPr="0033671A">
        <w:rPr>
          <w:color w:val="414141"/>
          <w:bdr w:val="none" w:sz="0" w:space="0" w:color="auto" w:frame="1"/>
          <w:vertAlign w:val="subscript"/>
        </w:rPr>
        <w:t>1</w:t>
      </w:r>
      <w:r w:rsidRPr="0033671A">
        <w:rPr>
          <w:color w:val="414141"/>
        </w:rPr>
        <w:t>).    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>   </w:t>
      </w:r>
    </w:p>
    <w:p w:rsidR="00596119" w:rsidRPr="0033671A" w:rsidRDefault="00596119" w:rsidP="00596119">
      <w:pPr>
        <w:pStyle w:val="a4"/>
        <w:spacing w:before="0" w:beforeAutospacing="0" w:after="0" w:afterAutospacing="0"/>
        <w:contextualSpacing/>
        <w:jc w:val="both"/>
        <w:textAlignment w:val="baseline"/>
        <w:rPr>
          <w:color w:val="414141"/>
        </w:rPr>
      </w:pPr>
      <w:r>
        <w:rPr>
          <w:rStyle w:val="a6"/>
          <w:b/>
          <w:bCs/>
          <w:color w:val="414141"/>
          <w:bdr w:val="none" w:sz="0" w:space="0" w:color="auto" w:frame="1"/>
        </w:rPr>
        <w:t xml:space="preserve">      </w:t>
      </w:r>
      <w:r w:rsidRPr="0033671A">
        <w:rPr>
          <w:rStyle w:val="a6"/>
          <w:b/>
          <w:bCs/>
          <w:color w:val="414141"/>
          <w:bdr w:val="none" w:sz="0" w:space="0" w:color="auto" w:frame="1"/>
        </w:rPr>
        <w:t>Катализаторы</w:t>
      </w:r>
      <w:r w:rsidRPr="0033671A">
        <w:rPr>
          <w:color w:val="414141"/>
        </w:rPr>
        <w:t xml:space="preserve"> - это вещества, изменяющие скорость химической реакции, но остающиеся неизменными после того, как химическая реакция заканчивается. Влияние катализаторов на скорость реакции называется катализом, Катализаторы </w:t>
      </w:r>
      <w:proofErr w:type="gramStart"/>
      <w:r w:rsidRPr="0033671A">
        <w:rPr>
          <w:color w:val="414141"/>
        </w:rPr>
        <w:t>могут</w:t>
      </w:r>
      <w:proofErr w:type="gramEnd"/>
      <w:r w:rsidRPr="0033671A">
        <w:rPr>
          <w:color w:val="414141"/>
        </w:rPr>
        <w:t xml:space="preserve"> как ускорять химико-динамический процесс, так и замедлять его. Когда взаимодействующие вещества и катализатор находятся в одном агрегатном состоянии, то говорят о гомогенном катализе, а при гетерогенном катализе реагирующие вещества и катализатор находятся в разных агрегатных состояниях. Катализатор с реагентами образует промежуточный комплекс. Например, для реакции: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                                                </w:t>
      </w:r>
      <w:r w:rsidRPr="0033671A">
        <w:rPr>
          <w:color w:val="414141"/>
        </w:rPr>
        <w:t>А + В = АВ; 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 w:rsidRPr="0033671A">
        <w:rPr>
          <w:color w:val="414141"/>
        </w:rPr>
        <w:t>Катализатор (К) образует комплекс с</w:t>
      </w:r>
      <w:proofErr w:type="gramStart"/>
      <w:r w:rsidRPr="0033671A">
        <w:rPr>
          <w:color w:val="414141"/>
        </w:rPr>
        <w:t xml:space="preserve"> А</w:t>
      </w:r>
      <w:proofErr w:type="gramEnd"/>
      <w:r w:rsidRPr="0033671A">
        <w:rPr>
          <w:color w:val="414141"/>
        </w:rPr>
        <w:t xml:space="preserve"> или В - АК, ВК, который высвобождает К при взаимодействии со свободной частицей А или В: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                                                </w:t>
      </w:r>
      <w:r w:rsidRPr="0033671A">
        <w:rPr>
          <w:color w:val="414141"/>
        </w:rPr>
        <w:t xml:space="preserve">А+ </w:t>
      </w:r>
      <w:proofErr w:type="gramStart"/>
      <w:r w:rsidRPr="0033671A">
        <w:rPr>
          <w:color w:val="414141"/>
        </w:rPr>
        <w:t>К = АК</w:t>
      </w:r>
      <w:proofErr w:type="gramEnd"/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                                                  </w:t>
      </w:r>
      <w:r w:rsidRPr="0033671A">
        <w:rPr>
          <w:color w:val="414141"/>
        </w:rPr>
        <w:t>В + К = ВК</w:t>
      </w:r>
      <w:proofErr w:type="gramStart"/>
      <w:r w:rsidRPr="0033671A">
        <w:rPr>
          <w:color w:val="414141"/>
        </w:rPr>
        <w:t xml:space="preserve"> ;</w:t>
      </w:r>
      <w:proofErr w:type="gramEnd"/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                                             </w:t>
      </w:r>
      <w:r w:rsidRPr="0033671A">
        <w:rPr>
          <w:color w:val="414141"/>
        </w:rPr>
        <w:t>АК + В = АВ + К</w:t>
      </w:r>
    </w:p>
    <w:p w:rsidR="00596119" w:rsidRPr="0033671A" w:rsidRDefault="00596119" w:rsidP="00596119">
      <w:pPr>
        <w:pStyle w:val="a4"/>
        <w:spacing w:before="240" w:beforeAutospacing="0" w:after="240" w:afterAutospacing="0"/>
        <w:contextualSpacing/>
        <w:jc w:val="both"/>
        <w:textAlignment w:val="baseline"/>
        <w:rPr>
          <w:color w:val="414141"/>
        </w:rPr>
      </w:pPr>
      <w:r>
        <w:rPr>
          <w:color w:val="414141"/>
        </w:rPr>
        <w:t xml:space="preserve">                                                   </w:t>
      </w:r>
      <w:r w:rsidRPr="0033671A">
        <w:rPr>
          <w:color w:val="414141"/>
        </w:rPr>
        <w:t xml:space="preserve">ВК + </w:t>
      </w:r>
      <w:proofErr w:type="gramStart"/>
      <w:r w:rsidRPr="0033671A">
        <w:rPr>
          <w:color w:val="414141"/>
        </w:rPr>
        <w:t>А = ВА</w:t>
      </w:r>
      <w:proofErr w:type="gramEnd"/>
      <w:r w:rsidRPr="0033671A">
        <w:rPr>
          <w:color w:val="414141"/>
        </w:rPr>
        <w:t xml:space="preserve"> + К;</w:t>
      </w:r>
    </w:p>
    <w:p w:rsidR="00596119" w:rsidRDefault="00596119" w:rsidP="00596119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</w:rPr>
      </w:pPr>
    </w:p>
    <w:p w:rsidR="00596119" w:rsidRPr="0033671A" w:rsidRDefault="00596119" w:rsidP="0059611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</w:rPr>
      </w:pPr>
      <w:r w:rsidRPr="0033671A"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</w:rPr>
        <w:t>Тестовые задания для закрепления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596119" w:rsidRPr="0033671A" w:rsidTr="00F4345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Установите соответствие между термином и определением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9"/>
              <w:gridCol w:w="4686"/>
            </w:tblGrid>
            <w:tr w:rsidR="00596119" w:rsidRPr="0033671A" w:rsidTr="00F43458">
              <w:tc>
                <w:tcPr>
                  <w:tcW w:w="4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1. Катализатор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А) показывает изменение количества  вещества в единицу времени, в единице объёма</w:t>
                  </w:r>
                </w:p>
              </w:tc>
            </w:tr>
            <w:tr w:rsidR="00596119" w:rsidRPr="0033671A" w:rsidTr="00F43458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2. Скорость реакции в гетерогенной системе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Б) показывает изменение количества  вещества в единицу времени, на единице поверхности раздела фаз.</w:t>
                  </w:r>
                </w:p>
              </w:tc>
            </w:tr>
            <w:tr w:rsidR="00596119" w:rsidRPr="0033671A" w:rsidTr="00F43458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3. Скорость реакции в гомогенной системе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В) вещество, увеличивающее скорость реакции, но само в реакции не участвует.</w:t>
                  </w:r>
                </w:p>
              </w:tc>
            </w:tr>
            <w:tr w:rsidR="00596119" w:rsidRPr="0033671A" w:rsidTr="00F43458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4. Ингибитор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Г) вещество, замедляющее скорость реакции.</w:t>
                  </w:r>
                </w:p>
              </w:tc>
            </w:tr>
          </w:tbl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  Установите соответствие между символом и его названием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1"/>
              <w:gridCol w:w="4684"/>
            </w:tblGrid>
            <w:tr w:rsidR="00596119" w:rsidRPr="0033671A" w:rsidTr="00F43458">
              <w:tc>
                <w:tcPr>
                  <w:tcW w:w="4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1.  ν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А) единица количества вещества</w:t>
                  </w:r>
                </w:p>
              </w:tc>
            </w:tr>
            <w:tr w:rsidR="00596119" w:rsidRPr="0033671A" w:rsidTr="00F43458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2.  υ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Б) скорость реакции</w:t>
                  </w:r>
                </w:p>
              </w:tc>
            </w:tr>
            <w:tr w:rsidR="00596119" w:rsidRPr="0033671A" w:rsidTr="00F43458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3.  C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В) молярная концентрация</w:t>
                  </w:r>
                </w:p>
              </w:tc>
            </w:tr>
            <w:tr w:rsidR="00596119" w:rsidRPr="0033671A" w:rsidTr="00F43458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4.  </w:t>
                  </w: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Г) Объём</w:t>
                  </w:r>
                </w:p>
              </w:tc>
            </w:tr>
            <w:tr w:rsidR="00596119" w:rsidRPr="0033671A" w:rsidTr="00F43458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5.</w:t>
                  </w: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 </w:t>
                  </w: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119" w:rsidRPr="0033671A" w:rsidRDefault="00596119" w:rsidP="00F43458">
                  <w:pPr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67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Д) Площадь поверхности</w:t>
                  </w:r>
                </w:p>
              </w:tc>
            </w:tr>
          </w:tbl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Максимальная скорость взаимодействия соляной кислоты со следующим металлом: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натрием;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медью;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железом;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ртутью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4. C наименьшей скоростью протекает реакция </w:t>
            </w:r>
            <w:proofErr w:type="gramStart"/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между</w:t>
            </w:r>
            <w:proofErr w:type="gramEnd"/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железным гвоздем и 4% раствором CuSO</w:t>
            </w: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железной стружкой и 4% раствором CuSO</w:t>
            </w: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железным гвоздем и 10% раствором CuSO</w:t>
            </w: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железной стружкой и 10% раствором CuSO</w:t>
            </w: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Скорость химической реакции между металлом и серой не зависит </w:t>
            </w:r>
            <w:proofErr w:type="gramStart"/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596119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температуры;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площади поверхности соприкосновения веществ;</w:t>
            </w:r>
          </w:p>
          <w:p w:rsidR="00596119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давления; 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природы металла.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6. Скорость химической реакции между медью и азотной кислотой зависит </w:t>
            </w:r>
            <w:proofErr w:type="gramStart"/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массы меди;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Б) объема кислоты; 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концентрации кислоты; 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объема колбы.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 Во сколько раз уменьшается скорость химической реакции при понижении температуры от 20</w:t>
            </w: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о</w:t>
            </w: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до 0</w:t>
            </w: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о</w:t>
            </w: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С, если температурный коэффициент равен 2?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в 2 раза;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в 4 раза;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в 8 раз;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в 20 раз.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96119" w:rsidRPr="0033671A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8. </w:t>
            </w:r>
            <w:proofErr w:type="gramStart"/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Взаимодействие</w:t>
            </w:r>
            <w:proofErr w:type="gramEnd"/>
            <w:r w:rsidRPr="00336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какой пары веществ будет протекать с большей скоростью, если известно, что концентрация растворов кислот во всех случаях одинакова?</w:t>
            </w:r>
          </w:p>
          <w:p w:rsidR="00596119" w:rsidRPr="00567B60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67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Pb</w:t>
            </w:r>
            <w:proofErr w:type="spellEnd"/>
            <w:r w:rsidRPr="00567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67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HCl</w:t>
            </w:r>
            <w:proofErr w:type="spellEnd"/>
            <w:r w:rsidRPr="00567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96119" w:rsidRPr="00567B60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67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  <w:r w:rsidRPr="00567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67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HCl</w:t>
            </w:r>
            <w:proofErr w:type="spellEnd"/>
            <w:r w:rsidRPr="00567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96119" w:rsidRPr="00005EE2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0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</w:t>
            </w:r>
            <w:r w:rsidRPr="0000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0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HCl</w:t>
            </w:r>
            <w:proofErr w:type="spellEnd"/>
            <w:r w:rsidRPr="0000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96119" w:rsidRPr="00005EE2" w:rsidRDefault="00596119" w:rsidP="00F43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0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  <w:r w:rsidRPr="0000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0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HCl</w:t>
            </w:r>
            <w:proofErr w:type="spellEnd"/>
            <w:r w:rsidRPr="0000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96119" w:rsidRPr="00005EE2" w:rsidRDefault="00596119" w:rsidP="0059611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9" w:rsidRPr="00AD6229" w:rsidRDefault="005961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119" w:rsidRPr="00AD6229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D5C"/>
    <w:multiLevelType w:val="multilevel"/>
    <w:tmpl w:val="EC38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8"/>
    <w:rsid w:val="00061354"/>
    <w:rsid w:val="00097F07"/>
    <w:rsid w:val="00392559"/>
    <w:rsid w:val="00596119"/>
    <w:rsid w:val="00614278"/>
    <w:rsid w:val="007E7A7C"/>
    <w:rsid w:val="00AD6229"/>
    <w:rsid w:val="00B65498"/>
    <w:rsid w:val="00D27BDD"/>
    <w:rsid w:val="00E3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65498"/>
  </w:style>
  <w:style w:type="character" w:styleId="a3">
    <w:name w:val="Hyperlink"/>
    <w:basedOn w:val="a0"/>
    <w:uiPriority w:val="99"/>
    <w:semiHidden/>
    <w:unhideWhenUsed/>
    <w:rsid w:val="00B654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5498"/>
    <w:rPr>
      <w:b/>
      <w:bCs/>
    </w:rPr>
  </w:style>
  <w:style w:type="character" w:styleId="a6">
    <w:name w:val="Emphasis"/>
    <w:basedOn w:val="a0"/>
    <w:uiPriority w:val="20"/>
    <w:qFormat/>
    <w:rsid w:val="00B654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65498"/>
  </w:style>
  <w:style w:type="character" w:styleId="a3">
    <w:name w:val="Hyperlink"/>
    <w:basedOn w:val="a0"/>
    <w:uiPriority w:val="99"/>
    <w:semiHidden/>
    <w:unhideWhenUsed/>
    <w:rsid w:val="00B654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5498"/>
    <w:rPr>
      <w:b/>
      <w:bCs/>
    </w:rPr>
  </w:style>
  <w:style w:type="character" w:styleId="a6">
    <w:name w:val="Emphasis"/>
    <w:basedOn w:val="a0"/>
    <w:uiPriority w:val="20"/>
    <w:qFormat/>
    <w:rsid w:val="00B654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4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node/49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2020-03-27T09:29:00Z</dcterms:created>
  <dcterms:modified xsi:type="dcterms:W3CDTF">2020-03-29T08:04:00Z</dcterms:modified>
</cp:coreProperties>
</file>