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43" w:rsidRDefault="000C5A43" w:rsidP="000C5A43">
      <w:pPr>
        <w:jc w:val="center"/>
        <w:rPr>
          <w:rFonts w:ascii="Times New Roman" w:hAnsi="Times New Roman" w:cs="Times New Roman"/>
          <w:b/>
          <w:sz w:val="32"/>
        </w:rPr>
      </w:pPr>
      <w:r>
        <w:rPr>
          <w:noProof/>
          <w:lang w:eastAsia="ru-RU"/>
        </w:rPr>
        <w:drawing>
          <wp:anchor distT="0" distB="0" distL="114300" distR="114300" simplePos="0" relativeHeight="251658240" behindDoc="1" locked="0" layoutInCell="1" allowOverlap="1">
            <wp:simplePos x="0" y="0"/>
            <wp:positionH relativeFrom="column">
              <wp:posOffset>-19685</wp:posOffset>
            </wp:positionH>
            <wp:positionV relativeFrom="paragraph">
              <wp:posOffset>35910</wp:posOffset>
            </wp:positionV>
            <wp:extent cx="2051685" cy="2381250"/>
            <wp:effectExtent l="0" t="0" r="5715" b="0"/>
            <wp:wrapTight wrapText="bothSides">
              <wp:wrapPolygon edited="0">
                <wp:start x="401" y="0"/>
                <wp:lineTo x="201" y="346"/>
                <wp:lineTo x="201" y="21427"/>
                <wp:lineTo x="401" y="21427"/>
                <wp:lineTo x="21259" y="21427"/>
                <wp:lineTo x="21460" y="21082"/>
                <wp:lineTo x="21460" y="346"/>
                <wp:lineTo x="21259" y="0"/>
                <wp:lineTo x="401" y="0"/>
              </wp:wrapPolygon>
            </wp:wrapTight>
            <wp:docPr id="3" name="Рисунок 3" descr="http://www.host2k.ru/images/vass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st2k.ru/images/vassh/1-1.jp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rightnessContrast contrast="-3000"/>
                              </a14:imgEffect>
                            </a14:imgLayer>
                          </a14:imgProps>
                        </a:ext>
                        <a:ext uri="{28A0092B-C50C-407E-A947-70E740481C1C}">
                          <a14:useLocalDpi xmlns:a14="http://schemas.microsoft.com/office/drawing/2010/main" val="0"/>
                        </a:ext>
                      </a:extLst>
                    </a:blip>
                    <a:srcRect l="-1016" t="-544" r="13208" b="3266"/>
                    <a:stretch/>
                  </pic:blipFill>
                  <pic:spPr bwMode="auto">
                    <a:xfrm>
                      <a:off x="0" y="0"/>
                      <a:ext cx="2051685" cy="238125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5A43">
        <w:rPr>
          <w:rFonts w:ascii="Times New Roman" w:hAnsi="Times New Roman" w:cs="Times New Roman"/>
          <w:b/>
          <w:sz w:val="32"/>
        </w:rPr>
        <w:t xml:space="preserve"> Василий </w:t>
      </w:r>
      <w:proofErr w:type="spellStart"/>
      <w:r w:rsidRPr="000C5A43">
        <w:rPr>
          <w:rFonts w:ascii="Times New Roman" w:hAnsi="Times New Roman" w:cs="Times New Roman"/>
          <w:b/>
          <w:sz w:val="32"/>
        </w:rPr>
        <w:t>Макарович</w:t>
      </w:r>
      <w:proofErr w:type="spellEnd"/>
      <w:r w:rsidRPr="000C5A43">
        <w:rPr>
          <w:rFonts w:ascii="Times New Roman" w:hAnsi="Times New Roman" w:cs="Times New Roman"/>
          <w:b/>
          <w:sz w:val="32"/>
        </w:rPr>
        <w:t xml:space="preserve"> Шукшин</w:t>
      </w:r>
    </w:p>
    <w:p w:rsidR="000C5A43" w:rsidRDefault="000C5A43" w:rsidP="000C5A43">
      <w:pPr>
        <w:jc w:val="center"/>
        <w:rPr>
          <w:rFonts w:ascii="Times New Roman" w:hAnsi="Times New Roman" w:cs="Times New Roman"/>
          <w:sz w:val="24"/>
        </w:rPr>
      </w:pPr>
      <w:r w:rsidRPr="000C5A43">
        <w:rPr>
          <w:rFonts w:ascii="Times New Roman" w:hAnsi="Times New Roman" w:cs="Times New Roman"/>
          <w:b/>
          <w:sz w:val="32"/>
        </w:rPr>
        <w:t>(1929 – 1974)</w:t>
      </w:r>
    </w:p>
    <w:p w:rsidR="000C5A43" w:rsidRPr="000C5A43" w:rsidRDefault="000C5A43" w:rsidP="000C5A43">
      <w:pPr>
        <w:jc w:val="both"/>
        <w:rPr>
          <w:rFonts w:ascii="Times New Roman" w:hAnsi="Times New Roman" w:cs="Times New Roman"/>
          <w:i/>
          <w:sz w:val="24"/>
        </w:rPr>
      </w:pPr>
      <w:r w:rsidRPr="000C5A43">
        <w:rPr>
          <w:rFonts w:ascii="Times New Roman" w:hAnsi="Times New Roman" w:cs="Times New Roman"/>
          <w:i/>
          <w:sz w:val="24"/>
        </w:rPr>
        <w:t>советский писатель, сценарист, кинорежиссёр, актер, лауреат Ленинской премии, Заслуженный деятель искусств РСФСР.</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Шукшин родился 25 июля 1929 года в селе Сростки Алтайского края в крестьянской семье. Окончив в 1943 году семилетку, будущий режиссер поступил в автомобильный техникум в Бийске. Через 2,5 года 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бросает учебу и начинает работать колхозе. В 1946 году уезжает из родного села, работает слесарем на Калужском турбинном заводе, а затем на </w:t>
      </w:r>
      <w:r>
        <w:rPr>
          <w:rFonts w:ascii="Times New Roman" w:hAnsi="Times New Roman" w:cs="Times New Roman"/>
          <w:sz w:val="24"/>
        </w:rPr>
        <w:t>Владимирском тракторном заводе.</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С 1949 года Шукшин по призыву служит в военно-морском флоте. В это время писатель создает свои первые рассказы, делится ими с сослуживцами. В 1953 года Шукшин из-за язвы желудка был уволен в запас. 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возвращается в родное село Сростки, сдает экстерном аттестат зрелости и устраивается учителем русского языка в местную школу.</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В 1954 году Шукшин поступил во ВГИК на режиссерское отделение. Свою первую небольшую роль 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сыграл в 1956 году в фильме С. Герасимова «Тихий Дон». В 1958 году Шукшин получает главную роль в фильме «Два Федора». В этом же году был впервые опубликован рассказ писателя «Дво</w:t>
      </w:r>
      <w:r>
        <w:rPr>
          <w:rFonts w:ascii="Times New Roman" w:hAnsi="Times New Roman" w:cs="Times New Roman"/>
          <w:sz w:val="24"/>
        </w:rPr>
        <w:t>е на телеге» в журнале «Смена».</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С 1963 года Василий Шукшин, биография которого была пестра на разные профессии, работает режиссером в ЦКДЮФ. Вскоре в журнале «Новый мир» вышли рассказы «Классный водитель», «Гринька Малюгин» и первая кн</w:t>
      </w:r>
      <w:r>
        <w:rPr>
          <w:rFonts w:ascii="Times New Roman" w:hAnsi="Times New Roman" w:cs="Times New Roman"/>
          <w:sz w:val="24"/>
        </w:rPr>
        <w:t>ига писателя «Сельские жители».</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В 1964 году был закончен первый полнометражный фильм Шукшина – «Живет такой парень»</w:t>
      </w:r>
      <w:r>
        <w:rPr>
          <w:rFonts w:ascii="Times New Roman" w:hAnsi="Times New Roman" w:cs="Times New Roman"/>
          <w:sz w:val="24"/>
        </w:rPr>
        <w:t>, в котором снялся Л. Куравлев.</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В 1973 году был опубликован сборник писателя «Характеры». В 1974 году вышел на экраны один из самых известных фильмов Шукшина – «Калина красная». На Всесоюзном фестивале ки</w:t>
      </w:r>
      <w:r>
        <w:rPr>
          <w:rFonts w:ascii="Times New Roman" w:hAnsi="Times New Roman" w:cs="Times New Roman"/>
          <w:sz w:val="24"/>
        </w:rPr>
        <w:t>нолента получила первую премию.</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Несмотря на то, что 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сильно мучился от язвы желудка, актер принимает приглашение С. Бондарчука сняться в новом фильме. Во время съемок фильма «Они сражались за родину», 2 октября 1974 года, Василий Шукшин умер. Похоронили режиссера на Новодевичьем кладбище в Москве.</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За свою краткую биографию Шукшин был трижды женат. С первой женой, односельчанкой Марией </w:t>
      </w:r>
      <w:proofErr w:type="spellStart"/>
      <w:r w:rsidRPr="000C5A43">
        <w:rPr>
          <w:rFonts w:ascii="Times New Roman" w:hAnsi="Times New Roman" w:cs="Times New Roman"/>
          <w:sz w:val="24"/>
        </w:rPr>
        <w:t>Шумской</w:t>
      </w:r>
      <w:proofErr w:type="spellEnd"/>
      <w:r w:rsidRPr="000C5A43">
        <w:rPr>
          <w:rFonts w:ascii="Times New Roman" w:hAnsi="Times New Roman" w:cs="Times New Roman"/>
          <w:sz w:val="24"/>
        </w:rPr>
        <w:t xml:space="preserve"> они расписались в 1955 году. В 1963 году Шукшин женился на Виктории Софроновой, дочери писателя А. Софронова.</w:t>
      </w:r>
      <w:r>
        <w:rPr>
          <w:rFonts w:ascii="Times New Roman" w:hAnsi="Times New Roman" w:cs="Times New Roman"/>
          <w:sz w:val="24"/>
        </w:rPr>
        <w:t xml:space="preserve"> У них родилась дочь Екатерина.</w:t>
      </w:r>
    </w:p>
    <w:p w:rsidR="000C5A43" w:rsidRPr="000C5A43" w:rsidRDefault="000C5A43" w:rsidP="000C5A43">
      <w:pPr>
        <w:ind w:firstLine="709"/>
        <w:jc w:val="both"/>
        <w:rPr>
          <w:rFonts w:ascii="Times New Roman" w:hAnsi="Times New Roman" w:cs="Times New Roman"/>
          <w:sz w:val="24"/>
        </w:rPr>
      </w:pPr>
      <w:r w:rsidRPr="000C5A43">
        <w:rPr>
          <w:rFonts w:ascii="Times New Roman" w:hAnsi="Times New Roman" w:cs="Times New Roman"/>
          <w:sz w:val="24"/>
        </w:rPr>
        <w:t xml:space="preserve">В 1964 году Василий </w:t>
      </w:r>
      <w:proofErr w:type="spellStart"/>
      <w:r w:rsidRPr="000C5A43">
        <w:rPr>
          <w:rFonts w:ascii="Times New Roman" w:hAnsi="Times New Roman" w:cs="Times New Roman"/>
          <w:sz w:val="24"/>
        </w:rPr>
        <w:t>Макарович</w:t>
      </w:r>
      <w:proofErr w:type="spellEnd"/>
      <w:r w:rsidRPr="000C5A43">
        <w:rPr>
          <w:rFonts w:ascii="Times New Roman" w:hAnsi="Times New Roman" w:cs="Times New Roman"/>
          <w:sz w:val="24"/>
        </w:rPr>
        <w:t xml:space="preserve"> вступил в брак с Лидией Александровой (Чащиной). В этом же году мужчина познакомился с Лидией Федосеевой. Шукшин долго не мог определиться, с какой из женщин остаться, но в конце выбрал Федосееву. У них родилось две дочери – Мария и Ольга.</w:t>
      </w:r>
    </w:p>
    <w:p w:rsidR="00071F5C" w:rsidRPr="00071F5C" w:rsidRDefault="00071F5C" w:rsidP="00071F5C">
      <w:pPr>
        <w:jc w:val="center"/>
        <w:rPr>
          <w:rFonts w:ascii="Times New Roman" w:eastAsia="Calibri" w:hAnsi="Times New Roman" w:cs="Times New Roman"/>
          <w:b/>
          <w:sz w:val="28"/>
          <w:szCs w:val="24"/>
        </w:rPr>
      </w:pPr>
      <w:r w:rsidRPr="00071F5C">
        <w:rPr>
          <w:rFonts w:ascii="Times New Roman" w:eastAsia="Calibri" w:hAnsi="Times New Roman" w:cs="Times New Roman"/>
          <w:b/>
          <w:sz w:val="28"/>
          <w:szCs w:val="24"/>
        </w:rPr>
        <w:lastRenderedPageBreak/>
        <w:t>Тема №43-44. Творчество поэтов в 1950-1980-е годы</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Уже во второй половине 50-х годов в поэзии обозначились новые тенденции. Отвечая на запросы времени, поэты стремились отразить то состояние духовного обновления и подъёма, которое переживало общество. </w:t>
      </w:r>
      <w:proofErr w:type="gramStart"/>
      <w:r w:rsidRPr="00071F5C">
        <w:rPr>
          <w:rFonts w:ascii="Times New Roman" w:eastAsia="Calibri" w:hAnsi="Times New Roman" w:cs="Times New Roman"/>
          <w:sz w:val="24"/>
          <w:szCs w:val="24"/>
        </w:rPr>
        <w:t xml:space="preserve">Именно в это время необычно возрос интерес к творчеству А. Твардовского, В. Лугового, Н. Заболоцкого, Н. Асеева, А. Прокофьева, Я. Смелякова, Н. Ушакова, К. Ваншенкина, С. Орлова, Е. </w:t>
      </w:r>
      <w:proofErr w:type="spellStart"/>
      <w:r w:rsidRPr="00071F5C">
        <w:rPr>
          <w:rFonts w:ascii="Times New Roman" w:eastAsia="Calibri" w:hAnsi="Times New Roman" w:cs="Times New Roman"/>
          <w:sz w:val="24"/>
          <w:szCs w:val="24"/>
        </w:rPr>
        <w:t>Винокурова</w:t>
      </w:r>
      <w:proofErr w:type="spellEnd"/>
      <w:r w:rsidRPr="00071F5C">
        <w:rPr>
          <w:rFonts w:ascii="Times New Roman" w:eastAsia="Calibri" w:hAnsi="Times New Roman" w:cs="Times New Roman"/>
          <w:sz w:val="24"/>
          <w:szCs w:val="24"/>
        </w:rPr>
        <w:t xml:space="preserve">, Е. Евтушенко, А. Вознесенского, Р. Рождественского, В. </w:t>
      </w:r>
      <w:proofErr w:type="spellStart"/>
      <w:r w:rsidRPr="00071F5C">
        <w:rPr>
          <w:rFonts w:ascii="Times New Roman" w:eastAsia="Calibri" w:hAnsi="Times New Roman" w:cs="Times New Roman"/>
          <w:sz w:val="24"/>
          <w:szCs w:val="24"/>
        </w:rPr>
        <w:t>Цыбина</w:t>
      </w:r>
      <w:proofErr w:type="spellEnd"/>
      <w:r w:rsidRPr="00071F5C">
        <w:rPr>
          <w:rFonts w:ascii="Times New Roman" w:eastAsia="Calibri" w:hAnsi="Times New Roman" w:cs="Times New Roman"/>
          <w:sz w:val="24"/>
          <w:szCs w:val="24"/>
        </w:rPr>
        <w:t>, Р. Казаковой, Б. Ахмадулиной, Н. Матвеевой.</w:t>
      </w:r>
      <w:proofErr w:type="gramEnd"/>
      <w:r w:rsidRPr="00071F5C">
        <w:rPr>
          <w:rFonts w:ascii="Times New Roman" w:eastAsia="Calibri" w:hAnsi="Times New Roman" w:cs="Times New Roman"/>
          <w:sz w:val="24"/>
          <w:szCs w:val="24"/>
        </w:rPr>
        <w:t xml:space="preserve"> «Многообразие тем и актуальных вопросов, почерпнутых из самой жизни, обращение к существенным сторонам духовного мира современного человека, поиск новых художественно-изобразительных сре</w:t>
      </w:r>
      <w:proofErr w:type="gramStart"/>
      <w:r w:rsidRPr="00071F5C">
        <w:rPr>
          <w:rFonts w:ascii="Times New Roman" w:eastAsia="Calibri" w:hAnsi="Times New Roman" w:cs="Times New Roman"/>
          <w:sz w:val="24"/>
          <w:szCs w:val="24"/>
        </w:rPr>
        <w:t>дств ст</w:t>
      </w:r>
      <w:proofErr w:type="gramEnd"/>
      <w:r w:rsidRPr="00071F5C">
        <w:rPr>
          <w:rFonts w:ascii="Times New Roman" w:eastAsia="Calibri" w:hAnsi="Times New Roman" w:cs="Times New Roman"/>
          <w:sz w:val="24"/>
          <w:szCs w:val="24"/>
        </w:rPr>
        <w:t>иха – всё это было характерно для поэтов, выступавших на рубеже 50 – 60-х годов», – пишет В.А. Зайцев.</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Главная линия развития поэзии - обращение к современности. Поэтические строки 50-х исполнены пристального внимания к сегодняшнему дню с его острыми проблемами, противоречиями и конфликтами, с его буднями и героикой.</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В 60-е годы поэты разных поколений размышляли о возрастающей грозной опасности для всего живого вокруг нас. В гротескном, парадоксальном, трагедийно-экспрессивном ключе раскрываются эти мотивы в стихах А. Вознесенского «Роща», «Бобровый плач», «Песнь вечерняя», – мысль о том, что, разрушая окружающую их природу, люди губят и убивают лучшее в себе самих, подвергая смертельной </w:t>
      </w:r>
      <w:proofErr w:type="gramStart"/>
      <w:r w:rsidRPr="00071F5C">
        <w:rPr>
          <w:rFonts w:ascii="Times New Roman" w:eastAsia="Calibri" w:hAnsi="Times New Roman" w:cs="Times New Roman"/>
          <w:sz w:val="24"/>
          <w:szCs w:val="24"/>
        </w:rPr>
        <w:t>опасности</w:t>
      </w:r>
      <w:proofErr w:type="gramEnd"/>
      <w:r w:rsidRPr="00071F5C">
        <w:rPr>
          <w:rFonts w:ascii="Times New Roman" w:eastAsia="Calibri" w:hAnsi="Times New Roman" w:cs="Times New Roman"/>
          <w:sz w:val="24"/>
          <w:szCs w:val="24"/>
        </w:rPr>
        <w:t xml:space="preserve"> будущее на Земле.</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В стихах конца 60-х – начала 70-х годов естествен антивоенный, гуманистический пафос. Им признана поэма М. Луконина «Обугленная граница», вошедшая в книгу «Необходимость». Эти же мотивы взволнованно и страстно звучат в циклах К. Симонова – «Вьетнам, зима семидесятого», Р. Рождественского – «На самом дальнем Западе», Е. Евтушенко – «Дорога номер один».</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В конце 60-х начале 70-х годов раздумья о задачах поэзии и миссии поэта звучат в стихах многих поэтов. В своих стихотворениях они раскрывают отношение человека к Родине, природе, Земле, народу, человечеству. Чувство полноты жизненных связей с миром, постигаемое в неустанном творческом труде, - главное в их самосознании.</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В проникновенных поэтических раздумьях и переживаниях современника 60-х годов раскрываются сложные, драматические пути истории, звучит суровая память Великой отечественной войны. Важнейшим предметом </w:t>
      </w:r>
      <w:proofErr w:type="spellStart"/>
      <w:r w:rsidRPr="00071F5C">
        <w:rPr>
          <w:rFonts w:ascii="Times New Roman" w:eastAsia="Calibri" w:hAnsi="Times New Roman" w:cs="Times New Roman"/>
          <w:sz w:val="24"/>
          <w:szCs w:val="24"/>
        </w:rPr>
        <w:t>философо</w:t>
      </w:r>
      <w:proofErr w:type="spellEnd"/>
      <w:r w:rsidRPr="00071F5C">
        <w:rPr>
          <w:rFonts w:ascii="Times New Roman" w:eastAsia="Calibri" w:hAnsi="Times New Roman" w:cs="Times New Roman"/>
          <w:sz w:val="24"/>
          <w:szCs w:val="24"/>
        </w:rPr>
        <w:t>-поэтического размышления и исследования для многих авторов стала тема природы. Ею проникнута поздняя лирика А. Ахматовой и С. Маршака, Б. Пастернака и многих других поэтов.</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Литературные объединения и направления в поэзии 1950—1980-х годов.</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В 1950-е годы творческим оживлением отмечено развитие русской поэзии. Творчество поэтов старшего поколения было посвящено осмыслению «нравственного опыта эпохи» (О. </w:t>
      </w:r>
      <w:proofErr w:type="spellStart"/>
      <w:r w:rsidRPr="00071F5C">
        <w:rPr>
          <w:rFonts w:ascii="Times New Roman" w:eastAsia="Calibri" w:hAnsi="Times New Roman" w:cs="Times New Roman"/>
          <w:sz w:val="24"/>
          <w:szCs w:val="24"/>
        </w:rPr>
        <w:t>Берггольц</w:t>
      </w:r>
      <w:proofErr w:type="spellEnd"/>
      <w:r w:rsidRPr="00071F5C">
        <w:rPr>
          <w:rFonts w:ascii="Times New Roman" w:eastAsia="Calibri" w:hAnsi="Times New Roman" w:cs="Times New Roman"/>
          <w:sz w:val="24"/>
          <w:szCs w:val="24"/>
        </w:rPr>
        <w:t>). В своих стихах Н. Асеев, А. Ахматова, Б. Пастернак,</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А. Твардовский, Н. Заболоцкий, В. </w:t>
      </w:r>
      <w:proofErr w:type="spellStart"/>
      <w:r w:rsidRPr="00071F5C">
        <w:rPr>
          <w:rFonts w:ascii="Times New Roman" w:eastAsia="Calibri" w:hAnsi="Times New Roman" w:cs="Times New Roman"/>
          <w:sz w:val="24"/>
          <w:szCs w:val="24"/>
        </w:rPr>
        <w:t>Луговской</w:t>
      </w:r>
      <w:proofErr w:type="spellEnd"/>
      <w:r w:rsidRPr="00071F5C">
        <w:rPr>
          <w:rFonts w:ascii="Times New Roman" w:eastAsia="Calibri" w:hAnsi="Times New Roman" w:cs="Times New Roman"/>
          <w:sz w:val="24"/>
          <w:szCs w:val="24"/>
        </w:rPr>
        <w:t>, М. Светлов и другие в философском ключе размышляли над проблемами и недавнего прошлого, и современности. В эти годы активно развивались жанры гражданской, философской, медитативной и любовной лирики, различные лиро-эпические формы.</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Фронтовая лирика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lastRenderedPageBreak/>
        <w:t xml:space="preserve">К «вечным» темам обратились в своем творчестве поэты фронтового поколения, стремившиеся выразить собственное видение войны и человека на войне. Одним из сквозных мотивом поэзии фронтовиков была тема памяти. Для С. Гудзенко, Б. Слуцкого, С. </w:t>
      </w:r>
      <w:proofErr w:type="spellStart"/>
      <w:r w:rsidRPr="00071F5C">
        <w:rPr>
          <w:rFonts w:ascii="Times New Roman" w:eastAsia="Calibri" w:hAnsi="Times New Roman" w:cs="Times New Roman"/>
          <w:sz w:val="24"/>
          <w:szCs w:val="24"/>
        </w:rPr>
        <w:t>Наровчатова</w:t>
      </w:r>
      <w:proofErr w:type="spellEnd"/>
      <w:r w:rsidRPr="00071F5C">
        <w:rPr>
          <w:rFonts w:ascii="Times New Roman" w:eastAsia="Calibri" w:hAnsi="Times New Roman" w:cs="Times New Roman"/>
          <w:sz w:val="24"/>
          <w:szCs w:val="24"/>
        </w:rPr>
        <w:t xml:space="preserve">, А. Межирова, Ю. </w:t>
      </w:r>
      <w:proofErr w:type="spellStart"/>
      <w:r w:rsidRPr="00071F5C">
        <w:rPr>
          <w:rFonts w:ascii="Times New Roman" w:eastAsia="Calibri" w:hAnsi="Times New Roman" w:cs="Times New Roman"/>
          <w:sz w:val="24"/>
          <w:szCs w:val="24"/>
        </w:rPr>
        <w:t>Друниной</w:t>
      </w:r>
      <w:proofErr w:type="spellEnd"/>
      <w:r w:rsidRPr="00071F5C">
        <w:rPr>
          <w:rFonts w:ascii="Times New Roman" w:eastAsia="Calibri" w:hAnsi="Times New Roman" w:cs="Times New Roman"/>
          <w:sz w:val="24"/>
          <w:szCs w:val="24"/>
        </w:rPr>
        <w:t xml:space="preserve"> и других. Великая Отечественная война навсегда осталась главным мерилом чести и совести.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Все грущу о шинели,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Вижу дымные сны, —</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Нет, меня не сумели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Возвратить из Войны.</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&lt;...&gt;</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куда же мне деться?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Друг убит на войне.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А замолкшее сердце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Стало биться во мне.</w:t>
      </w:r>
    </w:p>
    <w:p w:rsidR="00071F5C" w:rsidRPr="00071F5C" w:rsidRDefault="00071F5C" w:rsidP="00071F5C">
      <w:pPr>
        <w:spacing w:after="0" w:line="240" w:lineRule="auto"/>
        <w:ind w:left="3261"/>
        <w:rPr>
          <w:rFonts w:ascii="Times New Roman" w:eastAsia="Calibri" w:hAnsi="Times New Roman" w:cs="Times New Roman"/>
          <w:i/>
          <w:sz w:val="24"/>
        </w:rPr>
      </w:pPr>
      <w:r w:rsidRPr="00071F5C">
        <w:rPr>
          <w:rFonts w:ascii="Times New Roman" w:eastAsia="Calibri" w:hAnsi="Times New Roman" w:cs="Times New Roman"/>
          <w:i/>
          <w:sz w:val="24"/>
        </w:rPr>
        <w:t>(Ю. Друнина, «Все грущу о шинели...»)</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Эстрадная лирика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В 1950-е годы в литературу вошло и поколение поэтов, чья юность пришлась на послевоенное время. Стихи популярных в годы «оттепели» Е. Евтушенко, Р. Рождественского, А. Вознесенского были ориентированы на ораторскую традицию. Их творчество носило зачастую публицистический характер, в целом же в своих произведениях молодые поэты, с одной стороны, выражали собственное отношение к злободневным вопросам времени, а с другой — говорили с современником </w:t>
      </w:r>
      <w:proofErr w:type="gramStart"/>
      <w:r w:rsidRPr="00071F5C">
        <w:rPr>
          <w:rFonts w:ascii="Times New Roman" w:eastAsia="Calibri" w:hAnsi="Times New Roman" w:cs="Times New Roman"/>
          <w:sz w:val="24"/>
          <w:szCs w:val="24"/>
        </w:rPr>
        <w:t>о</w:t>
      </w:r>
      <w:proofErr w:type="gramEnd"/>
      <w:r w:rsidRPr="00071F5C">
        <w:rPr>
          <w:rFonts w:ascii="Times New Roman" w:eastAsia="Calibri" w:hAnsi="Times New Roman" w:cs="Times New Roman"/>
          <w:sz w:val="24"/>
          <w:szCs w:val="24"/>
        </w:rPr>
        <w:t xml:space="preserve"> сокровенном.</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голосом ломавшимся моим</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ломавшееся время закричало,</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время было мной,</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я был им,</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что за важность,</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кто был кем сначала.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&lt;.„&gt;</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Какой я Северянин, </w:t>
      </w:r>
      <w:proofErr w:type="gramStart"/>
      <w:r w:rsidRPr="00071F5C">
        <w:rPr>
          <w:rFonts w:ascii="Times New Roman" w:eastAsia="Calibri" w:hAnsi="Times New Roman" w:cs="Times New Roman"/>
          <w:sz w:val="24"/>
        </w:rPr>
        <w:t>дураки</w:t>
      </w:r>
      <w:proofErr w:type="gramEnd"/>
      <w:r w:rsidRPr="00071F5C">
        <w:rPr>
          <w:rFonts w:ascii="Times New Roman" w:eastAsia="Calibri" w:hAnsi="Times New Roman" w:cs="Times New Roman"/>
          <w:sz w:val="24"/>
        </w:rPr>
        <w:t>!</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Слабы, конечно, были мои кости,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но на лице моем сквозь желваки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прорезывался грозно Маяковский.</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золотая вся от удальства,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дыша пшеничной ширью полевою,</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Есенина шальная голова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всходила над моею головою.</w:t>
      </w:r>
    </w:p>
    <w:p w:rsidR="00071F5C" w:rsidRPr="00071F5C" w:rsidRDefault="00071F5C" w:rsidP="00071F5C">
      <w:pPr>
        <w:spacing w:after="0" w:line="240" w:lineRule="auto"/>
        <w:ind w:left="3261"/>
        <w:rPr>
          <w:rFonts w:ascii="Times New Roman" w:eastAsia="Calibri" w:hAnsi="Times New Roman" w:cs="Times New Roman"/>
          <w:i/>
          <w:sz w:val="24"/>
        </w:rPr>
      </w:pPr>
      <w:r w:rsidRPr="00071F5C">
        <w:rPr>
          <w:rFonts w:ascii="Times New Roman" w:eastAsia="Calibri" w:hAnsi="Times New Roman" w:cs="Times New Roman"/>
          <w:i/>
          <w:sz w:val="24"/>
        </w:rPr>
        <w:t>(Е. Евтушенко, «Эстрада», 1966)</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Именно этих поэтов современники называли «эстрадниками». Годы «оттепели» были отмечены настоящим поэтическим бумом: стихи читали, записывали, заучивали наизусть. Поэты собирали спортивные, концертные, театральные залы в Москве,</w:t>
      </w:r>
    </w:p>
    <w:p w:rsidR="00071F5C" w:rsidRPr="00071F5C" w:rsidRDefault="00071F5C" w:rsidP="00071F5C">
      <w:pPr>
        <w:ind w:firstLine="567"/>
        <w:jc w:val="both"/>
        <w:rPr>
          <w:rFonts w:ascii="Times New Roman" w:eastAsia="Calibri" w:hAnsi="Times New Roman" w:cs="Times New Roman"/>
          <w:sz w:val="24"/>
          <w:szCs w:val="24"/>
        </w:rPr>
      </w:pPr>
      <w:proofErr w:type="gramStart"/>
      <w:r w:rsidRPr="00071F5C">
        <w:rPr>
          <w:rFonts w:ascii="Times New Roman" w:eastAsia="Calibri" w:hAnsi="Times New Roman" w:cs="Times New Roman"/>
          <w:sz w:val="24"/>
          <w:szCs w:val="24"/>
        </w:rPr>
        <w:t>Ленинграде</w:t>
      </w:r>
      <w:proofErr w:type="gramEnd"/>
      <w:r w:rsidRPr="00071F5C">
        <w:rPr>
          <w:rFonts w:ascii="Times New Roman" w:eastAsia="Calibri" w:hAnsi="Times New Roman" w:cs="Times New Roman"/>
          <w:sz w:val="24"/>
          <w:szCs w:val="24"/>
        </w:rPr>
        <w:t xml:space="preserve"> и других городах страны. «Эстрадники» же впоследствии были названы «шестидесятниками».</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Тихая лирика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Противовесом «громкой» поэзии «шестидесятников» во второй половине 1960-х годов стала лирика, названная «тихой». Поэтов этого направления объединяла общность нравственных и эстетических ценностей. Если поэзия «шестидесятников» </w:t>
      </w:r>
      <w:proofErr w:type="gramStart"/>
      <w:r w:rsidRPr="00071F5C">
        <w:rPr>
          <w:rFonts w:ascii="Times New Roman" w:eastAsia="Calibri" w:hAnsi="Times New Roman" w:cs="Times New Roman"/>
          <w:sz w:val="24"/>
          <w:szCs w:val="24"/>
        </w:rPr>
        <w:t>ориентировалась</w:t>
      </w:r>
      <w:proofErr w:type="gramEnd"/>
      <w:r w:rsidRPr="00071F5C">
        <w:rPr>
          <w:rFonts w:ascii="Times New Roman" w:eastAsia="Calibri" w:hAnsi="Times New Roman" w:cs="Times New Roman"/>
          <w:sz w:val="24"/>
          <w:szCs w:val="24"/>
        </w:rPr>
        <w:t xml:space="preserve"> </w:t>
      </w:r>
      <w:r w:rsidRPr="00071F5C">
        <w:rPr>
          <w:rFonts w:ascii="Times New Roman" w:eastAsia="Calibri" w:hAnsi="Times New Roman" w:cs="Times New Roman"/>
          <w:sz w:val="24"/>
          <w:szCs w:val="24"/>
        </w:rPr>
        <w:lastRenderedPageBreak/>
        <w:t>прежде всего на традиции Маяковского, то «тихая лирика» наследовали традиции философской и пейзажной поэзии Ф. Тютчева, А. Фета, С. Есенина.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К «тихой лирике» относится творчество поэтов Н. Тряпкина, А. </w:t>
      </w:r>
      <w:proofErr w:type="spellStart"/>
      <w:r w:rsidRPr="00071F5C">
        <w:rPr>
          <w:rFonts w:ascii="Times New Roman" w:eastAsia="Calibri" w:hAnsi="Times New Roman" w:cs="Times New Roman"/>
          <w:sz w:val="24"/>
          <w:szCs w:val="24"/>
        </w:rPr>
        <w:t>Передреева</w:t>
      </w:r>
      <w:proofErr w:type="spellEnd"/>
      <w:r w:rsidRPr="00071F5C">
        <w:rPr>
          <w:rFonts w:ascii="Times New Roman" w:eastAsia="Calibri" w:hAnsi="Times New Roman" w:cs="Times New Roman"/>
          <w:sz w:val="24"/>
          <w:szCs w:val="24"/>
        </w:rPr>
        <w:t xml:space="preserve">, Н. Рубцова, В. Соколова, С. </w:t>
      </w:r>
      <w:proofErr w:type="spellStart"/>
      <w:r w:rsidRPr="00071F5C">
        <w:rPr>
          <w:rFonts w:ascii="Times New Roman" w:eastAsia="Calibri" w:hAnsi="Times New Roman" w:cs="Times New Roman"/>
          <w:sz w:val="24"/>
          <w:szCs w:val="24"/>
        </w:rPr>
        <w:t>Куняева</w:t>
      </w:r>
      <w:proofErr w:type="spellEnd"/>
      <w:r w:rsidRPr="00071F5C">
        <w:rPr>
          <w:rFonts w:ascii="Times New Roman" w:eastAsia="Calibri" w:hAnsi="Times New Roman" w:cs="Times New Roman"/>
          <w:sz w:val="24"/>
          <w:szCs w:val="24"/>
        </w:rPr>
        <w:t xml:space="preserve"> и др.</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 потемневших лучах горизонта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Я смотрел на окрестности те,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Где узрела душа </w:t>
      </w:r>
      <w:proofErr w:type="spellStart"/>
      <w:r w:rsidRPr="00071F5C">
        <w:rPr>
          <w:rFonts w:ascii="Times New Roman" w:eastAsia="Calibri" w:hAnsi="Times New Roman" w:cs="Times New Roman"/>
          <w:sz w:val="24"/>
        </w:rPr>
        <w:t>Ферапонта</w:t>
      </w:r>
      <w:proofErr w:type="spellEnd"/>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Что-то Божье в земной красоте.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однажды возникло из грезы,</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Из молящейся этой души,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Как трава, как вода, как березы,</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Диво дивное в русской глуши!</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И </w:t>
      </w:r>
      <w:proofErr w:type="gramStart"/>
      <w:r w:rsidRPr="00071F5C">
        <w:rPr>
          <w:rFonts w:ascii="Times New Roman" w:eastAsia="Calibri" w:hAnsi="Times New Roman" w:cs="Times New Roman"/>
          <w:sz w:val="24"/>
        </w:rPr>
        <w:t>небесно-земной</w:t>
      </w:r>
      <w:proofErr w:type="gramEnd"/>
      <w:r w:rsidRPr="00071F5C">
        <w:rPr>
          <w:rFonts w:ascii="Times New Roman" w:eastAsia="Calibri" w:hAnsi="Times New Roman" w:cs="Times New Roman"/>
          <w:sz w:val="24"/>
        </w:rPr>
        <w:t xml:space="preserve"> Дионисий,</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Из соседних явившись земель,</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Это дивное диво возвысил</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До черты, </w:t>
      </w:r>
      <w:proofErr w:type="gramStart"/>
      <w:r w:rsidRPr="00071F5C">
        <w:rPr>
          <w:rFonts w:ascii="Times New Roman" w:eastAsia="Calibri" w:hAnsi="Times New Roman" w:cs="Times New Roman"/>
          <w:sz w:val="24"/>
        </w:rPr>
        <w:t>не бывалой</w:t>
      </w:r>
      <w:proofErr w:type="gramEnd"/>
      <w:r w:rsidRPr="00071F5C">
        <w:rPr>
          <w:rFonts w:ascii="Times New Roman" w:eastAsia="Calibri" w:hAnsi="Times New Roman" w:cs="Times New Roman"/>
          <w:sz w:val="24"/>
        </w:rPr>
        <w:t xml:space="preserve"> досель...</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Неподвижно стояли деревья,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ромашки белели во мгле,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казалась мне эта деревня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Чем-то самым святым на земле.</w:t>
      </w:r>
    </w:p>
    <w:p w:rsidR="00071F5C" w:rsidRPr="00071F5C" w:rsidRDefault="00071F5C" w:rsidP="00071F5C">
      <w:pPr>
        <w:spacing w:after="0" w:line="240" w:lineRule="auto"/>
        <w:ind w:left="3261"/>
        <w:rPr>
          <w:rFonts w:ascii="Times New Roman" w:eastAsia="Calibri" w:hAnsi="Times New Roman" w:cs="Times New Roman"/>
          <w:i/>
          <w:sz w:val="24"/>
        </w:rPr>
      </w:pPr>
      <w:r w:rsidRPr="00071F5C">
        <w:rPr>
          <w:rFonts w:ascii="Times New Roman" w:eastAsia="Calibri" w:hAnsi="Times New Roman" w:cs="Times New Roman"/>
          <w:i/>
          <w:sz w:val="24"/>
        </w:rPr>
        <w:t>(Н. Рубцов, «Ферапонтово», 1970)</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Близок к этим поэтам и Ю. Кузнецов, вошедший в литературу в 1960-е годы. По своему пафосу творчество «тихих лириков» близко реалистическому направлению деревенской прозы. Гражданский пафос поэтов - «шестидесятников» и тонкий лиризм «тихих лириков» сочетались в творчестве дагестанского поэта Р. Гамзатова.</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Авторская песня</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С 1950-х годов литературный процесс пополнился жанром авторской песни, который с течением времени стал необычайно популярным. Песенное творчество Б. Окуджавы, А. Галича, Н. Матвеевой, В. Высоцкого, Ю. Визбора и других стало одной из форм преодоления формально-содержательного догматизма, официоза казенно-патриотической поэзии. Подлинный пик в развитии жанра авторской песни пришелся на 1960—1970-е годы. Внимание поэтов-песенников было сосредоточено на жизни обычного, «маленького», «частного» человека, а в этой жизни есть место и высокой трагедии, и счастью.</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Ах, жертва я доверия,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Беды своей родитель!</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Вот слышу из-за двери 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«Укушенный, войдите!»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Вошел: «Мое почтение».</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Разделся не спеша.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«Где место </w:t>
      </w:r>
      <w:proofErr w:type="spellStart"/>
      <w:r w:rsidRPr="00071F5C">
        <w:rPr>
          <w:rFonts w:ascii="Times New Roman" w:eastAsia="Calibri" w:hAnsi="Times New Roman" w:cs="Times New Roman"/>
          <w:sz w:val="24"/>
        </w:rPr>
        <w:t>укушения</w:t>
      </w:r>
      <w:proofErr w:type="spellEnd"/>
      <w:r w:rsidRPr="00071F5C">
        <w:rPr>
          <w:rFonts w:ascii="Times New Roman" w:eastAsia="Calibri" w:hAnsi="Times New Roman" w:cs="Times New Roman"/>
          <w:sz w:val="24"/>
        </w:rPr>
        <w:t>?»</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Я говорю: «Душа».</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 xml:space="preserve">Тут в кабинете </w:t>
      </w:r>
      <w:proofErr w:type="gramStart"/>
      <w:r w:rsidRPr="00071F5C">
        <w:rPr>
          <w:rFonts w:ascii="Times New Roman" w:eastAsia="Calibri" w:hAnsi="Times New Roman" w:cs="Times New Roman"/>
          <w:sz w:val="24"/>
        </w:rPr>
        <w:t>бывшие</w:t>
      </w:r>
      <w:proofErr w:type="gramEnd"/>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Мне душу теребят:</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«Скажите, укусившая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Какая из себя?»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Я говорю: «Обычная,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И рост не с бугая.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t>Такая симпатичная,</w:t>
      </w:r>
    </w:p>
    <w:p w:rsidR="00071F5C" w:rsidRPr="00071F5C" w:rsidRDefault="00071F5C" w:rsidP="00071F5C">
      <w:pPr>
        <w:spacing w:after="0" w:line="240" w:lineRule="auto"/>
        <w:ind w:left="3261"/>
        <w:rPr>
          <w:rFonts w:ascii="Times New Roman" w:eastAsia="Calibri" w:hAnsi="Times New Roman" w:cs="Times New Roman"/>
          <w:sz w:val="24"/>
        </w:rPr>
      </w:pPr>
      <w:r w:rsidRPr="00071F5C">
        <w:rPr>
          <w:rFonts w:ascii="Times New Roman" w:eastAsia="Calibri" w:hAnsi="Times New Roman" w:cs="Times New Roman"/>
          <w:sz w:val="24"/>
        </w:rPr>
        <w:lastRenderedPageBreak/>
        <w:t>Не думал, что змея».</w:t>
      </w:r>
    </w:p>
    <w:p w:rsidR="00071F5C" w:rsidRPr="00071F5C" w:rsidRDefault="00071F5C" w:rsidP="00071F5C">
      <w:pPr>
        <w:spacing w:after="0" w:line="240" w:lineRule="auto"/>
        <w:ind w:left="3261"/>
        <w:rPr>
          <w:rFonts w:ascii="Times New Roman" w:eastAsia="Calibri" w:hAnsi="Times New Roman" w:cs="Times New Roman"/>
          <w:i/>
          <w:sz w:val="24"/>
        </w:rPr>
      </w:pPr>
      <w:r w:rsidRPr="00071F5C">
        <w:rPr>
          <w:rFonts w:ascii="Times New Roman" w:eastAsia="Calibri" w:hAnsi="Times New Roman" w:cs="Times New Roman"/>
          <w:i/>
          <w:sz w:val="24"/>
        </w:rPr>
        <w:t>(Ю. Визбор, «Укушенный», 1982)</w:t>
      </w:r>
    </w:p>
    <w:p w:rsidR="00071F5C" w:rsidRPr="00071F5C" w:rsidRDefault="00071F5C" w:rsidP="00071F5C">
      <w:pPr>
        <w:ind w:firstLine="567"/>
        <w:jc w:val="both"/>
        <w:rPr>
          <w:rFonts w:ascii="Times New Roman" w:eastAsia="Calibri" w:hAnsi="Times New Roman" w:cs="Times New Roman"/>
          <w:sz w:val="24"/>
          <w:szCs w:val="24"/>
        </w:rPr>
      </w:pP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Традиции модернистской поэзии</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С традициями модернистской поэзии Н. Гумилева, О. Мандельштама, А. Ахматовой связано творчество поэтов разных поколений, прежде всего А. Тарковского, Д. Самойлова, С. Липкина, Б. Ахмадулиной, А. Кушнера, О. </w:t>
      </w:r>
      <w:proofErr w:type="spellStart"/>
      <w:r w:rsidRPr="00071F5C">
        <w:rPr>
          <w:rFonts w:ascii="Times New Roman" w:eastAsia="Calibri" w:hAnsi="Times New Roman" w:cs="Times New Roman"/>
          <w:sz w:val="24"/>
          <w:szCs w:val="24"/>
        </w:rPr>
        <w:t>Чухонцева</w:t>
      </w:r>
      <w:proofErr w:type="spellEnd"/>
      <w:r w:rsidRPr="00071F5C">
        <w:rPr>
          <w:rFonts w:ascii="Times New Roman" w:eastAsia="Calibri" w:hAnsi="Times New Roman" w:cs="Times New Roman"/>
          <w:sz w:val="24"/>
          <w:szCs w:val="24"/>
        </w:rPr>
        <w:t xml:space="preserve">, В. </w:t>
      </w:r>
      <w:proofErr w:type="gramStart"/>
      <w:r w:rsidRPr="00071F5C">
        <w:rPr>
          <w:rFonts w:ascii="Times New Roman" w:eastAsia="Calibri" w:hAnsi="Times New Roman" w:cs="Times New Roman"/>
          <w:sz w:val="24"/>
          <w:szCs w:val="24"/>
        </w:rPr>
        <w:t>Кривулина</w:t>
      </w:r>
      <w:proofErr w:type="gramEnd"/>
      <w:r w:rsidRPr="00071F5C">
        <w:rPr>
          <w:rFonts w:ascii="Times New Roman" w:eastAsia="Calibri" w:hAnsi="Times New Roman" w:cs="Times New Roman"/>
          <w:sz w:val="24"/>
          <w:szCs w:val="24"/>
        </w:rPr>
        <w:t xml:space="preserve">, О. </w:t>
      </w:r>
      <w:proofErr w:type="spellStart"/>
      <w:r w:rsidRPr="00071F5C">
        <w:rPr>
          <w:rFonts w:ascii="Times New Roman" w:eastAsia="Calibri" w:hAnsi="Times New Roman" w:cs="Times New Roman"/>
          <w:sz w:val="24"/>
          <w:szCs w:val="24"/>
        </w:rPr>
        <w:t>Седаковой</w:t>
      </w:r>
      <w:proofErr w:type="spellEnd"/>
      <w:r w:rsidRPr="00071F5C">
        <w:rPr>
          <w:rFonts w:ascii="Times New Roman" w:eastAsia="Calibri" w:hAnsi="Times New Roman" w:cs="Times New Roman"/>
          <w:sz w:val="24"/>
          <w:szCs w:val="24"/>
        </w:rPr>
        <w:t xml:space="preserve">. Этих поэтов роднит присущее им чувство историзма, которое проявляется в явном или неявном диалогическом цитировании классических произведений, в осмыслении памяти как основы нравственности, спасающей человека и культуру от хаоса. Так, например, в стихотворении В. </w:t>
      </w:r>
      <w:proofErr w:type="gramStart"/>
      <w:r w:rsidRPr="00071F5C">
        <w:rPr>
          <w:rFonts w:ascii="Times New Roman" w:eastAsia="Calibri" w:hAnsi="Times New Roman" w:cs="Times New Roman"/>
          <w:sz w:val="24"/>
          <w:szCs w:val="24"/>
        </w:rPr>
        <w:t>Кривулина</w:t>
      </w:r>
      <w:proofErr w:type="gramEnd"/>
      <w:r w:rsidRPr="00071F5C">
        <w:rPr>
          <w:rFonts w:ascii="Times New Roman" w:eastAsia="Calibri" w:hAnsi="Times New Roman" w:cs="Times New Roman"/>
          <w:sz w:val="24"/>
          <w:szCs w:val="24"/>
        </w:rPr>
        <w:t xml:space="preserve"> обыгрывается цитата из «Божественной комедии» Данте:</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 xml:space="preserve">Земную </w:t>
      </w:r>
      <w:proofErr w:type="gramStart"/>
      <w:r w:rsidRPr="00071F5C">
        <w:rPr>
          <w:rFonts w:ascii="Times New Roman" w:eastAsia="Calibri" w:hAnsi="Times New Roman" w:cs="Times New Roman"/>
          <w:sz w:val="24"/>
        </w:rPr>
        <w:t>жизнь</w:t>
      </w:r>
      <w:proofErr w:type="gramEnd"/>
      <w:r w:rsidRPr="00071F5C">
        <w:rPr>
          <w:rFonts w:ascii="Times New Roman" w:eastAsia="Calibri" w:hAnsi="Times New Roman" w:cs="Times New Roman"/>
          <w:sz w:val="24"/>
        </w:rPr>
        <w:t xml:space="preserve"> пройдя до середины,</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споткнулась память. Опрокинулся и замер</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лес, погруженный в синеву.</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Из опрокинутой корзины</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струятся ягоды с туманными глазами,</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из глаз скрываются в траву...</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Черника — смерть! твой отсвет голубиный</w:t>
      </w:r>
    </w:p>
    <w:p w:rsidR="00071F5C" w:rsidRPr="00071F5C" w:rsidRDefault="00071F5C" w:rsidP="00071F5C">
      <w:pPr>
        <w:spacing w:after="0" w:line="240" w:lineRule="auto"/>
        <w:ind w:left="2977"/>
        <w:rPr>
          <w:rFonts w:ascii="Times New Roman" w:eastAsia="Calibri" w:hAnsi="Times New Roman" w:cs="Times New Roman"/>
          <w:sz w:val="24"/>
        </w:rPr>
      </w:pPr>
      <w:proofErr w:type="gramStart"/>
      <w:r w:rsidRPr="00071F5C">
        <w:rPr>
          <w:rFonts w:ascii="Times New Roman" w:eastAsia="Calibri" w:hAnsi="Times New Roman" w:cs="Times New Roman"/>
          <w:sz w:val="24"/>
        </w:rPr>
        <w:t>потерян</w:t>
      </w:r>
      <w:proofErr w:type="gramEnd"/>
      <w:r w:rsidRPr="00071F5C">
        <w:rPr>
          <w:rFonts w:ascii="Times New Roman" w:eastAsia="Calibri" w:hAnsi="Times New Roman" w:cs="Times New Roman"/>
          <w:sz w:val="24"/>
        </w:rPr>
        <w:t xml:space="preserve"> в россыпях росы, неосязаем</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твой привкус сырости, твой призрак наяву.</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Но кровоточит мякоть сердцевины —</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прилипла к нёбу, стала голосами,</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 xml:space="preserve">с </w:t>
      </w:r>
      <w:proofErr w:type="gramStart"/>
      <w:r w:rsidRPr="00071F5C">
        <w:rPr>
          <w:rFonts w:ascii="Times New Roman" w:eastAsia="Calibri" w:hAnsi="Times New Roman" w:cs="Times New Roman"/>
          <w:sz w:val="24"/>
        </w:rPr>
        <w:t>какими</w:t>
      </w:r>
      <w:proofErr w:type="gramEnd"/>
      <w:r w:rsidRPr="00071F5C">
        <w:rPr>
          <w:rFonts w:ascii="Times New Roman" w:eastAsia="Calibri" w:hAnsi="Times New Roman" w:cs="Times New Roman"/>
          <w:sz w:val="24"/>
        </w:rPr>
        <w:t xml:space="preserve"> в памяти раздавленной живу.</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w:t>
      </w:r>
      <w:proofErr w:type="spellStart"/>
      <w:r w:rsidRPr="00071F5C">
        <w:rPr>
          <w:rFonts w:ascii="Times New Roman" w:eastAsia="Calibri" w:hAnsi="Times New Roman" w:cs="Times New Roman"/>
          <w:sz w:val="24"/>
        </w:rPr>
        <w:t>В.</w:t>
      </w:r>
      <w:proofErr w:type="gramStart"/>
      <w:r w:rsidRPr="00071F5C">
        <w:rPr>
          <w:rFonts w:ascii="Times New Roman" w:eastAsia="Calibri" w:hAnsi="Times New Roman" w:cs="Times New Roman"/>
          <w:sz w:val="24"/>
        </w:rPr>
        <w:t>Кривулин</w:t>
      </w:r>
      <w:proofErr w:type="spellEnd"/>
      <w:proofErr w:type="gramEnd"/>
      <w:r w:rsidRPr="00071F5C">
        <w:rPr>
          <w:rFonts w:ascii="Times New Roman" w:eastAsia="Calibri" w:hAnsi="Times New Roman" w:cs="Times New Roman"/>
          <w:sz w:val="24"/>
        </w:rPr>
        <w:t>, «Черника», 1977)</w:t>
      </w:r>
    </w:p>
    <w:p w:rsidR="00071F5C" w:rsidRPr="00071F5C" w:rsidRDefault="00071F5C" w:rsidP="00071F5C">
      <w:pPr>
        <w:spacing w:before="240" w:after="0"/>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Лианозовская группа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С 1960-х годов в отечественной поэзии возобновились эксперименты авангардистов. </w:t>
      </w:r>
      <w:proofErr w:type="gramStart"/>
      <w:r w:rsidRPr="00071F5C">
        <w:rPr>
          <w:rFonts w:ascii="Times New Roman" w:eastAsia="Calibri" w:hAnsi="Times New Roman" w:cs="Times New Roman"/>
          <w:sz w:val="24"/>
          <w:szCs w:val="24"/>
        </w:rPr>
        <w:t>Эксперименты в области поэзии объединили различные поэтические группы, прежде всего такие, как Лианозовская группа — одно из первых неформальных творческих объединений второй половины XX века, у истоков которого стояли художники Е. Л. и Л. Е. Кропивницкие, поэты Г. Сапгир, И. Холин и др. У истоков Лианозовской группы стоял поэт и художник Е. Л. Кропивницкий, творческий путь которого начался в 1910-х годах</w:t>
      </w:r>
      <w:proofErr w:type="gramEnd"/>
      <w:r w:rsidRPr="00071F5C">
        <w:rPr>
          <w:rFonts w:ascii="Times New Roman" w:eastAsia="Calibri" w:hAnsi="Times New Roman" w:cs="Times New Roman"/>
          <w:sz w:val="24"/>
          <w:szCs w:val="24"/>
        </w:rPr>
        <w:t xml:space="preserve">. В группу вошли поэты В. Некрасов, Г. Сапгир, Я. </w:t>
      </w:r>
      <w:proofErr w:type="spellStart"/>
      <w:r w:rsidRPr="00071F5C">
        <w:rPr>
          <w:rFonts w:ascii="Times New Roman" w:eastAsia="Calibri" w:hAnsi="Times New Roman" w:cs="Times New Roman"/>
          <w:sz w:val="24"/>
          <w:szCs w:val="24"/>
        </w:rPr>
        <w:t>Сатуновский</w:t>
      </w:r>
      <w:proofErr w:type="spellEnd"/>
      <w:r w:rsidRPr="00071F5C">
        <w:rPr>
          <w:rFonts w:ascii="Times New Roman" w:eastAsia="Calibri" w:hAnsi="Times New Roman" w:cs="Times New Roman"/>
          <w:sz w:val="24"/>
          <w:szCs w:val="24"/>
        </w:rPr>
        <w:t xml:space="preserve">, И. Холин и художники Н. </w:t>
      </w:r>
      <w:proofErr w:type="spellStart"/>
      <w:r w:rsidRPr="00071F5C">
        <w:rPr>
          <w:rFonts w:ascii="Times New Roman" w:eastAsia="Calibri" w:hAnsi="Times New Roman" w:cs="Times New Roman"/>
          <w:sz w:val="24"/>
          <w:szCs w:val="24"/>
        </w:rPr>
        <w:t>Вечтомов</w:t>
      </w:r>
      <w:proofErr w:type="spellEnd"/>
      <w:r w:rsidRPr="00071F5C">
        <w:rPr>
          <w:rFonts w:ascii="Times New Roman" w:eastAsia="Calibri" w:hAnsi="Times New Roman" w:cs="Times New Roman"/>
          <w:sz w:val="24"/>
          <w:szCs w:val="24"/>
        </w:rPr>
        <w:t xml:space="preserve">, Л. Е. Кропивницкий (сын Е. Л. Кропивницкого), Л. </w:t>
      </w:r>
      <w:proofErr w:type="spellStart"/>
      <w:r w:rsidRPr="00071F5C">
        <w:rPr>
          <w:rFonts w:ascii="Times New Roman" w:eastAsia="Calibri" w:hAnsi="Times New Roman" w:cs="Times New Roman"/>
          <w:sz w:val="24"/>
          <w:szCs w:val="24"/>
        </w:rPr>
        <w:t>Мастеркова</w:t>
      </w:r>
      <w:proofErr w:type="spellEnd"/>
      <w:r w:rsidRPr="00071F5C">
        <w:rPr>
          <w:rFonts w:ascii="Times New Roman" w:eastAsia="Calibri" w:hAnsi="Times New Roman" w:cs="Times New Roman"/>
          <w:sz w:val="24"/>
          <w:szCs w:val="24"/>
        </w:rPr>
        <w:t xml:space="preserve">, В. </w:t>
      </w:r>
      <w:proofErr w:type="spellStart"/>
      <w:r w:rsidRPr="00071F5C">
        <w:rPr>
          <w:rFonts w:ascii="Times New Roman" w:eastAsia="Calibri" w:hAnsi="Times New Roman" w:cs="Times New Roman"/>
          <w:sz w:val="24"/>
          <w:szCs w:val="24"/>
        </w:rPr>
        <w:t>Немухин</w:t>
      </w:r>
      <w:proofErr w:type="spellEnd"/>
      <w:r w:rsidRPr="00071F5C">
        <w:rPr>
          <w:rFonts w:ascii="Times New Roman" w:eastAsia="Calibri" w:hAnsi="Times New Roman" w:cs="Times New Roman"/>
          <w:sz w:val="24"/>
          <w:szCs w:val="24"/>
        </w:rPr>
        <w:t>, О. Рабин. Поэтов и художников, входивших в Лианозовскую группу, объединяло стремление к наиболее полному самовыражению и к созданию новой поэтики.</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Читать трудно</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И нудно.</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Пишите короткие стихи.</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В них меньше вздора</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И прочесть их можно скоро.</w:t>
      </w:r>
    </w:p>
    <w:p w:rsidR="00071F5C" w:rsidRPr="00071F5C" w:rsidRDefault="00071F5C" w:rsidP="00071F5C">
      <w:pPr>
        <w:spacing w:after="0" w:line="240" w:lineRule="auto"/>
        <w:ind w:left="2977"/>
        <w:rPr>
          <w:rFonts w:ascii="Times New Roman" w:eastAsia="Calibri" w:hAnsi="Times New Roman" w:cs="Times New Roman"/>
          <w:sz w:val="24"/>
        </w:rPr>
      </w:pPr>
      <w:r w:rsidRPr="00071F5C">
        <w:rPr>
          <w:rFonts w:ascii="Times New Roman" w:eastAsia="Calibri" w:hAnsi="Times New Roman" w:cs="Times New Roman"/>
          <w:sz w:val="24"/>
        </w:rPr>
        <w:t>(Е. Л. Кропивницкий, «Совет поэтам», 1965)</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b/>
          <w:sz w:val="24"/>
          <w:szCs w:val="24"/>
        </w:rPr>
        <w:t>Литературное объединение «СМОГ»</w:t>
      </w:r>
      <w:r w:rsidRPr="00071F5C">
        <w:rPr>
          <w:rFonts w:ascii="Times New Roman" w:eastAsia="Calibri" w:hAnsi="Times New Roman" w:cs="Times New Roman"/>
          <w:sz w:val="24"/>
          <w:szCs w:val="24"/>
        </w:rPr>
        <w:t xml:space="preserve"> — «Смелость. Мысль. Образ. Глубина». Заявило о себе в 1964 году, его организаторами стали поэты В. Алейников, Л. Губанов, Ю. </w:t>
      </w:r>
      <w:proofErr w:type="spellStart"/>
      <w:r w:rsidRPr="00071F5C">
        <w:rPr>
          <w:rFonts w:ascii="Times New Roman" w:eastAsia="Calibri" w:hAnsi="Times New Roman" w:cs="Times New Roman"/>
          <w:sz w:val="24"/>
          <w:szCs w:val="24"/>
        </w:rPr>
        <w:t>Кублановский</w:t>
      </w:r>
      <w:proofErr w:type="spellEnd"/>
      <w:r w:rsidRPr="00071F5C">
        <w:rPr>
          <w:rFonts w:ascii="Times New Roman" w:eastAsia="Calibri" w:hAnsi="Times New Roman" w:cs="Times New Roman"/>
          <w:sz w:val="24"/>
          <w:szCs w:val="24"/>
        </w:rPr>
        <w:t xml:space="preserve">. Г. Сапгир в воспоминаниях о Л. Губанове пишет: «Новое литературное течение уже просматривалось, но имени не имело. Надо было его срочно придумать. Помню, сидели мы у Алены </w:t>
      </w:r>
      <w:proofErr w:type="spellStart"/>
      <w:r w:rsidRPr="00071F5C">
        <w:rPr>
          <w:rFonts w:ascii="Times New Roman" w:eastAsia="Calibri" w:hAnsi="Times New Roman" w:cs="Times New Roman"/>
          <w:sz w:val="24"/>
          <w:szCs w:val="24"/>
        </w:rPr>
        <w:t>Басиловой</w:t>
      </w:r>
      <w:proofErr w:type="spellEnd"/>
      <w:r w:rsidRPr="00071F5C">
        <w:rPr>
          <w:rFonts w:ascii="Times New Roman" w:eastAsia="Calibri" w:hAnsi="Times New Roman" w:cs="Times New Roman"/>
          <w:sz w:val="24"/>
          <w:szCs w:val="24"/>
        </w:rPr>
        <w:t xml:space="preserve">, которая стала потом женой Губанова, и придумывали название новому течению. Придумал сам Губанов: СМОГ. Самое Молодое Общество Гениев, Сила, </w:t>
      </w:r>
      <w:r w:rsidRPr="00071F5C">
        <w:rPr>
          <w:rFonts w:ascii="Times New Roman" w:eastAsia="Calibri" w:hAnsi="Times New Roman" w:cs="Times New Roman"/>
          <w:sz w:val="24"/>
          <w:szCs w:val="24"/>
        </w:rPr>
        <w:lastRenderedPageBreak/>
        <w:t>Мысль, Образ, Глубина, и еще здесь присутствовал смог, поднимающийся с Садового Кольца нам в окна». В манифесте «СМОГ», зачитанном в 1965 году у памятника В. Маяковскому в Москве, были сформулированы основные принципы мировоззрения, присущего участникам объединения:</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...Мы можем выплеснуть душу в жирные физиономии «советских писателей». Но зачем? Что они поймут? Наша душа нужна народу, нашему великому и необычайному русскому народу. А душа болит. Трудно больной ей биться в стенах камеры тела. Выпустить ее пора. Пора, мой друг, пора! МЫ! Нас мало и очень много. Но мы — это новый росток грядущего, взошедший на благодатной почве. &lt;...&gt; Сейчас мы отчаянно боремся против всех: от комсомола до обывателей, от чекистов до мещан, от бездарности до невежества — все против нас. Но наш народ за нас, с нами!..</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Авангардисты 1950— 1980-х годов</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Авангардисты 1950— 1980-х годов были лишены возможности публиковать свои произведения, именно их творчество развивалось в условиях андеграунда. Поэтов-авангардистов второй половины XX века объединяют уверенность в абсурдности и </w:t>
      </w:r>
      <w:proofErr w:type="spellStart"/>
      <w:r w:rsidRPr="00071F5C">
        <w:rPr>
          <w:rFonts w:ascii="Times New Roman" w:eastAsia="Calibri" w:hAnsi="Times New Roman" w:cs="Times New Roman"/>
          <w:sz w:val="24"/>
          <w:szCs w:val="24"/>
        </w:rPr>
        <w:t>антигуманности</w:t>
      </w:r>
      <w:proofErr w:type="spellEnd"/>
      <w:r w:rsidRPr="00071F5C">
        <w:rPr>
          <w:rFonts w:ascii="Times New Roman" w:eastAsia="Calibri" w:hAnsi="Times New Roman" w:cs="Times New Roman"/>
          <w:sz w:val="24"/>
          <w:szCs w:val="24"/>
        </w:rPr>
        <w:t xml:space="preserve"> социума, антиутопический пафос. Этим мироощущением обусловлены и художественные средства, используемые в поэзии авангарда. Поэты отказываются от художественного правдоподобия и создают деформированный образ мира, частью которого является человек.</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Концептуализм</w:t>
      </w:r>
    </w:p>
    <w:p w:rsidR="00071F5C" w:rsidRPr="00071F5C" w:rsidRDefault="00071F5C" w:rsidP="00071F5C">
      <w:pPr>
        <w:ind w:firstLine="567"/>
        <w:jc w:val="both"/>
        <w:rPr>
          <w:rFonts w:ascii="Times New Roman" w:eastAsia="Calibri" w:hAnsi="Times New Roman" w:cs="Times New Roman"/>
          <w:sz w:val="24"/>
          <w:szCs w:val="24"/>
        </w:rPr>
      </w:pPr>
      <w:proofErr w:type="gramStart"/>
      <w:r w:rsidRPr="00071F5C">
        <w:rPr>
          <w:rFonts w:ascii="Times New Roman" w:eastAsia="Calibri" w:hAnsi="Times New Roman" w:cs="Times New Roman"/>
          <w:sz w:val="24"/>
          <w:szCs w:val="24"/>
        </w:rPr>
        <w:t xml:space="preserve">Одним из первых течений, сложившихся в рамках неофициального искусства 1970-х годов, является концептуализм (от лат. </w:t>
      </w:r>
      <w:proofErr w:type="spellStart"/>
      <w:r w:rsidRPr="00071F5C">
        <w:rPr>
          <w:rFonts w:ascii="Times New Roman" w:eastAsia="Calibri" w:hAnsi="Times New Roman" w:cs="Times New Roman"/>
          <w:sz w:val="24"/>
          <w:szCs w:val="24"/>
        </w:rPr>
        <w:t>conceptus</w:t>
      </w:r>
      <w:proofErr w:type="spellEnd"/>
      <w:r w:rsidRPr="00071F5C">
        <w:rPr>
          <w:rFonts w:ascii="Times New Roman" w:eastAsia="Calibri" w:hAnsi="Times New Roman" w:cs="Times New Roman"/>
          <w:sz w:val="24"/>
          <w:szCs w:val="24"/>
        </w:rPr>
        <w:t xml:space="preserve"> — «мысль», «понятие») — художественное течение второй половины XX века, заявившее о себе как об оппозиции официальному искусству), с которым связаны творчество поэтов Вс. Некрасова, </w:t>
      </w:r>
      <w:proofErr w:type="spellStart"/>
      <w:r w:rsidRPr="00071F5C">
        <w:rPr>
          <w:rFonts w:ascii="Times New Roman" w:eastAsia="Calibri" w:hAnsi="Times New Roman" w:cs="Times New Roman"/>
          <w:sz w:val="24"/>
          <w:szCs w:val="24"/>
        </w:rPr>
        <w:t>И.Холина</w:t>
      </w:r>
      <w:proofErr w:type="spellEnd"/>
      <w:r w:rsidRPr="00071F5C">
        <w:rPr>
          <w:rFonts w:ascii="Times New Roman" w:eastAsia="Calibri" w:hAnsi="Times New Roman" w:cs="Times New Roman"/>
          <w:sz w:val="24"/>
          <w:szCs w:val="24"/>
        </w:rPr>
        <w:t xml:space="preserve">, Д. </w:t>
      </w:r>
      <w:proofErr w:type="spellStart"/>
      <w:r w:rsidRPr="00071F5C">
        <w:rPr>
          <w:rFonts w:ascii="Times New Roman" w:eastAsia="Calibri" w:hAnsi="Times New Roman" w:cs="Times New Roman"/>
          <w:sz w:val="24"/>
          <w:szCs w:val="24"/>
        </w:rPr>
        <w:t>Пригова</w:t>
      </w:r>
      <w:proofErr w:type="spellEnd"/>
      <w:r w:rsidRPr="00071F5C">
        <w:rPr>
          <w:rFonts w:ascii="Times New Roman" w:eastAsia="Calibri" w:hAnsi="Times New Roman" w:cs="Times New Roman"/>
          <w:sz w:val="24"/>
          <w:szCs w:val="24"/>
        </w:rPr>
        <w:t xml:space="preserve">, </w:t>
      </w:r>
      <w:proofErr w:type="spellStart"/>
      <w:r w:rsidRPr="00071F5C">
        <w:rPr>
          <w:rFonts w:ascii="Times New Roman" w:eastAsia="Calibri" w:hAnsi="Times New Roman" w:cs="Times New Roman"/>
          <w:sz w:val="24"/>
          <w:szCs w:val="24"/>
        </w:rPr>
        <w:t>Л.Рубинштейна</w:t>
      </w:r>
      <w:proofErr w:type="spellEnd"/>
      <w:r w:rsidRPr="00071F5C">
        <w:rPr>
          <w:rFonts w:ascii="Times New Roman" w:eastAsia="Calibri" w:hAnsi="Times New Roman" w:cs="Times New Roman"/>
          <w:sz w:val="24"/>
          <w:szCs w:val="24"/>
        </w:rPr>
        <w:t xml:space="preserve">, прозаика </w:t>
      </w:r>
      <w:proofErr w:type="spellStart"/>
      <w:r w:rsidRPr="00071F5C">
        <w:rPr>
          <w:rFonts w:ascii="Times New Roman" w:eastAsia="Calibri" w:hAnsi="Times New Roman" w:cs="Times New Roman"/>
          <w:sz w:val="24"/>
          <w:szCs w:val="24"/>
        </w:rPr>
        <w:t>В.Сорокина</w:t>
      </w:r>
      <w:proofErr w:type="spellEnd"/>
      <w:r w:rsidRPr="00071F5C">
        <w:rPr>
          <w:rFonts w:ascii="Times New Roman" w:eastAsia="Calibri" w:hAnsi="Times New Roman" w:cs="Times New Roman"/>
          <w:sz w:val="24"/>
          <w:szCs w:val="24"/>
        </w:rPr>
        <w:t xml:space="preserve"> и художников </w:t>
      </w:r>
      <w:proofErr w:type="spellStart"/>
      <w:r w:rsidRPr="00071F5C">
        <w:rPr>
          <w:rFonts w:ascii="Times New Roman" w:eastAsia="Calibri" w:hAnsi="Times New Roman" w:cs="Times New Roman"/>
          <w:sz w:val="24"/>
          <w:szCs w:val="24"/>
        </w:rPr>
        <w:t>И.Кабакова</w:t>
      </w:r>
      <w:proofErr w:type="spellEnd"/>
      <w:r w:rsidRPr="00071F5C">
        <w:rPr>
          <w:rFonts w:ascii="Times New Roman" w:eastAsia="Calibri" w:hAnsi="Times New Roman" w:cs="Times New Roman"/>
          <w:sz w:val="24"/>
          <w:szCs w:val="24"/>
        </w:rPr>
        <w:t xml:space="preserve"> и </w:t>
      </w:r>
      <w:proofErr w:type="spellStart"/>
      <w:r w:rsidRPr="00071F5C">
        <w:rPr>
          <w:rFonts w:ascii="Times New Roman" w:eastAsia="Calibri" w:hAnsi="Times New Roman" w:cs="Times New Roman"/>
          <w:sz w:val="24"/>
          <w:szCs w:val="24"/>
        </w:rPr>
        <w:t>Э.Булатова</w:t>
      </w:r>
      <w:proofErr w:type="spellEnd"/>
      <w:r w:rsidRPr="00071F5C">
        <w:rPr>
          <w:rFonts w:ascii="Times New Roman" w:eastAsia="Calibri" w:hAnsi="Times New Roman" w:cs="Times New Roman"/>
          <w:sz w:val="24"/>
          <w:szCs w:val="24"/>
        </w:rPr>
        <w:t>.</w:t>
      </w:r>
      <w:proofErr w:type="gramEnd"/>
      <w:r w:rsidRPr="00071F5C">
        <w:rPr>
          <w:rFonts w:ascii="Times New Roman" w:eastAsia="Calibri" w:hAnsi="Times New Roman" w:cs="Times New Roman"/>
          <w:sz w:val="24"/>
          <w:szCs w:val="24"/>
        </w:rPr>
        <w:t xml:space="preserve"> В своих истоках концептуализм восходит к творчеству авангардистов начала XX века — футуристов и </w:t>
      </w:r>
      <w:proofErr w:type="spellStart"/>
      <w:r w:rsidRPr="00071F5C">
        <w:rPr>
          <w:rFonts w:ascii="Times New Roman" w:eastAsia="Calibri" w:hAnsi="Times New Roman" w:cs="Times New Roman"/>
          <w:sz w:val="24"/>
          <w:szCs w:val="24"/>
        </w:rPr>
        <w:t>обэриутов</w:t>
      </w:r>
      <w:proofErr w:type="spellEnd"/>
      <w:r w:rsidRPr="00071F5C">
        <w:rPr>
          <w:rFonts w:ascii="Times New Roman" w:eastAsia="Calibri" w:hAnsi="Times New Roman" w:cs="Times New Roman"/>
          <w:sz w:val="24"/>
          <w:szCs w:val="24"/>
        </w:rPr>
        <w:t>. Поскольку концептуальное искусство — искусство идеи, художнику-концептуалисту важен не изображаемый им предмет, а то, что посредством этого предмета концептуалист хочет обозначить, т. е. демонстрируется не столько художественное произведение, сколько определенная художественная концепция. От читателя, зрителя, воспринимающего произведения концептуалистов, ожидается более активная позиция разгадывающего замысел творца.</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Поэт-концептуалист Л. Рубинштейн в стремлении «преодолеть инерцию и тяготение плоского листа» создал собственный «жанр картотеки». Этот жанр, говоря словами поэта, позволил ему «перевести ситуацию самиздата, к тому времени отвердевшую и казавшуюся </w:t>
      </w:r>
      <w:proofErr w:type="gramStart"/>
      <w:r w:rsidRPr="00071F5C">
        <w:rPr>
          <w:rFonts w:ascii="Times New Roman" w:eastAsia="Calibri" w:hAnsi="Times New Roman" w:cs="Times New Roman"/>
          <w:sz w:val="24"/>
          <w:szCs w:val="24"/>
        </w:rPr>
        <w:t>вечной</w:t>
      </w:r>
      <w:proofErr w:type="gramEnd"/>
      <w:r w:rsidRPr="00071F5C">
        <w:rPr>
          <w:rFonts w:ascii="Times New Roman" w:eastAsia="Calibri" w:hAnsi="Times New Roman" w:cs="Times New Roman"/>
          <w:sz w:val="24"/>
          <w:szCs w:val="24"/>
        </w:rPr>
        <w:t xml:space="preserve">, из социально-культурного измерения в чисто эстетическое». Техника Л. Рубинштейна заключается в том, что на библиотечную карточку записывается отдельная реплика или цитата, иногда карточка и вовсе остается пустой, либо на нее наносятся только знаки препинания. При чтении своих текстов Л. Рубинштейн выделяет интонацией не только слова, но и паузы — так возникает, говоря словами В. </w:t>
      </w:r>
      <w:proofErr w:type="gramStart"/>
      <w:r w:rsidRPr="00071F5C">
        <w:rPr>
          <w:rFonts w:ascii="Times New Roman" w:eastAsia="Calibri" w:hAnsi="Times New Roman" w:cs="Times New Roman"/>
          <w:sz w:val="24"/>
          <w:szCs w:val="24"/>
        </w:rPr>
        <w:t>Кривулина</w:t>
      </w:r>
      <w:proofErr w:type="gramEnd"/>
      <w:r w:rsidRPr="00071F5C">
        <w:rPr>
          <w:rFonts w:ascii="Times New Roman" w:eastAsia="Calibri" w:hAnsi="Times New Roman" w:cs="Times New Roman"/>
          <w:sz w:val="24"/>
          <w:szCs w:val="24"/>
        </w:rPr>
        <w:t xml:space="preserve">, «немой </w:t>
      </w:r>
      <w:proofErr w:type="spellStart"/>
      <w:r w:rsidRPr="00071F5C">
        <w:rPr>
          <w:rFonts w:ascii="Times New Roman" w:eastAsia="Calibri" w:hAnsi="Times New Roman" w:cs="Times New Roman"/>
          <w:sz w:val="24"/>
          <w:szCs w:val="24"/>
        </w:rPr>
        <w:t>гиперсюжет</w:t>
      </w:r>
      <w:proofErr w:type="spellEnd"/>
      <w:r w:rsidRPr="00071F5C">
        <w:rPr>
          <w:rFonts w:ascii="Times New Roman" w:eastAsia="Calibri" w:hAnsi="Times New Roman" w:cs="Times New Roman"/>
          <w:sz w:val="24"/>
          <w:szCs w:val="24"/>
        </w:rPr>
        <w:t>». На основе этого «</w:t>
      </w:r>
      <w:proofErr w:type="spellStart"/>
      <w:r w:rsidRPr="00071F5C">
        <w:rPr>
          <w:rFonts w:ascii="Times New Roman" w:eastAsia="Calibri" w:hAnsi="Times New Roman" w:cs="Times New Roman"/>
          <w:sz w:val="24"/>
          <w:szCs w:val="24"/>
        </w:rPr>
        <w:t>гиперсюжета</w:t>
      </w:r>
      <w:proofErr w:type="spellEnd"/>
      <w:r w:rsidRPr="00071F5C">
        <w:rPr>
          <w:rFonts w:ascii="Times New Roman" w:eastAsia="Calibri" w:hAnsi="Times New Roman" w:cs="Times New Roman"/>
          <w:sz w:val="24"/>
          <w:szCs w:val="24"/>
        </w:rPr>
        <w:t xml:space="preserve">» создается образ разрушенного и вновь созданного из обломков мира, в котором поэту «честнее молчать», чем говорить. Таким </w:t>
      </w:r>
      <w:proofErr w:type="gramStart"/>
      <w:r w:rsidRPr="00071F5C">
        <w:rPr>
          <w:rFonts w:ascii="Times New Roman" w:eastAsia="Calibri" w:hAnsi="Times New Roman" w:cs="Times New Roman"/>
          <w:sz w:val="24"/>
          <w:szCs w:val="24"/>
        </w:rPr>
        <w:t>образом</w:t>
      </w:r>
      <w:proofErr w:type="gramEnd"/>
      <w:r w:rsidRPr="00071F5C">
        <w:rPr>
          <w:rFonts w:ascii="Times New Roman" w:eastAsia="Calibri" w:hAnsi="Times New Roman" w:cs="Times New Roman"/>
          <w:sz w:val="24"/>
          <w:szCs w:val="24"/>
        </w:rPr>
        <w:t xml:space="preserve"> Л. Рубинштейн выражает трагико-ироническое отношение к миру.</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t>...Карточка 37. Можно, увидев себя со стороны, ужаснуться, а можно</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t>и обрадоваться;</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lastRenderedPageBreak/>
        <w:t>Карточка 38. Можно избегать каких-либо встреч, взглядов, разговоров</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t>и т. п., но не лучше ли идти навстречу судьбе &lt;...&gt;</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t>Карточка 41. Можно оказаться неподалеку и зайти, чтобы выпить</w:t>
      </w:r>
    </w:p>
    <w:p w:rsidR="00071F5C" w:rsidRPr="00071F5C" w:rsidRDefault="00071F5C" w:rsidP="00071F5C">
      <w:pPr>
        <w:spacing w:after="0" w:line="240" w:lineRule="auto"/>
        <w:ind w:left="1418"/>
        <w:rPr>
          <w:rFonts w:ascii="Times New Roman" w:eastAsia="Calibri" w:hAnsi="Times New Roman" w:cs="Times New Roman"/>
          <w:sz w:val="24"/>
        </w:rPr>
      </w:pPr>
      <w:r w:rsidRPr="00071F5C">
        <w:rPr>
          <w:rFonts w:ascii="Times New Roman" w:eastAsia="Calibri" w:hAnsi="Times New Roman" w:cs="Times New Roman"/>
          <w:sz w:val="24"/>
        </w:rPr>
        <w:t>чаю и поболтать...</w:t>
      </w:r>
    </w:p>
    <w:p w:rsidR="00071F5C" w:rsidRPr="00071F5C" w:rsidRDefault="00071F5C" w:rsidP="00071F5C">
      <w:pPr>
        <w:spacing w:after="0" w:line="240" w:lineRule="auto"/>
        <w:ind w:left="1418"/>
        <w:rPr>
          <w:rFonts w:ascii="Times New Roman" w:eastAsia="Calibri" w:hAnsi="Times New Roman" w:cs="Times New Roman"/>
          <w:i/>
          <w:sz w:val="24"/>
        </w:rPr>
      </w:pPr>
      <w:r w:rsidRPr="00071F5C">
        <w:rPr>
          <w:rFonts w:ascii="Times New Roman" w:eastAsia="Calibri" w:hAnsi="Times New Roman" w:cs="Times New Roman"/>
          <w:i/>
          <w:sz w:val="24"/>
        </w:rPr>
        <w:t>(Л. Рубинштейн, «Каталог комедийных новшеств», 1976)</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 xml:space="preserve">Вошедшие в литературу на излете 1970-х и в 1980-е годы поэты А. Еременко, Т. </w:t>
      </w:r>
      <w:proofErr w:type="spellStart"/>
      <w:r w:rsidRPr="00071F5C">
        <w:rPr>
          <w:rFonts w:ascii="Times New Roman" w:eastAsia="Calibri" w:hAnsi="Times New Roman" w:cs="Times New Roman"/>
          <w:sz w:val="24"/>
          <w:szCs w:val="24"/>
        </w:rPr>
        <w:t>Кибиров</w:t>
      </w:r>
      <w:proofErr w:type="spellEnd"/>
      <w:r w:rsidRPr="00071F5C">
        <w:rPr>
          <w:rFonts w:ascii="Times New Roman" w:eastAsia="Calibri" w:hAnsi="Times New Roman" w:cs="Times New Roman"/>
          <w:sz w:val="24"/>
          <w:szCs w:val="24"/>
        </w:rPr>
        <w:t xml:space="preserve">, Е. </w:t>
      </w:r>
      <w:proofErr w:type="spellStart"/>
      <w:r w:rsidRPr="00071F5C">
        <w:rPr>
          <w:rFonts w:ascii="Times New Roman" w:eastAsia="Calibri" w:hAnsi="Times New Roman" w:cs="Times New Roman"/>
          <w:sz w:val="24"/>
          <w:szCs w:val="24"/>
        </w:rPr>
        <w:t>Бунимович</w:t>
      </w:r>
      <w:proofErr w:type="spellEnd"/>
      <w:r w:rsidRPr="00071F5C">
        <w:rPr>
          <w:rFonts w:ascii="Times New Roman" w:eastAsia="Calibri" w:hAnsi="Times New Roman" w:cs="Times New Roman"/>
          <w:sz w:val="24"/>
          <w:szCs w:val="24"/>
        </w:rPr>
        <w:t xml:space="preserve">, В. </w:t>
      </w:r>
      <w:proofErr w:type="spellStart"/>
      <w:r w:rsidRPr="00071F5C">
        <w:rPr>
          <w:rFonts w:ascii="Times New Roman" w:eastAsia="Calibri" w:hAnsi="Times New Roman" w:cs="Times New Roman"/>
          <w:sz w:val="24"/>
          <w:szCs w:val="24"/>
        </w:rPr>
        <w:t>Коркия</w:t>
      </w:r>
      <w:proofErr w:type="spellEnd"/>
      <w:r w:rsidRPr="00071F5C">
        <w:rPr>
          <w:rFonts w:ascii="Times New Roman" w:eastAsia="Calibri" w:hAnsi="Times New Roman" w:cs="Times New Roman"/>
          <w:sz w:val="24"/>
          <w:szCs w:val="24"/>
        </w:rPr>
        <w:t xml:space="preserve">, М. Сухотин отталкивались от поэзии концептуалистов. Излюбленным приемом этих поэтов является </w:t>
      </w:r>
      <w:proofErr w:type="spellStart"/>
      <w:r w:rsidRPr="00071F5C">
        <w:rPr>
          <w:rFonts w:ascii="Times New Roman" w:eastAsia="Calibri" w:hAnsi="Times New Roman" w:cs="Times New Roman"/>
          <w:sz w:val="24"/>
          <w:szCs w:val="24"/>
        </w:rPr>
        <w:t>цитатностъ</w:t>
      </w:r>
      <w:proofErr w:type="spellEnd"/>
      <w:r w:rsidRPr="00071F5C">
        <w:rPr>
          <w:rFonts w:ascii="Times New Roman" w:eastAsia="Calibri" w:hAnsi="Times New Roman" w:cs="Times New Roman"/>
          <w:sz w:val="24"/>
          <w:szCs w:val="24"/>
        </w:rPr>
        <w:t xml:space="preserve">, </w:t>
      </w:r>
      <w:proofErr w:type="gramStart"/>
      <w:r w:rsidRPr="00071F5C">
        <w:rPr>
          <w:rFonts w:ascii="Times New Roman" w:eastAsia="Calibri" w:hAnsi="Times New Roman" w:cs="Times New Roman"/>
          <w:sz w:val="24"/>
          <w:szCs w:val="24"/>
        </w:rPr>
        <w:t>доходящая</w:t>
      </w:r>
      <w:proofErr w:type="gramEnd"/>
      <w:r w:rsidRPr="00071F5C">
        <w:rPr>
          <w:rFonts w:ascii="Times New Roman" w:eastAsia="Calibri" w:hAnsi="Times New Roman" w:cs="Times New Roman"/>
          <w:sz w:val="24"/>
          <w:szCs w:val="24"/>
        </w:rPr>
        <w:t xml:space="preserve"> до </w:t>
      </w:r>
      <w:proofErr w:type="spellStart"/>
      <w:r w:rsidRPr="00071F5C">
        <w:rPr>
          <w:rFonts w:ascii="Times New Roman" w:eastAsia="Calibri" w:hAnsi="Times New Roman" w:cs="Times New Roman"/>
          <w:sz w:val="24"/>
          <w:szCs w:val="24"/>
        </w:rPr>
        <w:t>центона</w:t>
      </w:r>
      <w:proofErr w:type="spellEnd"/>
      <w:r w:rsidRPr="00071F5C">
        <w:rPr>
          <w:rFonts w:ascii="Times New Roman" w:eastAsia="Calibri" w:hAnsi="Times New Roman" w:cs="Times New Roman"/>
          <w:sz w:val="24"/>
          <w:szCs w:val="24"/>
        </w:rPr>
        <w:t xml:space="preserve">, с помощью которого иронически обыгрываются цитаты из классической литературы, штампы официальной идеологии и массовой культуры. Этим, в свою очередь, </w:t>
      </w:r>
      <w:proofErr w:type="gramStart"/>
      <w:r w:rsidRPr="00071F5C">
        <w:rPr>
          <w:rFonts w:ascii="Times New Roman" w:eastAsia="Calibri" w:hAnsi="Times New Roman" w:cs="Times New Roman"/>
          <w:sz w:val="24"/>
          <w:szCs w:val="24"/>
        </w:rPr>
        <w:t>обусловлены</w:t>
      </w:r>
      <w:proofErr w:type="gramEnd"/>
      <w:r w:rsidRPr="00071F5C">
        <w:rPr>
          <w:rFonts w:ascii="Times New Roman" w:eastAsia="Calibri" w:hAnsi="Times New Roman" w:cs="Times New Roman"/>
          <w:sz w:val="24"/>
          <w:szCs w:val="24"/>
        </w:rPr>
        <w:t xml:space="preserve"> и смешение различных лексико-стилистических пластов, проявление высокого в низком и наоборот.</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И я там был, мед-пиво пил,</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изображая смерть, не муку.</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в мою протянутую руку.</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Играет ветер, бьется ставень,</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а мачта гнется и скрипит.</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А по ночам гуляет Сталин,</w:t>
      </w:r>
    </w:p>
    <w:p w:rsidR="00071F5C" w:rsidRPr="00071F5C" w:rsidRDefault="00071F5C" w:rsidP="00071F5C">
      <w:pPr>
        <w:spacing w:after="0" w:line="240" w:lineRule="auto"/>
        <w:ind w:left="3119"/>
        <w:rPr>
          <w:rFonts w:ascii="Times New Roman" w:eastAsia="Calibri" w:hAnsi="Times New Roman" w:cs="Times New Roman"/>
          <w:sz w:val="24"/>
        </w:rPr>
      </w:pPr>
      <w:r w:rsidRPr="00071F5C">
        <w:rPr>
          <w:rFonts w:ascii="Times New Roman" w:eastAsia="Calibri" w:hAnsi="Times New Roman" w:cs="Times New Roman"/>
          <w:sz w:val="24"/>
        </w:rPr>
        <w:t>но вреден север для меня.</w:t>
      </w:r>
    </w:p>
    <w:p w:rsidR="00071F5C" w:rsidRPr="00071F5C" w:rsidRDefault="00071F5C" w:rsidP="00071F5C">
      <w:pPr>
        <w:spacing w:after="0" w:line="240" w:lineRule="auto"/>
        <w:ind w:left="3119"/>
        <w:rPr>
          <w:rFonts w:ascii="Times New Roman" w:eastAsia="Calibri" w:hAnsi="Times New Roman" w:cs="Times New Roman"/>
          <w:i/>
          <w:sz w:val="24"/>
        </w:rPr>
      </w:pPr>
      <w:r w:rsidRPr="00071F5C">
        <w:rPr>
          <w:rFonts w:ascii="Times New Roman" w:eastAsia="Calibri" w:hAnsi="Times New Roman" w:cs="Times New Roman"/>
          <w:i/>
          <w:sz w:val="24"/>
        </w:rPr>
        <w:t>(А. Еременко, «Переделкино», 1980)</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Особое место в литературном процессе второй половины XX века занимает поэзия И. Бродского, вынужденного эмигрировать из страны в 1972 году. Талант поэта ярко проявился в разнообразных прозаических, лирических и лиро-эпических жанрах.</w:t>
      </w: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Уникальность И. Бродского заключается в том, что его поэзия вобрала в себя традиции русской и зарубежной поэзии.</w:t>
      </w:r>
    </w:p>
    <w:p w:rsidR="00071F5C" w:rsidRPr="00071F5C" w:rsidRDefault="00071F5C" w:rsidP="00071F5C">
      <w:pPr>
        <w:ind w:firstLine="567"/>
        <w:jc w:val="both"/>
        <w:rPr>
          <w:rFonts w:ascii="Times New Roman" w:eastAsia="Calibri" w:hAnsi="Times New Roman" w:cs="Times New Roman"/>
          <w:b/>
          <w:sz w:val="24"/>
          <w:szCs w:val="24"/>
        </w:rPr>
      </w:pPr>
      <w:r w:rsidRPr="00071F5C">
        <w:rPr>
          <w:rFonts w:ascii="Times New Roman" w:eastAsia="Calibri" w:hAnsi="Times New Roman" w:cs="Times New Roman"/>
          <w:b/>
          <w:sz w:val="24"/>
          <w:szCs w:val="24"/>
        </w:rPr>
        <w:t>Вывод. Черты поэзии оттепели:</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Неофициальность, ощущение свободы;</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Ответственность за преобразования в стране;</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Необходимость моральной перестройки общества;</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Романтизм;</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Публицистический пафос;</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w:t>
      </w:r>
      <w:proofErr w:type="spellStart"/>
      <w:r w:rsidRPr="00071F5C">
        <w:rPr>
          <w:rFonts w:ascii="Times New Roman" w:eastAsia="Calibri" w:hAnsi="Times New Roman" w:cs="Times New Roman"/>
          <w:sz w:val="24"/>
        </w:rPr>
        <w:t>Эстрадность</w:t>
      </w:r>
      <w:proofErr w:type="spellEnd"/>
      <w:r w:rsidRPr="00071F5C">
        <w:rPr>
          <w:rFonts w:ascii="Times New Roman" w:eastAsia="Calibri" w:hAnsi="Times New Roman" w:cs="Times New Roman"/>
          <w:sz w:val="24"/>
        </w:rPr>
        <w:t>»;</w:t>
      </w:r>
    </w:p>
    <w:p w:rsidR="00071F5C" w:rsidRPr="00071F5C" w:rsidRDefault="00071F5C" w:rsidP="00071F5C">
      <w:pPr>
        <w:numPr>
          <w:ilvl w:val="0"/>
          <w:numId w:val="1"/>
        </w:numPr>
        <w:spacing w:after="0" w:line="240" w:lineRule="auto"/>
        <w:rPr>
          <w:rFonts w:ascii="Times New Roman" w:eastAsia="Calibri" w:hAnsi="Times New Roman" w:cs="Times New Roman"/>
          <w:sz w:val="24"/>
        </w:rPr>
      </w:pPr>
      <w:r w:rsidRPr="00071F5C">
        <w:rPr>
          <w:rFonts w:ascii="Times New Roman" w:eastAsia="Calibri" w:hAnsi="Times New Roman" w:cs="Times New Roman"/>
          <w:sz w:val="24"/>
        </w:rPr>
        <w:t>Надежды на скорое освобождение от пороков, которые воспринимались как искажение прекрасной идеи.</w:t>
      </w:r>
    </w:p>
    <w:p w:rsidR="00071F5C" w:rsidRPr="00071F5C" w:rsidRDefault="00071F5C" w:rsidP="00071F5C">
      <w:pPr>
        <w:ind w:firstLine="567"/>
        <w:jc w:val="both"/>
        <w:rPr>
          <w:rFonts w:ascii="Times New Roman" w:eastAsia="Calibri" w:hAnsi="Times New Roman" w:cs="Times New Roman"/>
          <w:sz w:val="24"/>
          <w:szCs w:val="24"/>
        </w:rPr>
      </w:pPr>
    </w:p>
    <w:p w:rsidR="00071F5C" w:rsidRPr="00071F5C" w:rsidRDefault="00071F5C" w:rsidP="00071F5C">
      <w:pPr>
        <w:ind w:firstLine="567"/>
        <w:jc w:val="both"/>
        <w:rPr>
          <w:rFonts w:ascii="Times New Roman" w:eastAsia="Calibri" w:hAnsi="Times New Roman" w:cs="Times New Roman"/>
          <w:sz w:val="24"/>
          <w:szCs w:val="24"/>
        </w:rPr>
      </w:pPr>
      <w:r w:rsidRPr="00071F5C">
        <w:rPr>
          <w:rFonts w:ascii="Times New Roman" w:eastAsia="Calibri" w:hAnsi="Times New Roman" w:cs="Times New Roman"/>
          <w:sz w:val="24"/>
          <w:szCs w:val="24"/>
        </w:rPr>
        <w:t>___________________________________________________________________________</w:t>
      </w:r>
    </w:p>
    <w:p w:rsidR="00D44CB5" w:rsidRPr="000C5A43" w:rsidRDefault="00071F5C" w:rsidP="00071F5C">
      <w:pPr>
        <w:ind w:firstLine="709"/>
        <w:jc w:val="both"/>
        <w:rPr>
          <w:rFonts w:ascii="Times New Roman" w:hAnsi="Times New Roman" w:cs="Times New Roman"/>
          <w:sz w:val="24"/>
        </w:rPr>
      </w:pPr>
      <w:r w:rsidRPr="00071F5C">
        <w:rPr>
          <w:rFonts w:ascii="Times New Roman" w:eastAsia="Calibri" w:hAnsi="Times New Roman" w:cs="Times New Roman"/>
          <w:b/>
          <w:sz w:val="24"/>
          <w:szCs w:val="24"/>
        </w:rPr>
        <w:t xml:space="preserve">Задание: </w:t>
      </w:r>
      <w:r w:rsidRPr="00071F5C">
        <w:rPr>
          <w:rFonts w:ascii="Times New Roman" w:eastAsia="Calibri" w:hAnsi="Times New Roman" w:cs="Times New Roman"/>
          <w:sz w:val="24"/>
          <w:szCs w:val="24"/>
        </w:rPr>
        <w:t>Составить развернутый план-конспект или таблицу по теме</w:t>
      </w:r>
      <w:bookmarkStart w:id="0" w:name="_GoBack"/>
      <w:bookmarkEnd w:id="0"/>
    </w:p>
    <w:sectPr w:rsidR="00D44CB5" w:rsidRPr="000C5A43" w:rsidSect="000C5A43">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7EAD"/>
    <w:multiLevelType w:val="hybridMultilevel"/>
    <w:tmpl w:val="2F0C2FFC"/>
    <w:lvl w:ilvl="0" w:tplc="FE2EE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3"/>
    <w:rsid w:val="00071F5C"/>
    <w:rsid w:val="000C5A43"/>
    <w:rsid w:val="00D4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24874">
      <w:bodyDiv w:val="1"/>
      <w:marLeft w:val="0"/>
      <w:marRight w:val="0"/>
      <w:marTop w:val="0"/>
      <w:marBottom w:val="0"/>
      <w:divBdr>
        <w:top w:val="none" w:sz="0" w:space="0" w:color="auto"/>
        <w:left w:val="none" w:sz="0" w:space="0" w:color="auto"/>
        <w:bottom w:val="none" w:sz="0" w:space="0" w:color="auto"/>
        <w:right w:val="none" w:sz="0" w:space="0" w:color="auto"/>
      </w:divBdr>
      <w:divsChild>
        <w:div w:id="406608207">
          <w:marLeft w:val="-4800"/>
          <w:marRight w:val="0"/>
          <w:marTop w:val="0"/>
          <w:marBottom w:val="0"/>
          <w:divBdr>
            <w:top w:val="none" w:sz="0" w:space="0" w:color="auto"/>
            <w:left w:val="none" w:sz="0" w:space="0" w:color="auto"/>
            <w:bottom w:val="none" w:sz="0" w:space="0" w:color="auto"/>
            <w:right w:val="none" w:sz="0" w:space="0" w:color="auto"/>
          </w:divBdr>
          <w:divsChild>
            <w:div w:id="19032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2567</Words>
  <Characters>14634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2020-03-29T09:13:00Z</dcterms:created>
  <dcterms:modified xsi:type="dcterms:W3CDTF">2020-03-29T09:13:00Z</dcterms:modified>
</cp:coreProperties>
</file>