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0" w:rsidRPr="006214A0" w:rsidRDefault="006214A0" w:rsidP="006214A0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214A0">
        <w:rPr>
          <w:rFonts w:ascii="Times New Roman" w:hAnsi="Times New Roman" w:cs="Times New Roman"/>
          <w:b/>
          <w:sz w:val="28"/>
        </w:rPr>
        <w:t xml:space="preserve">Тема №73-74. Комедия «Вишнёвый сад» </w:t>
      </w:r>
    </w:p>
    <w:p w:rsidR="00B0689A" w:rsidRPr="00B0689A" w:rsidRDefault="00B0689A" w:rsidP="006214A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689A">
        <w:rPr>
          <w:rFonts w:ascii="Times New Roman" w:hAnsi="Times New Roman" w:cs="Times New Roman"/>
          <w:b/>
          <w:sz w:val="24"/>
        </w:rPr>
        <w:t>Задания</w:t>
      </w:r>
      <w:r>
        <w:rPr>
          <w:rFonts w:ascii="Times New Roman" w:hAnsi="Times New Roman" w:cs="Times New Roman"/>
          <w:b/>
          <w:sz w:val="24"/>
        </w:rPr>
        <w:t xml:space="preserve"> по теме</w:t>
      </w:r>
      <w:r w:rsidRPr="00B0689A">
        <w:rPr>
          <w:rFonts w:ascii="Times New Roman" w:hAnsi="Times New Roman" w:cs="Times New Roman"/>
          <w:b/>
          <w:sz w:val="24"/>
        </w:rPr>
        <w:t xml:space="preserve">: </w:t>
      </w:r>
    </w:p>
    <w:p w:rsidR="00B0689A" w:rsidRDefault="00B0689A" w:rsidP="00B0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Изучите теоретический материал и запишите конспект в тетрадь.</w:t>
      </w:r>
    </w:p>
    <w:p w:rsidR="00B0689A" w:rsidRDefault="00B0689A" w:rsidP="00B0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Прочитайте пьесу А.П. Чехова «Вишневый сад». </w:t>
      </w:r>
    </w:p>
    <w:p w:rsidR="00B0689A" w:rsidRDefault="00B0689A" w:rsidP="00B0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вопросы (письменно).</w:t>
      </w:r>
    </w:p>
    <w:p w:rsidR="006214A0" w:rsidRDefault="006214A0" w:rsidP="00B0689A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 xml:space="preserve">В своем произведении «Вишневый сад» автор описывает Россию в целом. Он показал ее прошлое, нарисовал умирающее настоящее и заглянул в далекое будущее. Чехов выразил свое собственное отношение к происходящим в стране событиям. Он предсказал надвигающиеся перемены, ожидающие страну, хотя самому ему уже не суждено было их увидеть. Это последняя пьеса автора, написанная незадолго до смерти и занявшая почетное место в классике русской литературы. 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История создания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Из письма Чехова к своей жене известно, что работу над своей новой пьесой автор начал в 1901 году. Стимулом к созданию этого произведения послужила личная семейная трагедия писателя. Жизненные обстоятельства сложились так, что отцу Антона Павловича пришлось продавать свое родовое поместье, чтобы выпутаться из долгов.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Писателю были близки и понятны те чувства, которыми он наделил героев пьесы. И такое случалось не только в его семье. Повсюду, по всей великой России шло вырождение дворянства как класса. Разорялись зажиточные крепкие хозяйства, огромное количество бывших когда-то богатейших имений шло с молотка. Так начиналась новая веха в истории страны.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Весь этот разрушительный процесс не мог оставить в стороне гения русского писателя, и из-под пера автора вышла его последняя пьеса, ставшая вершиной творчества драматурга. Во время создания этого шедевра русской классики писатель был уже тяжело болен, работа двигалась не так быстро, как хотелось, и была завершена только в 1903 году.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Основная тема пьесы</w:t>
      </w:r>
      <w:r w:rsidRPr="006214A0">
        <w:rPr>
          <w:rFonts w:ascii="Times New Roman" w:hAnsi="Times New Roman" w:cs="Times New Roman"/>
          <w:sz w:val="24"/>
        </w:rPr>
        <w:t> — продажа имения Раневской. И именно на этом примере писатель описывает происходящую в России ситуацию.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Все действие в пьесе разворачивается вокруг вишневого сада, в это понятие автор вкладывает очень глубокий смысл. Образ вишневого сада Чехов олицетворяет с Россией. Во времена дворянства фактически все имения были окружены садами, это был их отличительный признак. С ними сравнивается и ситуация в стране: в прошлом все было благополучно, было буйство садов и зелени. Вишневый сад расцветает, наполняя все вокруг своим благоуханием. И страна поднялась и расцвела. Но сады в цвету стоят не более недели, приходит время, и цвет облетает. Так и в России все начинает рушиться.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Приходит время, когда появляется другое поколение. Оно готово безжалостно вырубить эти сады. Начинается вырождение целого класса, умирает дворянство. Имения продаются с молотка, деревья вырубаются. Последующее поколение еще стоит на распутье, и что оно выберет, неизвестно. С продажей родовых гнезд уничтожается и память о прошлом, нарушается связь поколений. Настоящее полно неизвестности, а будущее — страшит. Грядут перемены, но что они несут, трудно понять. Разрушается связь поколений, рушатся памятники, хранящие историю рода, а без прошлого будущего не построишь.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Система образов в пьесе Чехова подразделена на три категории, на примере которых описывается жизнь страны. Ее прошлое символизируют Раневская, ее брат Гаев, старый слуга Фирс. Это то поколение, живущее, не задумываясь о завтрашнем дне. Они пришли на все готовое, не прилагая к этому никаких усилий и не делая попыток что-либо улучшить или изменить. Получилось время застоя, которое неизбежно привело их к разорению и обнищанию. Обнищанию не только материальному, но и духовному, когда история рода уже не имеет для них никакой ценности.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 xml:space="preserve">Героем настоящего страны является Лопахин. Это слой населения, выбившийся в люди с самых низов человеческого общества, разбогатевших собственным трудом. Но и это </w:t>
      </w:r>
      <w:r w:rsidRPr="006214A0">
        <w:rPr>
          <w:rFonts w:ascii="Times New Roman" w:hAnsi="Times New Roman" w:cs="Times New Roman"/>
          <w:sz w:val="24"/>
        </w:rPr>
        <w:lastRenderedPageBreak/>
        <w:t>поколение бедно духовно. Их цель жизни — сохранить и приумножить свой достаток, накопление материальных ценностей.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Будущее России олицетворяют представители молодого поколения. Дочь Раневской Аня и Петя Трофимов мечтают о будущем, которое видят светлым и счастливым. Эти герои стоят на распутье, они не готовы изменить что-то сами. Есть вероятность, что они пойдут методом проб и ошибок. Впереди у них целая жизнь, и, может быть, они сумеют построить счастливое будущее.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Композиция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Пьеса разделяется на четыре действия. Экспозиция — обитатели имения ожидают приезда своей хозяйки из-за границы. Все что-то говорят, совершенно не обращая внимания друг на друга, не слушая собеседника. Таким образом Чехов показал многоликость разобщенной России.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 первом действии происходит завязка — наконец-то появляется хозяйка имения Любовь Андреевна Раневская и окружающим становится известно, что имение находится на грани разорения. Уже нельзя ничего предпринять. Лопахин, бывший крепостной, а теперь разбогатевший помещик, предлагает хоть как-то спасти имение. Суть его предложения заключается в том, чтобы вырубить вишневый сад, а освободившиеся участки сдать в аренду.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Во втором действии продолжается развитие сюжета. Все так же идет обсуждение судьбы имения. Раневская не принимает никаких решительных действий, она ностальгирует по безвозвратно уходящему прошлому.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Кульминация происходит в третьем действии. Любовь Андреевна устраивает прощальный бал в имении, которое на торгах приобретает бывший крепостной Раневских, нынешний купец из семьи Лопахиных, Ермолай.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 четвертом действии пьесы история приходит к развязке. Любовь Андреевна вновь покидает родную страну. Планы ее недальновидны и бестолковы. Она промотает последние сбережения, и больше ей не на что надеяться. Бывшая хозяйка имения настолько безответственна и легкомысленна, что она забывает старого и преданного слугу Фирса в доме. Никому не нужный и забытый всеми слуга остается в заколоченном доме, где и умирает. Прощальным аккордом по уходящему прошлому звучит одинокий стук топора о вырубаемые деревья вишневого сада.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Жанр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Трудно определить жанр этого произведения. Сам автор признавал, что начинал писать комедию, а она превратилась в фарс. Когда пьеса вышла на сцене театра, ей дали определение «драма». С точки зрения современности, ее легко можно причислить к жанру трагедии. До сих пор нет однозначного ответа на этот вопрос. Чехов размышлял о судьбе России, думал о том, что ее ожидает. Философская направленность этого произведения каждому дает возможность определить это со своей точки зрения. Главное, что пьеса никого не оставит равнодушным. Каждого она заставляет задуматься и о себе, и о смысле жизни, и о судьбе своей Родины.</w:t>
      </w:r>
    </w:p>
    <w:p w:rsidR="006214A0" w:rsidRPr="00B0689A" w:rsidRDefault="00B0689A" w:rsidP="00B0689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689A">
        <w:rPr>
          <w:rFonts w:ascii="Times New Roman" w:hAnsi="Times New Roman" w:cs="Times New Roman"/>
          <w:b/>
          <w:sz w:val="24"/>
        </w:rPr>
        <w:t>Вопросы</w:t>
      </w:r>
      <w:r>
        <w:rPr>
          <w:rFonts w:ascii="Times New Roman" w:hAnsi="Times New Roman" w:cs="Times New Roman"/>
          <w:b/>
          <w:sz w:val="24"/>
        </w:rPr>
        <w:t xml:space="preserve"> для самоконтроля</w:t>
      </w:r>
      <w:r w:rsidRPr="00B0689A">
        <w:rPr>
          <w:rFonts w:ascii="Times New Roman" w:hAnsi="Times New Roman" w:cs="Times New Roman"/>
          <w:b/>
          <w:sz w:val="24"/>
        </w:rPr>
        <w:t>:</w:t>
      </w:r>
    </w:p>
    <w:p w:rsidR="00577E43" w:rsidRPr="00577E43" w:rsidRDefault="006214A0" w:rsidP="0057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Чем необычны персонажи комедии? </w:t>
      </w:r>
    </w:p>
    <w:p w:rsidR="00577E43" w:rsidRPr="00577E43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Какую роль играют второстепенные персонажи (Шарлотта, </w:t>
      </w:r>
      <w:proofErr w:type="spellStart"/>
      <w:r w:rsidRPr="00577E43">
        <w:rPr>
          <w:rFonts w:ascii="Times New Roman" w:hAnsi="Times New Roman" w:cs="Times New Roman"/>
          <w:color w:val="000000"/>
          <w:sz w:val="24"/>
          <w:szCs w:val="24"/>
        </w:rPr>
        <w:t>Епиходов</w:t>
      </w:r>
      <w:proofErr w:type="spellEnd"/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)? </w:t>
      </w:r>
    </w:p>
    <w:p w:rsidR="00577E43" w:rsidRPr="00B0689A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9A">
        <w:rPr>
          <w:rFonts w:ascii="Times New Roman" w:hAnsi="Times New Roman" w:cs="Times New Roman"/>
          <w:color w:val="000000"/>
          <w:sz w:val="24"/>
          <w:szCs w:val="24"/>
        </w:rPr>
        <w:t xml:space="preserve">Почему А. П. Чехов отмечает возраст только трёх действующих лиц? </w:t>
      </w:r>
    </w:p>
    <w:p w:rsidR="00577E43" w:rsidRPr="00577E43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сквозным мотивом пьесы? </w:t>
      </w:r>
    </w:p>
    <w:p w:rsidR="00577E43" w:rsidRPr="00577E43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Почему Гаев и Раневская оказались не способными спасти имение? </w:t>
      </w:r>
    </w:p>
    <w:p w:rsidR="0049752B" w:rsidRPr="00577E43" w:rsidRDefault="0049752B" w:rsidP="00B06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9752B" w:rsidRPr="0057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AA4"/>
    <w:multiLevelType w:val="hybridMultilevel"/>
    <w:tmpl w:val="9246213A"/>
    <w:lvl w:ilvl="0" w:tplc="F43C2A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17E4"/>
    <w:multiLevelType w:val="hybridMultilevel"/>
    <w:tmpl w:val="55808728"/>
    <w:lvl w:ilvl="0" w:tplc="373E8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A0"/>
    <w:rsid w:val="00183B3D"/>
    <w:rsid w:val="0049752B"/>
    <w:rsid w:val="00577E43"/>
    <w:rsid w:val="006214A0"/>
    <w:rsid w:val="00683E13"/>
    <w:rsid w:val="008F5A1D"/>
    <w:rsid w:val="00B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F089-55FD-4682-A4C7-ECB37A8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1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2020-04-14T12:06:00Z</dcterms:created>
  <dcterms:modified xsi:type="dcterms:W3CDTF">2020-04-14T12:06:00Z</dcterms:modified>
</cp:coreProperties>
</file>