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DD" w:rsidRPr="00EC68DD" w:rsidRDefault="00EC68DD" w:rsidP="00EC68DD">
      <w:pPr>
        <w:pStyle w:val="c6"/>
        <w:shd w:val="clear" w:color="auto" w:fill="FFFFFF"/>
        <w:spacing w:before="0" w:beforeAutospacing="0" w:after="240" w:afterAutospacing="0"/>
        <w:ind w:firstLine="708"/>
        <w:jc w:val="center"/>
        <w:rPr>
          <w:rStyle w:val="c4"/>
          <w:b/>
          <w:sz w:val="28"/>
          <w:szCs w:val="28"/>
        </w:rPr>
      </w:pPr>
      <w:r w:rsidRPr="00EC68DD">
        <w:rPr>
          <w:rStyle w:val="c4"/>
          <w:b/>
          <w:sz w:val="28"/>
          <w:szCs w:val="28"/>
        </w:rPr>
        <w:t>Тема № 93-94. Рассказ И.А. Бунина «Господин из Сан-Франциско»</w:t>
      </w:r>
    </w:p>
    <w:p w:rsidR="00EC68DD" w:rsidRPr="00EC68DD" w:rsidRDefault="00EC68DD" w:rsidP="00EC68DD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2"/>
        </w:rPr>
      </w:pPr>
      <w:r w:rsidRPr="00EC68DD">
        <w:rPr>
          <w:rStyle w:val="c4"/>
          <w:szCs w:val="28"/>
        </w:rPr>
        <w:t>Рассказ «Господин из Сан-Франциско» в</w:t>
      </w:r>
      <w:r w:rsidRPr="00EC68DD">
        <w:rPr>
          <w:rStyle w:val="c4"/>
          <w:szCs w:val="28"/>
        </w:rPr>
        <w:t xml:space="preserve">первые </w:t>
      </w:r>
      <w:r w:rsidRPr="00EC68DD">
        <w:rPr>
          <w:rStyle w:val="c4"/>
          <w:szCs w:val="28"/>
        </w:rPr>
        <w:t xml:space="preserve">был </w:t>
      </w:r>
      <w:r w:rsidRPr="00EC68DD">
        <w:rPr>
          <w:rStyle w:val="c4"/>
          <w:szCs w:val="28"/>
        </w:rPr>
        <w:t>опубликован в </w:t>
      </w:r>
      <w:hyperlink r:id="rId5" w:history="1">
        <w:r w:rsidRPr="00EC68DD">
          <w:rPr>
            <w:rStyle w:val="a3"/>
            <w:color w:val="auto"/>
            <w:szCs w:val="28"/>
            <w:u w:val="none"/>
          </w:rPr>
          <w:t>1915 году</w:t>
        </w:r>
      </w:hyperlink>
      <w:r w:rsidRPr="00EC68DD">
        <w:rPr>
          <w:rStyle w:val="c4"/>
          <w:szCs w:val="28"/>
        </w:rPr>
        <w:t> в сборнике «Слово» в Российской империи.</w:t>
      </w:r>
    </w:p>
    <w:p w:rsidR="00EC68DD" w:rsidRPr="00EC68DD" w:rsidRDefault="00EC68DD" w:rsidP="00EC68DD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2"/>
        </w:rPr>
      </w:pPr>
      <w:r w:rsidRPr="00EC68DD">
        <w:rPr>
          <w:rStyle w:val="c4"/>
          <w:szCs w:val="28"/>
        </w:rPr>
        <w:t>По словам Бунина, написанию рассказа способствовала случайно увиденная летом </w:t>
      </w:r>
      <w:hyperlink r:id="rId6" w:history="1">
        <w:r w:rsidRPr="00EC68DD">
          <w:rPr>
            <w:rStyle w:val="a3"/>
            <w:color w:val="auto"/>
            <w:szCs w:val="28"/>
            <w:u w:val="none"/>
          </w:rPr>
          <w:t>1915 года</w:t>
        </w:r>
      </w:hyperlink>
      <w:r w:rsidRPr="00EC68DD">
        <w:rPr>
          <w:rStyle w:val="c4"/>
          <w:szCs w:val="28"/>
        </w:rPr>
        <w:t> в </w:t>
      </w:r>
      <w:hyperlink r:id="rId7" w:history="1">
        <w:r w:rsidRPr="00EC68DD">
          <w:rPr>
            <w:rStyle w:val="a3"/>
            <w:color w:val="auto"/>
            <w:szCs w:val="28"/>
            <w:u w:val="none"/>
          </w:rPr>
          <w:t>Москве</w:t>
        </w:r>
      </w:hyperlink>
      <w:r w:rsidRPr="00EC68DD">
        <w:rPr>
          <w:rStyle w:val="c4"/>
          <w:szCs w:val="28"/>
        </w:rPr>
        <w:t> в витрине </w:t>
      </w:r>
      <w:hyperlink r:id="rId8" w:history="1">
        <w:r w:rsidRPr="00EC68DD">
          <w:rPr>
            <w:rStyle w:val="a3"/>
            <w:color w:val="auto"/>
            <w:szCs w:val="28"/>
            <w:u w:val="none"/>
          </w:rPr>
          <w:t>книжного магазина</w:t>
        </w:r>
      </w:hyperlink>
      <w:r w:rsidRPr="00EC68DD">
        <w:rPr>
          <w:rStyle w:val="c4"/>
          <w:szCs w:val="28"/>
        </w:rPr>
        <w:t> обложка повести </w:t>
      </w:r>
      <w:hyperlink r:id="rId9" w:history="1">
        <w:r w:rsidRPr="00EC68DD">
          <w:rPr>
            <w:rStyle w:val="a3"/>
            <w:color w:val="auto"/>
            <w:szCs w:val="28"/>
            <w:u w:val="none"/>
          </w:rPr>
          <w:t>Томаса Манна</w:t>
        </w:r>
      </w:hyperlink>
      <w:r w:rsidRPr="00EC68DD">
        <w:rPr>
          <w:rStyle w:val="c4"/>
          <w:szCs w:val="28"/>
        </w:rPr>
        <w:t xml:space="preserve"> </w:t>
      </w:r>
      <w:r w:rsidRPr="00EC68DD">
        <w:rPr>
          <w:rStyle w:val="c4"/>
          <w:szCs w:val="28"/>
        </w:rPr>
        <w:t>«</w:t>
      </w:r>
      <w:hyperlink r:id="rId10" w:history="1">
        <w:r w:rsidRPr="00EC68DD">
          <w:rPr>
            <w:rStyle w:val="a3"/>
            <w:color w:val="auto"/>
            <w:szCs w:val="28"/>
            <w:u w:val="none"/>
          </w:rPr>
          <w:t>Смерть в Венеции</w:t>
        </w:r>
      </w:hyperlink>
      <w:r w:rsidRPr="00EC68DD">
        <w:rPr>
          <w:rStyle w:val="c4"/>
          <w:szCs w:val="28"/>
        </w:rPr>
        <w:t>»: в начале сентября 1915 года, находясь в гостях у двоюродной сестры в </w:t>
      </w:r>
      <w:hyperlink r:id="rId11" w:history="1">
        <w:r w:rsidRPr="00EC68DD">
          <w:rPr>
            <w:rStyle w:val="a3"/>
            <w:color w:val="auto"/>
            <w:szCs w:val="28"/>
            <w:u w:val="none"/>
          </w:rPr>
          <w:t>Орловской губернии</w:t>
        </w:r>
      </w:hyperlink>
      <w:r w:rsidRPr="00EC68DD">
        <w:rPr>
          <w:rStyle w:val="c4"/>
          <w:szCs w:val="28"/>
        </w:rPr>
        <w:t>, «я почему-то вспомнил эту книгу и внезапную смерть какого-то американца, приехавшего на </w:t>
      </w:r>
      <w:hyperlink r:id="rId12" w:history="1">
        <w:r w:rsidRPr="00EC68DD">
          <w:rPr>
            <w:rStyle w:val="a3"/>
            <w:color w:val="auto"/>
            <w:szCs w:val="28"/>
            <w:u w:val="none"/>
          </w:rPr>
          <w:t>Капри</w:t>
        </w:r>
      </w:hyperlink>
      <w:r w:rsidRPr="00EC68DD">
        <w:rPr>
          <w:rStyle w:val="c4"/>
          <w:szCs w:val="28"/>
        </w:rPr>
        <w:t>, в гостиницу „</w:t>
      </w:r>
      <w:proofErr w:type="spellStart"/>
      <w:r w:rsidRPr="00EC68DD">
        <w:rPr>
          <w:rStyle w:val="c4"/>
          <w:szCs w:val="28"/>
        </w:rPr>
        <w:t>Квисисана</w:t>
      </w:r>
      <w:proofErr w:type="spellEnd"/>
      <w:r w:rsidRPr="00EC68DD">
        <w:rPr>
          <w:rStyle w:val="c4"/>
          <w:szCs w:val="28"/>
        </w:rPr>
        <w:t>“, где мы жили в тот год, и тотчас решил написать „Смерть на Капри“, что и сделал в четыре дня — не спеша, спокойно, в лад осеннему спокойствию сереньких и уже довольно коротких и свежих дней и тишине в усадьбе… Заглавие „Смерть на Капри“ я, конечно, зачеркнул тотчас же, как только написал первую строку: „Господин из Сан-Франциско…“ И </w:t>
      </w:r>
      <w:hyperlink r:id="rId13" w:history="1">
        <w:r w:rsidRPr="00EC68DD">
          <w:rPr>
            <w:rStyle w:val="a3"/>
            <w:color w:val="auto"/>
            <w:szCs w:val="28"/>
            <w:u w:val="none"/>
          </w:rPr>
          <w:t>Сан-Франциско</w:t>
        </w:r>
      </w:hyperlink>
      <w:r w:rsidRPr="00EC68DD">
        <w:rPr>
          <w:rStyle w:val="c4"/>
          <w:szCs w:val="28"/>
        </w:rPr>
        <w:t>, и всё прочее (кроме того, что какой-то американец действительно умер после обеда в „</w:t>
      </w:r>
      <w:proofErr w:type="spellStart"/>
      <w:r w:rsidRPr="00EC68DD">
        <w:rPr>
          <w:rStyle w:val="c4"/>
          <w:szCs w:val="28"/>
        </w:rPr>
        <w:t>Квисисане</w:t>
      </w:r>
      <w:proofErr w:type="spellEnd"/>
      <w:r w:rsidRPr="00EC68DD">
        <w:rPr>
          <w:rStyle w:val="c4"/>
          <w:szCs w:val="28"/>
        </w:rPr>
        <w:t>“) я выдумал… „Смерть в Венеции“ я прочёл в Москве лишь в конце осени. Это очень неприятная книга».</w:t>
      </w:r>
    </w:p>
    <w:p w:rsidR="00EC68DD" w:rsidRPr="00EC68DD" w:rsidRDefault="00EC68DD" w:rsidP="00EC68DD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2"/>
        </w:rPr>
      </w:pPr>
      <w:r w:rsidRPr="00EC68DD">
        <w:rPr>
          <w:rStyle w:val="c4"/>
          <w:szCs w:val="28"/>
        </w:rPr>
        <w:t>Наверное, первое, что бросается в глаза при чтении этого произведения Бунина, – библейские и мифологические ассоциации. Почему именно “</w:t>
      </w:r>
      <w:r w:rsidRPr="00EC68DD">
        <w:rPr>
          <w:rStyle w:val="c14"/>
          <w:b/>
          <w:bCs/>
          <w:szCs w:val="28"/>
        </w:rPr>
        <w:t>из Сан-Франциско</w:t>
      </w:r>
      <w:r w:rsidRPr="00EC68DD">
        <w:rPr>
          <w:rStyle w:val="c4"/>
          <w:szCs w:val="28"/>
        </w:rPr>
        <w:t>”? Разве мало в Америке городов, где мог родиться и прожить свою жизнь господин пятидесяти восьми лет, отправившийся с семьей путешествовать по Европе, а до этого работавший “не покладая рук” (в этом определении у Бунина проскальзывает еле заметная ирония: что это был за “труд”, хорошо знали китайцы, “которых он выписывал к себе на работы целыми тысячами”; другой автор написал бы не о работе, а об “эксплуатации”, но Бунин — тонкий стилист — предпочитает, чтобы читатель сам догадался о характере этого “труда”!): Не потому ли, что город назван так в честь известного </w:t>
      </w:r>
      <w:r w:rsidRPr="00EC68DD">
        <w:rPr>
          <w:rStyle w:val="c14"/>
          <w:b/>
          <w:bCs/>
          <w:szCs w:val="28"/>
        </w:rPr>
        <w:t>христианского святого</w:t>
      </w:r>
      <w:r w:rsidRPr="00EC68DD">
        <w:rPr>
          <w:rStyle w:val="c4"/>
          <w:szCs w:val="28"/>
        </w:rPr>
        <w:t> </w:t>
      </w:r>
      <w:r w:rsidRPr="00EC68DD">
        <w:rPr>
          <w:rStyle w:val="c14"/>
          <w:b/>
          <w:bCs/>
          <w:szCs w:val="28"/>
        </w:rPr>
        <w:t>Франциска Ассизского</w:t>
      </w:r>
      <w:r w:rsidRPr="00EC68DD">
        <w:rPr>
          <w:rStyle w:val="c4"/>
          <w:szCs w:val="28"/>
        </w:rPr>
        <w:t>, проповедовавшего крайнюю бедность, аскетизм, отказ от любой собственности? Не становится ли таким образом очевиднее по </w:t>
      </w:r>
      <w:r w:rsidRPr="00EC68DD">
        <w:rPr>
          <w:rStyle w:val="c14"/>
          <w:b/>
          <w:bCs/>
          <w:szCs w:val="28"/>
        </w:rPr>
        <w:t>контрасту</w:t>
      </w:r>
      <w:r w:rsidRPr="00EC68DD">
        <w:rPr>
          <w:rStyle w:val="c4"/>
          <w:szCs w:val="28"/>
        </w:rPr>
        <w:t> с его бедностью неуемное желание безымянного господина (следовательно, одного из многих) наслаждаться всем в жизни, причем наслаждаться агрессивно, упорно, в полной уверенности, что он имеет полное на это право? Как замечает писатель, господина из Сан-Франциско постоянно сопровождала “толпа тех, на обязанности которых лежало достойно принять” его. И “так было всюду…”. И господин из Сан-Франциско твердо убежден, что так должно было быть всегда.</w:t>
      </w:r>
    </w:p>
    <w:p w:rsidR="00EC68DD" w:rsidRPr="00EC68DD" w:rsidRDefault="00EC68DD" w:rsidP="00EC68DD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2"/>
        </w:rPr>
      </w:pPr>
      <w:r w:rsidRPr="00EC68DD">
        <w:rPr>
          <w:rStyle w:val="c4"/>
          <w:szCs w:val="28"/>
        </w:rPr>
        <w:t>На сегодняшний день сказано и написано об этом произведении достаточно много. Одни критики называют рассказ – апокалипсическим предупреждением. Другие находят параллели с работой Немецкого философа Освальда Шпенглера «Закат Европы». Третьи – приговором буржуазному миру с его утилитарными запросами. </w:t>
      </w:r>
      <w:r w:rsidRPr="00EC68DD">
        <w:rPr>
          <w:rStyle w:val="c2"/>
          <w:b/>
          <w:bCs/>
          <w:i/>
          <w:iCs/>
          <w:szCs w:val="28"/>
        </w:rPr>
        <w:t>Думаю, что все эти мнения имеют вполне обоснованное право на существование</w:t>
      </w:r>
      <w:r w:rsidRPr="00EC68DD">
        <w:rPr>
          <w:rStyle w:val="c4"/>
          <w:szCs w:val="28"/>
        </w:rPr>
        <w:t>. Произведение было написано в годы наиболее противоречивых событий в Западной Европе.</w:t>
      </w:r>
    </w:p>
    <w:p w:rsidR="00EC68DD" w:rsidRPr="00EC68DD" w:rsidRDefault="00EC68DD" w:rsidP="00EC68DD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2"/>
        </w:rPr>
      </w:pPr>
      <w:r w:rsidRPr="00EC68DD">
        <w:rPr>
          <w:rStyle w:val="c4"/>
          <w:szCs w:val="28"/>
        </w:rPr>
        <w:t>Рассказ оканчивается авторским описанием обратного путешествия «Атлантиды» через океан в Америку. Благодаря этому описанию углубляется философское содержание произведения: пароход в трюме везёт тело господина из Сан-Франциско обратно в Америку, все жизненные планы героя рухнули, то есть, по убеждению Бунина, претензии человека на господство в мире призрачны. Даже гордость человеческого ума и рук, «Атлантида» </w:t>
      </w:r>
      <w:r w:rsidRPr="00EC68DD">
        <w:rPr>
          <w:rStyle w:val="c60"/>
          <w:szCs w:val="28"/>
        </w:rPr>
        <w:t>−</w:t>
      </w:r>
      <w:r w:rsidRPr="00EC68DD">
        <w:rPr>
          <w:rStyle w:val="c4"/>
          <w:szCs w:val="28"/>
        </w:rPr>
        <w:t xml:space="preserve"> всего лишь щепка посреди океана, который в любую минуту может поглотить многопалубный, </w:t>
      </w:r>
      <w:proofErr w:type="spellStart"/>
      <w:r w:rsidRPr="00EC68DD">
        <w:rPr>
          <w:rStyle w:val="c4"/>
          <w:szCs w:val="28"/>
        </w:rPr>
        <w:t>многотрубный</w:t>
      </w:r>
      <w:proofErr w:type="spellEnd"/>
      <w:r w:rsidRPr="00EC68DD">
        <w:rPr>
          <w:rStyle w:val="c4"/>
          <w:szCs w:val="28"/>
        </w:rPr>
        <w:t xml:space="preserve"> корабль-город. </w:t>
      </w:r>
    </w:p>
    <w:p w:rsidR="00EC68DD" w:rsidRPr="00EC68DD" w:rsidRDefault="00EC68DD" w:rsidP="00EC68DD">
      <w:pPr>
        <w:pStyle w:val="c35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szCs w:val="28"/>
        </w:rPr>
      </w:pPr>
      <w:r w:rsidRPr="00EC68DD">
        <w:rPr>
          <w:rStyle w:val="c4"/>
          <w:szCs w:val="28"/>
        </w:rPr>
        <w:t>Таким образом, рассказ Бунина «Господин из Сан-Франциско» не только не потерял свою актуальность, но исходя из сегодняшних реалий, требует нового осмысления.</w:t>
      </w:r>
    </w:p>
    <w:p w:rsidR="00EC68DD" w:rsidRPr="00EC68DD" w:rsidRDefault="00EC68DD" w:rsidP="00EC68DD">
      <w:pPr>
        <w:pStyle w:val="c35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szCs w:val="28"/>
        </w:rPr>
      </w:pPr>
      <w:bookmarkStart w:id="0" w:name="_GoBack"/>
      <w:bookmarkEnd w:id="0"/>
    </w:p>
    <w:p w:rsidR="00EC68DD" w:rsidRPr="00EC68DD" w:rsidRDefault="00EC68DD" w:rsidP="00EC68DD">
      <w:pPr>
        <w:pStyle w:val="c35"/>
        <w:shd w:val="clear" w:color="auto" w:fill="FFFFFF"/>
        <w:spacing w:before="0" w:beforeAutospacing="0" w:after="0" w:afterAutospacing="0"/>
        <w:ind w:firstLine="1134"/>
        <w:jc w:val="both"/>
        <w:rPr>
          <w:rStyle w:val="c4"/>
          <w:b/>
          <w:szCs w:val="28"/>
          <w:u w:val="single"/>
        </w:rPr>
      </w:pPr>
      <w:r w:rsidRPr="00EC68DD">
        <w:rPr>
          <w:rStyle w:val="c4"/>
          <w:b/>
          <w:szCs w:val="28"/>
          <w:u w:val="single"/>
        </w:rPr>
        <w:t>Задание:</w:t>
      </w:r>
    </w:p>
    <w:p w:rsidR="00EC68DD" w:rsidRPr="00EC68DD" w:rsidRDefault="00EC68DD" w:rsidP="00EC68DD">
      <w:pPr>
        <w:pStyle w:val="c3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4"/>
          <w:rFonts w:ascii="Arial" w:hAnsi="Arial" w:cs="Arial"/>
          <w:sz w:val="20"/>
          <w:szCs w:val="22"/>
        </w:rPr>
      </w:pPr>
      <w:r w:rsidRPr="00EC68DD">
        <w:rPr>
          <w:rStyle w:val="c4"/>
          <w:szCs w:val="28"/>
        </w:rPr>
        <w:t>Записать конспект в тетрадь;</w:t>
      </w:r>
    </w:p>
    <w:p w:rsidR="00EC68DD" w:rsidRPr="00EC68DD" w:rsidRDefault="00EC68DD" w:rsidP="00EC68DD">
      <w:pPr>
        <w:pStyle w:val="c3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4"/>
          <w:rFonts w:ascii="Arial" w:hAnsi="Arial" w:cs="Arial"/>
          <w:sz w:val="20"/>
          <w:szCs w:val="22"/>
        </w:rPr>
      </w:pPr>
      <w:r w:rsidRPr="00EC68DD">
        <w:rPr>
          <w:rStyle w:val="c4"/>
          <w:szCs w:val="28"/>
        </w:rPr>
        <w:t xml:space="preserve">Прочитать рассказ </w:t>
      </w:r>
      <w:r w:rsidRPr="00EC68DD">
        <w:rPr>
          <w:rStyle w:val="c4"/>
          <w:szCs w:val="28"/>
        </w:rPr>
        <w:t>Бунина «Господин из Сан-Франциско»</w:t>
      </w:r>
      <w:r w:rsidRPr="00EC68DD">
        <w:rPr>
          <w:rStyle w:val="c4"/>
          <w:szCs w:val="28"/>
        </w:rPr>
        <w:t xml:space="preserve"> и подготовиться к тесту по содержанию этого произведения.</w:t>
      </w:r>
    </w:p>
    <w:p w:rsidR="00EC68DD" w:rsidRPr="00EC68DD" w:rsidRDefault="00EC68DD" w:rsidP="00EC68DD">
      <w:pPr>
        <w:pStyle w:val="c35"/>
        <w:shd w:val="clear" w:color="auto" w:fill="FFFFFF"/>
        <w:spacing w:before="0" w:beforeAutospacing="0" w:after="0" w:afterAutospacing="0"/>
        <w:ind w:left="1070"/>
        <w:jc w:val="both"/>
        <w:rPr>
          <w:rFonts w:ascii="Arial" w:hAnsi="Arial" w:cs="Arial"/>
          <w:sz w:val="20"/>
          <w:szCs w:val="22"/>
        </w:rPr>
      </w:pPr>
    </w:p>
    <w:p w:rsidR="00EC68DD" w:rsidRPr="00EC68DD" w:rsidRDefault="00EC68DD" w:rsidP="00EC68DD">
      <w:pPr>
        <w:pStyle w:val="c35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sz w:val="20"/>
          <w:szCs w:val="22"/>
        </w:rPr>
      </w:pPr>
      <w:r w:rsidRPr="00EC68DD">
        <w:rPr>
          <w:rStyle w:val="c2"/>
          <w:b/>
          <w:bCs/>
          <w:i/>
          <w:iCs/>
          <w:szCs w:val="28"/>
        </w:rPr>
        <w:lastRenderedPageBreak/>
        <w:t>Краткое содержание произведения</w:t>
      </w:r>
    </w:p>
    <w:p w:rsidR="00EC68DD" w:rsidRPr="00EC68DD" w:rsidRDefault="00EC68DD" w:rsidP="00EC68DD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2"/>
        </w:rPr>
      </w:pPr>
      <w:r w:rsidRPr="00EC68DD">
        <w:rPr>
          <w:rStyle w:val="c1"/>
          <w:i/>
          <w:iCs/>
          <w:szCs w:val="28"/>
        </w:rPr>
        <w:t>Господин из Сан-Франциско, который в рассказе ни разу не назван по имени, так как, замечает автор, имени его не запомнил никто ни в Неаполе, ни на Капри, направляется с женой и дочерью в Старый Свет на целых два года с тем, чтобы развлекаться и путешествовать. Он много работал и теперь достаточно богат, чтобы позволить себе такой отдых.</w:t>
      </w:r>
    </w:p>
    <w:p w:rsidR="00EC68DD" w:rsidRPr="00EC68DD" w:rsidRDefault="00EC68DD" w:rsidP="00EC68DD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2"/>
        </w:rPr>
      </w:pPr>
      <w:r w:rsidRPr="00EC68DD">
        <w:rPr>
          <w:rStyle w:val="c1"/>
          <w:i/>
          <w:iCs/>
          <w:szCs w:val="28"/>
        </w:rPr>
        <w:t>В конце ноября знаменитая «Атлантида», похожая на огромный отель со всеми удобствами, отправляется в плавание. Жизнь на пароходе идёт размеренно: рано встают, пьют кофе, какао, шоколад, принимают ванны, делают гимнастику, гуляют по палубам для возбуждения аппетита; затем — идут к первому завтраку; после завтрака читают газеты и спокойно ждут второго завтрака; следующие два часа посвящаются отдыху — все палубы заставлены длинными камышовыми креслами, на которых, укрытые пледами, лежат путешественники, глядя в облачное небо; затем — чай с печеньем, а вечером — то, что составляет главнейшую цель всего этого существования, — обед.</w:t>
      </w:r>
    </w:p>
    <w:p w:rsidR="00EC68DD" w:rsidRPr="00EC68DD" w:rsidRDefault="00EC68DD" w:rsidP="00EC68DD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2"/>
        </w:rPr>
      </w:pPr>
      <w:r w:rsidRPr="00EC68DD">
        <w:rPr>
          <w:rStyle w:val="c1"/>
          <w:i/>
          <w:iCs/>
          <w:szCs w:val="28"/>
        </w:rPr>
        <w:t>Прекрасный оркестр изысканно и неустанно играет в огромной зале, за стенами которой с гулом ходят волны страшного океана, но о нем не думают декольтированные дамы и мужчины во фраках и смокингах. После обеда в бальной зале начинаются танцы, мужчины в баре курят сигары, пьют ликёры, и им прислуживают негры в красных камзолах.</w:t>
      </w:r>
    </w:p>
    <w:p w:rsidR="00EC68DD" w:rsidRPr="00EC68DD" w:rsidRDefault="00EC68DD" w:rsidP="00EC68DD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2"/>
        </w:rPr>
      </w:pPr>
      <w:r w:rsidRPr="00EC68DD">
        <w:rPr>
          <w:rStyle w:val="c1"/>
          <w:i/>
          <w:iCs/>
          <w:szCs w:val="28"/>
        </w:rPr>
        <w:t>Наконец пароход приходит в Неаполь, семья господина из Сан-Франциско останавливается в дорогом отеле, и здесь их жизнь тоже течёт по заведённому порядку: рано утром — завтрак, после — посещение музеев и соборов, второй завтрак, чай, потом — приготовление к обеду и вечером — обильный обед. Однако декабрь в Неаполе выдался в этом году ненастный: ветер, дождь, на улицах грязь. И семья господина из Сан-Франциско решает отправиться на остров Капри, где, как все их уверяют, тепло, солнечно и цветут лимоны.</w:t>
      </w:r>
    </w:p>
    <w:p w:rsidR="00EC68DD" w:rsidRPr="00EC68DD" w:rsidRDefault="00EC68DD" w:rsidP="00EC68DD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2"/>
        </w:rPr>
      </w:pPr>
      <w:r w:rsidRPr="00EC68DD">
        <w:rPr>
          <w:rStyle w:val="c1"/>
          <w:i/>
          <w:iCs/>
          <w:szCs w:val="28"/>
        </w:rPr>
        <w:t>Маленький пароходик, переваливаясь на волнах с боку на бок, перевозит господина из Сан-Франциско с семьёй, тяжко страдающих от морской болезни, на Капри. Фуникулёр доставляет их в маленький каменный городок на вершине горы, они располагаются в отеле, где все их радушно встречают, и готовятся к обеду, уже вполне оправившись от морской болезни. Одевшись раньше жены и дочери, господин из Сан-Франциско направляется в уютную, тихую читальню отеля, раскрывает газету — и вдруг строчки вспыхивают перед его глазами, пенсне слетает с носа, и тело его, извиваясь, сползает на пол. Присутствовавший при этом другой постоялец отеля с криком вбегает в столовую, все вскакивают с мест, хозяин пытается успокоить гостей, но вечер уже непоправимо испорчен.</w:t>
      </w:r>
    </w:p>
    <w:p w:rsidR="00EC68DD" w:rsidRPr="00EC68DD" w:rsidRDefault="00EC68DD" w:rsidP="00EC68DD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2"/>
        </w:rPr>
      </w:pPr>
      <w:r w:rsidRPr="00EC68DD">
        <w:rPr>
          <w:rStyle w:val="c1"/>
          <w:i/>
          <w:iCs/>
          <w:szCs w:val="28"/>
        </w:rPr>
        <w:t>Господина из Сан-Франциско переносят в самый маленький и плохой номер; жена, дочь, прислуга стоят и глядят на него, и вот то, чего они ждали и боялись, совершилось, — он умирает. Жена господина из Сан-Франциско просит хозяина разрешить перенести тело в их апартаменты, но хозяин отказывает: он слишком ценит эти номера, а туристы начали бы их избегать, так как о случившемся тут же стало бы известно всему Капри. Гроба здесь тоже нельзя достать — хозяин может предложить длинный ящик из-под бутылок с содовой водой.</w:t>
      </w:r>
    </w:p>
    <w:p w:rsidR="00EC68DD" w:rsidRPr="00EC68DD" w:rsidRDefault="00EC68DD" w:rsidP="00EC68DD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2"/>
        </w:rPr>
      </w:pPr>
      <w:r w:rsidRPr="00EC68DD">
        <w:rPr>
          <w:rStyle w:val="c1"/>
          <w:i/>
          <w:iCs/>
          <w:szCs w:val="28"/>
        </w:rPr>
        <w:t>На рассвете извозчик везёт тело господина из Сан-Франциско на пристань, пароходик перевозит его через Неаполитанский залив, и та же «Атлантида», на которой он с почётом прибыл в Старый Свет, теперь везёт его, мёртвого, в просмолённом гробу, скрытого от живых глубоко внизу, в чёрном трюме. Между тем на палубах продолжается та же жизнь, что и прежде, так же все завтракают и обедают, и все так же страшен волнующийся за стёклами иллюминаторов океан.</w:t>
      </w:r>
    </w:p>
    <w:p w:rsidR="00942EC3" w:rsidRPr="00EC68DD" w:rsidRDefault="00942EC3">
      <w:pPr>
        <w:rPr>
          <w:sz w:val="20"/>
        </w:rPr>
      </w:pPr>
    </w:p>
    <w:sectPr w:rsidR="00942EC3" w:rsidRPr="00EC68DD" w:rsidSect="00EC68D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66752"/>
    <w:multiLevelType w:val="hybridMultilevel"/>
    <w:tmpl w:val="1FE4EAB4"/>
    <w:lvl w:ilvl="0" w:tplc="7760356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DD"/>
    <w:rsid w:val="003A6A7A"/>
    <w:rsid w:val="00942EC3"/>
    <w:rsid w:val="00EC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5CC5A-02F8-44BE-83BB-0917026E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C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C68DD"/>
  </w:style>
  <w:style w:type="character" w:styleId="a3">
    <w:name w:val="Hyperlink"/>
    <w:basedOn w:val="a0"/>
    <w:uiPriority w:val="99"/>
    <w:semiHidden/>
    <w:unhideWhenUsed/>
    <w:rsid w:val="00EC68DD"/>
    <w:rPr>
      <w:color w:val="0000FF"/>
      <w:u w:val="single"/>
    </w:rPr>
  </w:style>
  <w:style w:type="paragraph" w:customStyle="1" w:styleId="c35">
    <w:name w:val="c35"/>
    <w:basedOn w:val="a"/>
    <w:rsid w:val="00EC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68DD"/>
  </w:style>
  <w:style w:type="character" w:customStyle="1" w:styleId="c1">
    <w:name w:val="c1"/>
    <w:basedOn w:val="a0"/>
    <w:rsid w:val="00EC68DD"/>
  </w:style>
  <w:style w:type="character" w:customStyle="1" w:styleId="c14">
    <w:name w:val="c14"/>
    <w:basedOn w:val="a0"/>
    <w:rsid w:val="00EC68DD"/>
  </w:style>
  <w:style w:type="character" w:customStyle="1" w:styleId="c60">
    <w:name w:val="c60"/>
    <w:basedOn w:val="a0"/>
    <w:rsid w:val="00EC6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ru.wikipedia.org/wiki/%25D0%259A%25D0%25BD%25D0%25B8%25D0%25B3%25D0%25BE%25D1%2582%25D0%25BE%25D1%2580%25D0%25B3%25D0%25BE%25D0%25B2%25D0%25BB%25D1%258F&amp;sa=D&amp;ust=1478631347544000&amp;usg=AFQjCNG-QUD_uVi3iFt9463ARMKVkqZ7CA" TargetMode="External"/><Relationship Id="rId13" Type="http://schemas.openxmlformats.org/officeDocument/2006/relationships/hyperlink" Target="https://www.google.com/url?q=https://ru.wikipedia.org/wiki/%25D0%25A1%25D0%25B0%25D0%25BD-%25D0%25A4%25D1%2580%25D0%25B0%25D0%25BD%25D1%2586%25D0%25B8%25D1%2581%25D0%25BA%25D0%25BE&amp;sa=D&amp;ust=1478631347547000&amp;usg=AFQjCNGtvRLwsT41j3fS49jzm2l_jbZKD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ru.wikipedia.org/wiki/%25D0%259C%25D0%25BE%25D1%2581%25D0%25BA%25D0%25B2%25D0%25B0&amp;sa=D&amp;ust=1478631347543000&amp;usg=AFQjCNFXqsi5CN8LdIEOMXsrBixzQjfvZg" TargetMode="External"/><Relationship Id="rId12" Type="http://schemas.openxmlformats.org/officeDocument/2006/relationships/hyperlink" Target="https://www.google.com/url?q=https://ru.wikipedia.org/wiki/%25D0%259A%25D0%25B0%25D0%25BF%25D1%2580%25D0%25B8&amp;sa=D&amp;ust=1478631347546000&amp;usg=AFQjCNGqVeqqvnK2Md40hu1tw5--E7I7P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%D0%B3%D0%BE%D0%B4&amp;sa=D&amp;ust=1478631347542000&amp;usg=AFQjCNFbmEL6YjEwy8DJprug1_dlYTvrzA" TargetMode="External"/><Relationship Id="rId11" Type="http://schemas.openxmlformats.org/officeDocument/2006/relationships/hyperlink" Target="https://www.google.com/url?q=http://%D0%B3%D1%83%D0%B1%D0%B5%D1%80%D0%BD%D0%B8%D1%8F&amp;sa=D&amp;ust=1478631347546000&amp;usg=AFQjCNHsjTASQ3qBRu2As_Y2WOJPX_Ph9w" TargetMode="External"/><Relationship Id="rId5" Type="http://schemas.openxmlformats.org/officeDocument/2006/relationships/hyperlink" Target="https://www.google.com/url?q=http://%D0%B3%D0%BE%D0%B4&amp;sa=D&amp;ust=1478631347541000&amp;usg=AFQjCNGa3x-NW3OcRFS4yocCcfx99paKE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://%D0%B2%D0%B5%D0%BD%D0%B5%D1%86%D0%B8%D0%B8&amp;sa=D&amp;ust=1478631347545000&amp;usg=AFQjCNGNPPVa26-rTEWRvPOCvNNfLPJD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%D1%82%D0%BE%D0%BC%D0%B0%D1%81&amp;sa=D&amp;ust=1478631347544000&amp;usg=AFQjCNEV_15nR64wQBqrUsPK40pEJj5z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2020-04-14T13:34:00Z</dcterms:created>
  <dcterms:modified xsi:type="dcterms:W3CDTF">2020-04-14T13:34:00Z</dcterms:modified>
</cp:coreProperties>
</file>