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CA" w:rsidRDefault="00702ACA" w:rsidP="00702ACA">
      <w:pPr>
        <w:shd w:val="clear" w:color="auto" w:fill="FFFFFF"/>
        <w:spacing w:before="100" w:beforeAutospacing="1" w:after="300" w:line="240" w:lineRule="auto"/>
      </w:pPr>
      <w:r>
        <w:rPr>
          <w:noProof/>
          <w:lang w:eastAsia="ru-RU"/>
        </w:rPr>
        <w:drawing>
          <wp:inline distT="0" distB="0" distL="0" distR="0">
            <wp:extent cx="2581275" cy="2333625"/>
            <wp:effectExtent l="0" t="0" r="9525" b="9525"/>
            <wp:docPr id="1" name="Рисунок 1" descr="логотип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24.04.2020</w:t>
      </w:r>
      <w:bookmarkStart w:id="0" w:name="_GoBack"/>
      <w:bookmarkEnd w:id="0"/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color w:val="1D1D1B"/>
          <w:sz w:val="36"/>
          <w:szCs w:val="36"/>
        </w:rPr>
        <w:t>Тема урока</w:t>
      </w:r>
      <w:r>
        <w:rPr>
          <w:rFonts w:ascii="Times New Roman" w:hAnsi="Times New Roman"/>
          <w:b/>
          <w:bCs/>
          <w:color w:val="1D1D1B"/>
          <w:sz w:val="28"/>
          <w:szCs w:val="28"/>
        </w:rPr>
        <w:t xml:space="preserve">: </w:t>
      </w:r>
      <w:r>
        <w:rPr>
          <w:rFonts w:ascii="Times New Roman" w:hAnsi="Times New Roman"/>
          <w:b/>
          <w:sz w:val="36"/>
          <w:szCs w:val="36"/>
        </w:rPr>
        <w:t xml:space="preserve">Сочинение «Я помню! Я горжусь…» </w:t>
      </w: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лучшее представление семейной хроники, </w:t>
      </w:r>
      <w:proofErr w:type="gramStart"/>
      <w:r>
        <w:rPr>
          <w:rFonts w:ascii="Times New Roman" w:hAnsi="Times New Roman"/>
          <w:b/>
          <w:sz w:val="36"/>
          <w:szCs w:val="36"/>
        </w:rPr>
        <w:t>посвященном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75-летию Победы нашего народа в Великой Отечественной войне</w:t>
      </w: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друзья! Указом Президента Российской Федерации В.В. Путина от 8 июля 2019 года № 327 в целях сохранения исторической памяти и в ознаменование 75-летия Победы в Великой Отечественной войне 1941-1945 годов было принято решение провести в 2020 году в Российской Федерации Год памяти и славы.</w:t>
      </w: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необходимо написать сочинение о своих родственниках,  которые участвовали в Великой Отечественной войне 1941-1945 годов.</w:t>
      </w: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Пообщайтесь с родителями, найдите военные фото своих прабабушек, прадедушек, выясните интересные  и героические моменты их участия в войне и опишите это в своем сочинении.   </w:t>
      </w: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Лучшие работы будут отмечены грамотами и призами. </w:t>
      </w: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сочинений: </w:t>
      </w: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-«Судьбы, опаленные войной» (Великая Отечественная война в судьбе моей семьи.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Рассказ о земляках-героях, о жизненном пути ветеранов, история о семейной военной реликвии), </w:t>
      </w:r>
      <w:proofErr w:type="gramEnd"/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-«В тылу, как на фронте» (о трудовых подвигах в годы войны, о детях войны).</w:t>
      </w: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оформления работ</w:t>
      </w:r>
    </w:p>
    <w:p w:rsidR="00702ACA" w:rsidRDefault="00702ACA" w:rsidP="00702ACA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должен быть не более 4 (четырёх) печатных страниц:</w:t>
      </w:r>
    </w:p>
    <w:p w:rsidR="00702ACA" w:rsidRDefault="00702ACA" w:rsidP="00702ACA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Критерии оценки сочинения</w:t>
      </w:r>
    </w:p>
    <w:p w:rsidR="00702ACA" w:rsidRDefault="00702ACA" w:rsidP="00702ACA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содержания сочинения заявленной тематике Личная позиция автора по рассматриваемому вопросу </w:t>
      </w:r>
    </w:p>
    <w:p w:rsidR="00702ACA" w:rsidRDefault="00702ACA" w:rsidP="00702ACA">
      <w:pPr>
        <w:numPr>
          <w:ilvl w:val="0"/>
          <w:numId w:val="6"/>
        </w:numPr>
        <w:shd w:val="clear" w:color="auto" w:fill="FFFFFF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Соответствие представленной работы жанру (эссе, письмо, дневник, очерк, интервью, слово) </w:t>
      </w:r>
    </w:p>
    <w:p w:rsidR="00702ACA" w:rsidRDefault="00702ACA" w:rsidP="00702ACA">
      <w:pPr>
        <w:numPr>
          <w:ilvl w:val="0"/>
          <w:numId w:val="7"/>
        </w:numPr>
        <w:shd w:val="clear" w:color="auto" w:fill="FFFFFF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Стиль написания и оригинальный подход к раскрытию темы</w:t>
      </w:r>
    </w:p>
    <w:p w:rsidR="00702ACA" w:rsidRDefault="00702ACA" w:rsidP="00702ACA">
      <w:pPr>
        <w:numPr>
          <w:ilvl w:val="0"/>
          <w:numId w:val="8"/>
        </w:numPr>
        <w:shd w:val="clear" w:color="auto" w:fill="FFFFFF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Цельность и последовательность изложения </w:t>
      </w:r>
    </w:p>
    <w:p w:rsidR="00702ACA" w:rsidRDefault="00702ACA" w:rsidP="00702ACA">
      <w:pPr>
        <w:numPr>
          <w:ilvl w:val="0"/>
          <w:numId w:val="8"/>
        </w:numPr>
        <w:shd w:val="clear" w:color="auto" w:fill="FFFFFF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</w:t>
      </w:r>
    </w:p>
    <w:p w:rsidR="00702ACA" w:rsidRDefault="00702ACA" w:rsidP="00702ACA">
      <w:pPr>
        <w:numPr>
          <w:ilvl w:val="0"/>
          <w:numId w:val="8"/>
        </w:numPr>
        <w:shd w:val="clear" w:color="auto" w:fill="FFFFFF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требований по оформлению </w:t>
      </w: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 </w:t>
      </w: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Если у Вас появились вопросы,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готова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ответить. </w:t>
      </w:r>
    </w:p>
    <w:p w:rsidR="00702ACA" w:rsidRDefault="00702ACA" w:rsidP="00702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89185390246 Наталья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Нерсесовна</w:t>
      </w:r>
      <w:proofErr w:type="spellEnd"/>
    </w:p>
    <w:p w:rsidR="003D3264" w:rsidRPr="003D3264" w:rsidRDefault="003D3264" w:rsidP="003D3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D32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Ершалаимские</w:t>
      </w:r>
      <w:proofErr w:type="spellEnd"/>
      <w:r w:rsidRPr="003D32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главы в романе “Мастер и Маргарита”</w:t>
      </w:r>
    </w:p>
    <w:p w:rsidR="003D3264" w:rsidRPr="003D3264" w:rsidRDefault="003D3264" w:rsidP="003D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романе М. А. Булгаков использует нестандартный прием «роман в романе». Главный герой книги пишет произведение, которое читатель может увидеть на страницах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булгаковского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произведения.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Ершалаимские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в романе «Мастер и Маргарита» выступают противопоставлением Московской жизни.</w:t>
      </w:r>
    </w:p>
    <w:p w:rsidR="003D3264" w:rsidRPr="003D3264" w:rsidRDefault="003D3264" w:rsidP="003D3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Главные герои </w:t>
      </w:r>
      <w:proofErr w:type="spellStart"/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Ершалаимских</w:t>
      </w:r>
      <w:proofErr w:type="spellEnd"/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глав</w:t>
      </w:r>
    </w:p>
    <w:p w:rsidR="003D3264" w:rsidRPr="003D3264" w:rsidRDefault="003D3264" w:rsidP="003D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главных героев в произведении Мастера выступают бродячий мыслитель по имени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пятый прокуратор Иудеи Понтий Пилат. В образе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Га-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труда читается схожесть с Иисусом, а сами главы несколько похожи на события, которые описаны в Евангелие.</w:t>
      </w:r>
    </w:p>
    <w:p w:rsidR="003D3264" w:rsidRPr="003D3264" w:rsidRDefault="003D3264" w:rsidP="003D32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3D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Га-</w:t>
      </w:r>
      <w:proofErr w:type="spellStart"/>
      <w:r w:rsidRPr="003D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Ноцри</w:t>
      </w:r>
      <w:proofErr w:type="spellEnd"/>
    </w:p>
    <w:p w:rsidR="003D3264" w:rsidRPr="003D3264" w:rsidRDefault="003D3264" w:rsidP="003D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Га-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божественные черты своего прототипа. Но Булгаков показывает его более </w:t>
      </w:r>
      <w:proofErr w:type="gram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приземленным</w:t>
      </w:r>
      <w:proofErr w:type="gram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очеловеченным. Перед лицом гибели герой отстаивает высшую истину, в этом вопросе он бескомпромиссен. Он уверен, что нет на земле плохих людей, проповедует законы христианства.</w:t>
      </w:r>
    </w:p>
    <w:p w:rsidR="003D3264" w:rsidRPr="003D3264" w:rsidRDefault="003D3264" w:rsidP="003D32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Понтий Пилат</w:t>
      </w:r>
    </w:p>
    <w:p w:rsidR="003D3264" w:rsidRPr="003D3264" w:rsidRDefault="003D3264" w:rsidP="003D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ерашалаимских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главах Понтий Пилат является представителем власти. Он вынужден допрашивать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относится к нему с явным пренебрежением. Но в ходе разговора понимает, что герой во многом прав. Прокуратору предстоит сделать сложный выбор между совестью и карьерой. Боясь потерять власть, судья выносит смертный приговор. Но за обман самого себя и за несправедливое и незаслуженное лишение жизни честного человека, вынужден страдать целую вечность. Муки совести теперь всегда будут преследовать Понтия Пилата, не давая обрести покой. </w:t>
      </w:r>
    </w:p>
    <w:p w:rsidR="003D3264" w:rsidRPr="003D3264" w:rsidRDefault="003D3264" w:rsidP="003D3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Смысл </w:t>
      </w:r>
      <w:proofErr w:type="spellStart"/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Ершалаимских</w:t>
      </w:r>
      <w:proofErr w:type="spellEnd"/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глав</w:t>
      </w:r>
    </w:p>
    <w:p w:rsidR="003D3264" w:rsidRPr="003D3264" w:rsidRDefault="003D3264" w:rsidP="003D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жизнь в романе Булгакова и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Ершалаимские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объединены важной идеей. Она заключается в поиске истины.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Ершалаимские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имеют глубокий философский смысл.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пропагандирует отсутствие власти, он не боится противопоставлять свои </w:t>
      </w: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идеи человеку, который занимает гораздо более высокий статус и имеет власть над ним самим. В процессе поиска истины проходит значительная часть диалога героев. Понтий Пилат мог спасти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понимал, что так будет правильно. Но выбор, сделанный человеком власти, только доказывает правоту проповедника. Ограниченный властью и должностными обязанностями, Пилат не может помиловать ни в чем не повинного человека. Этот выбор стоит ему многого: сохранив земную </w:t>
      </w:r>
      <w:proofErr w:type="gram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</w:t>
      </w:r>
      <w:proofErr w:type="gram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Пилат теряет вечный покой. Истина оказывается на стороне совести, и проповедник даже погибая на </w:t>
      </w:r>
      <w:proofErr w:type="gram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</w:t>
      </w:r>
      <w:proofErr w:type="gram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прав. </w:t>
      </w:r>
    </w:p>
    <w:p w:rsidR="003D3264" w:rsidRPr="003D3264" w:rsidRDefault="003D3264" w:rsidP="003D3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Роль </w:t>
      </w:r>
      <w:proofErr w:type="spellStart"/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Ершалаимских</w:t>
      </w:r>
      <w:proofErr w:type="spellEnd"/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глав в романе</w:t>
      </w:r>
    </w:p>
    <w:p w:rsidR="003D3264" w:rsidRPr="003D3264" w:rsidRDefault="003D3264" w:rsidP="003D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«Мастере и Маргарите» история о Га-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Понтии Пилате является ярким противопоставлением современной автору Москве. В реальности царят беспокойство и материальные ценности, в то время как в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Ершалаиме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степенная и размеренная атмосфера располагает к поиску истины в долгих беседах. Принятие решения имеет судьбоносный характер для обоих героев, но и в Москве в это время решаются судьбы. Контраст двух миров говорит не только о течении времени и разнице в восприятии мира. Он также наталкивает читателя на мысль, что темы, поднимаемые автором, действительно вечны. Противоборство добра и зла оказывается не таким уж и явным – грань между ними еле заметна. Выбор человека между честностью и властью, совестью и долгом, истиной и положением вечен. Каждый сам должен принимать решения и нести за них ответственность.</w:t>
      </w:r>
    </w:p>
    <w:p w:rsidR="003D3264" w:rsidRDefault="003D3264" w:rsidP="003D3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видим, что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Ершалаимские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– не просто неотъемлемая часть произведения Булгакова, а важное композиционное решение, прямым образом влияющее на смысл романа. Данная статья поможет написать сочинение на тему «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Ершалаимский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в романе «Мастер и Маргарита» и описать его основных героев, смысл и роль для всего произведения.</w:t>
      </w:r>
    </w:p>
    <w:p w:rsidR="003D3264" w:rsidRDefault="003D3264" w:rsidP="003D3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64" w:rsidRDefault="003D3264" w:rsidP="003D3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64" w:rsidRPr="003D3264" w:rsidRDefault="003D3264" w:rsidP="003D3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899" w:rsidRDefault="00747899"/>
    <w:sectPr w:rsidR="0074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6CB"/>
    <w:multiLevelType w:val="multilevel"/>
    <w:tmpl w:val="B6AE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920C9"/>
    <w:multiLevelType w:val="multilevel"/>
    <w:tmpl w:val="D94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E455F"/>
    <w:multiLevelType w:val="multilevel"/>
    <w:tmpl w:val="330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A1DB6"/>
    <w:multiLevelType w:val="multilevel"/>
    <w:tmpl w:val="E68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4880"/>
    <w:multiLevelType w:val="multilevel"/>
    <w:tmpl w:val="4A7E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003DA"/>
    <w:multiLevelType w:val="multilevel"/>
    <w:tmpl w:val="DAB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B4F4C"/>
    <w:multiLevelType w:val="multilevel"/>
    <w:tmpl w:val="AB0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4149A"/>
    <w:multiLevelType w:val="multilevel"/>
    <w:tmpl w:val="23A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6E"/>
    <w:rsid w:val="003D3264"/>
    <w:rsid w:val="00702ACA"/>
    <w:rsid w:val="00747899"/>
    <w:rsid w:val="008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3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3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3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summary">
    <w:name w:val="article-summary"/>
    <w:basedOn w:val="a"/>
    <w:rsid w:val="003D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264"/>
    <w:rPr>
      <w:color w:val="0000FF"/>
      <w:u w:val="single"/>
    </w:rPr>
  </w:style>
  <w:style w:type="character" w:customStyle="1" w:styleId="current">
    <w:name w:val="current"/>
    <w:basedOn w:val="a0"/>
    <w:rsid w:val="003D3264"/>
  </w:style>
  <w:style w:type="character" w:customStyle="1" w:styleId="total">
    <w:name w:val="total"/>
    <w:basedOn w:val="a0"/>
    <w:rsid w:val="003D3264"/>
  </w:style>
  <w:style w:type="character" w:customStyle="1" w:styleId="errorlink">
    <w:name w:val="error_link"/>
    <w:basedOn w:val="a0"/>
    <w:rsid w:val="003D3264"/>
  </w:style>
  <w:style w:type="character" w:styleId="a5">
    <w:name w:val="Emphasis"/>
    <w:basedOn w:val="a0"/>
    <w:uiPriority w:val="20"/>
    <w:qFormat/>
    <w:rsid w:val="003D32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26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702ACA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3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3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3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summary">
    <w:name w:val="article-summary"/>
    <w:basedOn w:val="a"/>
    <w:rsid w:val="003D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264"/>
    <w:rPr>
      <w:color w:val="0000FF"/>
      <w:u w:val="single"/>
    </w:rPr>
  </w:style>
  <w:style w:type="character" w:customStyle="1" w:styleId="current">
    <w:name w:val="current"/>
    <w:basedOn w:val="a0"/>
    <w:rsid w:val="003D3264"/>
  </w:style>
  <w:style w:type="character" w:customStyle="1" w:styleId="total">
    <w:name w:val="total"/>
    <w:basedOn w:val="a0"/>
    <w:rsid w:val="003D3264"/>
  </w:style>
  <w:style w:type="character" w:customStyle="1" w:styleId="errorlink">
    <w:name w:val="error_link"/>
    <w:basedOn w:val="a0"/>
    <w:rsid w:val="003D3264"/>
  </w:style>
  <w:style w:type="character" w:styleId="a5">
    <w:name w:val="Emphasis"/>
    <w:basedOn w:val="a0"/>
    <w:uiPriority w:val="20"/>
    <w:qFormat/>
    <w:rsid w:val="003D32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26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702ACA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2020-04-14T17:56:00Z</dcterms:created>
  <dcterms:modified xsi:type="dcterms:W3CDTF">2020-04-15T11:03:00Z</dcterms:modified>
</cp:coreProperties>
</file>