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06" w:rsidRDefault="00B75D06" w:rsidP="00B75D06">
      <w:pPr>
        <w:shd w:val="clear" w:color="auto" w:fill="ECECEC"/>
        <w:spacing w:line="240" w:lineRule="auto"/>
        <w:textAlignment w:val="center"/>
        <w:outlineLvl w:val="0"/>
        <w:rPr>
          <w:rFonts w:ascii="inherit" w:eastAsia="Times New Roman" w:hAnsi="inherit" w:cs="Times New Roman"/>
          <w:color w:val="4E4E3F"/>
          <w:kern w:val="36"/>
          <w:sz w:val="48"/>
          <w:szCs w:val="48"/>
          <w:lang w:eastAsia="ru-RU"/>
        </w:rPr>
      </w:pPr>
      <w:r>
        <w:rPr>
          <w:rFonts w:ascii="inherit" w:eastAsia="Times New Roman" w:hAnsi="inherit" w:cs="Times New Roman"/>
          <w:color w:val="4E4E3F"/>
          <w:kern w:val="36"/>
          <w:sz w:val="48"/>
          <w:szCs w:val="48"/>
          <w:lang w:eastAsia="ru-RU"/>
        </w:rPr>
        <w:t>4.05</w:t>
      </w:r>
    </w:p>
    <w:p w:rsidR="00B75D06" w:rsidRPr="00B75D06" w:rsidRDefault="00B75D06" w:rsidP="00B75D06">
      <w:pPr>
        <w:shd w:val="clear" w:color="auto" w:fill="ECECEC"/>
        <w:spacing w:line="240" w:lineRule="auto"/>
        <w:textAlignment w:val="center"/>
        <w:outlineLvl w:val="0"/>
        <w:rPr>
          <w:rFonts w:ascii="inherit" w:eastAsia="Times New Roman" w:hAnsi="inherit" w:cs="Times New Roman"/>
          <w:color w:val="4E4E3F"/>
          <w:kern w:val="36"/>
          <w:sz w:val="48"/>
          <w:szCs w:val="48"/>
          <w:lang w:eastAsia="ru-RU"/>
        </w:rPr>
      </w:pPr>
      <w:r w:rsidRPr="00B75D06">
        <w:rPr>
          <w:rFonts w:ascii="inherit" w:eastAsia="Times New Roman" w:hAnsi="inherit" w:cs="Times New Roman"/>
          <w:color w:val="4E4E3F"/>
          <w:kern w:val="36"/>
          <w:sz w:val="48"/>
          <w:szCs w:val="48"/>
          <w:lang w:eastAsia="ru-RU"/>
        </w:rPr>
        <w:t>Спор о сильной, бескорыстной любви (по повести А. И. Куприна «Гранатовый браслет»)</w:t>
      </w:r>
    </w:p>
    <w:p w:rsidR="00B75D06" w:rsidRDefault="00B75D06" w:rsidP="00B75D06">
      <w:pPr>
        <w:shd w:val="clear" w:color="auto" w:fill="FFFFFF"/>
        <w:spacing w:after="0" w:line="240" w:lineRule="auto"/>
        <w:rPr>
          <w:rFonts w:ascii="Open sans" w:eastAsia="Times New Roman" w:hAnsi="Open sans" w:cs="Times New Roman"/>
          <w:color w:val="4E4E3F"/>
          <w:sz w:val="24"/>
          <w:szCs w:val="24"/>
          <w:lang w:eastAsia="ru-RU"/>
        </w:rPr>
      </w:pPr>
      <w:r w:rsidRPr="00B75D06">
        <w:rPr>
          <w:rFonts w:ascii="Open sans" w:eastAsia="Times New Roman" w:hAnsi="Open sans" w:cs="Times New Roman"/>
          <w:color w:val="4E4E3F"/>
          <w:sz w:val="24"/>
          <w:szCs w:val="24"/>
          <w:lang w:eastAsia="ru-RU"/>
        </w:rPr>
        <w:t>Повесть А. И. Куприна “Гранатовый браслет” поражает читателя глубиной чувств одного из героев, а также вопросом, который ставит в произведении автор, — что же есть любовь? Во все времена люди пытались найти ответ на вопрос относительно причин возникновения этого пылкого чувства. Но универсального ответа нет. Каждый человек на протяжении собственной жизни отвечает на вопрос о любви по-своему. И мелкий чиновник Желтков, посмевший любить княгиню Веру Николаевну, представляется одновременно жертвой судьбы и удивительным возвышенным человеком, ничуть не похожим на окружающих.</w:t>
      </w:r>
      <w:r w:rsidRPr="00B75D06">
        <w:rPr>
          <w:rFonts w:ascii="Open sans" w:eastAsia="Times New Roman" w:hAnsi="Open sans" w:cs="Times New Roman"/>
          <w:color w:val="4E4E3F"/>
          <w:sz w:val="24"/>
          <w:szCs w:val="24"/>
          <w:lang w:eastAsia="ru-RU"/>
        </w:rPr>
        <w:br/>
        <w:t xml:space="preserve">Действительно, бескорыстная любовь — это явление совершенно уникальное, которое встречается очень и очень редко. Не случайно княгиня Вера Николаевна, находясь у гроба влюбленного в нее </w:t>
      </w:r>
      <w:proofErr w:type="spellStart"/>
      <w:r w:rsidRPr="00B75D06">
        <w:rPr>
          <w:rFonts w:ascii="Open sans" w:eastAsia="Times New Roman" w:hAnsi="Open sans" w:cs="Times New Roman"/>
          <w:color w:val="4E4E3F"/>
          <w:sz w:val="24"/>
          <w:szCs w:val="24"/>
          <w:lang w:eastAsia="ru-RU"/>
        </w:rPr>
        <w:t>Желткова</w:t>
      </w:r>
      <w:proofErr w:type="spellEnd"/>
      <w:r w:rsidRPr="00B75D06">
        <w:rPr>
          <w:rFonts w:ascii="Open sans" w:eastAsia="Times New Roman" w:hAnsi="Open sans" w:cs="Times New Roman"/>
          <w:color w:val="4E4E3F"/>
          <w:sz w:val="24"/>
          <w:szCs w:val="24"/>
          <w:lang w:eastAsia="ru-RU"/>
        </w:rPr>
        <w:t>, “поняла, что та любовь, о которой мечтает каждая женщина, прошла мимо нее”.</w:t>
      </w:r>
      <w:r w:rsidRPr="00B75D06">
        <w:rPr>
          <w:rFonts w:ascii="Open sans" w:eastAsia="Times New Roman" w:hAnsi="Open sans" w:cs="Times New Roman"/>
          <w:color w:val="4E4E3F"/>
          <w:sz w:val="24"/>
          <w:szCs w:val="24"/>
          <w:lang w:eastAsia="ru-RU"/>
        </w:rPr>
        <w:br/>
        <w:t xml:space="preserve">В повести практически ничего не сказано о </w:t>
      </w:r>
      <w:proofErr w:type="gramStart"/>
      <w:r w:rsidRPr="00B75D06">
        <w:rPr>
          <w:rFonts w:ascii="Open sans" w:eastAsia="Times New Roman" w:hAnsi="Open sans" w:cs="Times New Roman"/>
          <w:color w:val="4E4E3F"/>
          <w:sz w:val="24"/>
          <w:szCs w:val="24"/>
          <w:lang w:eastAsia="ru-RU"/>
        </w:rPr>
        <w:t>самом</w:t>
      </w:r>
      <w:proofErr w:type="gramEnd"/>
      <w:r w:rsidRPr="00B75D06">
        <w:rPr>
          <w:rFonts w:ascii="Open sans" w:eastAsia="Times New Roman" w:hAnsi="Open sans" w:cs="Times New Roman"/>
          <w:color w:val="4E4E3F"/>
          <w:sz w:val="24"/>
          <w:szCs w:val="24"/>
          <w:lang w:eastAsia="ru-RU"/>
        </w:rPr>
        <w:t xml:space="preserve"> </w:t>
      </w:r>
      <w:proofErr w:type="spellStart"/>
      <w:r w:rsidRPr="00B75D06">
        <w:rPr>
          <w:rFonts w:ascii="Open sans" w:eastAsia="Times New Roman" w:hAnsi="Open sans" w:cs="Times New Roman"/>
          <w:color w:val="4E4E3F"/>
          <w:sz w:val="24"/>
          <w:szCs w:val="24"/>
          <w:lang w:eastAsia="ru-RU"/>
        </w:rPr>
        <w:t>Желткове</w:t>
      </w:r>
      <w:proofErr w:type="spellEnd"/>
      <w:r w:rsidRPr="00B75D06">
        <w:rPr>
          <w:rFonts w:ascii="Open sans" w:eastAsia="Times New Roman" w:hAnsi="Open sans" w:cs="Times New Roman"/>
          <w:color w:val="4E4E3F"/>
          <w:sz w:val="24"/>
          <w:szCs w:val="24"/>
          <w:lang w:eastAsia="ru-RU"/>
        </w:rPr>
        <w:t>. Читатель узнает о нем благодаря мелким деталям. Но даже эти незначительные подробности, используемые автором в своем повествовании, свидетельствуют о многом. Мы понимаем, что внутренний мир этого неординарного человека был очень и очень богат. Этот человек не был похож на других, он не погряз в убогой и унылой повседневности, его</w:t>
      </w:r>
      <w:proofErr w:type="gramStart"/>
      <w:r w:rsidRPr="00B75D06">
        <w:rPr>
          <w:rFonts w:ascii="Open sans" w:eastAsia="Times New Roman" w:hAnsi="Open sans" w:cs="Times New Roman"/>
          <w:color w:val="4E4E3F"/>
          <w:sz w:val="24"/>
          <w:szCs w:val="24"/>
          <w:lang w:eastAsia="ru-RU"/>
        </w:rPr>
        <w:t>.</w:t>
      </w:r>
      <w:proofErr w:type="gramEnd"/>
      <w:r w:rsidRPr="00B75D06">
        <w:rPr>
          <w:rFonts w:ascii="Open sans" w:eastAsia="Times New Roman" w:hAnsi="Open sans" w:cs="Times New Roman"/>
          <w:color w:val="4E4E3F"/>
          <w:sz w:val="24"/>
          <w:szCs w:val="24"/>
          <w:lang w:eastAsia="ru-RU"/>
        </w:rPr>
        <w:t xml:space="preserve"> </w:t>
      </w:r>
      <w:proofErr w:type="gramStart"/>
      <w:r w:rsidRPr="00B75D06">
        <w:rPr>
          <w:rFonts w:ascii="Open sans" w:eastAsia="Times New Roman" w:hAnsi="Open sans" w:cs="Times New Roman"/>
          <w:color w:val="4E4E3F"/>
          <w:sz w:val="24"/>
          <w:szCs w:val="24"/>
          <w:lang w:eastAsia="ru-RU"/>
        </w:rPr>
        <w:t>д</w:t>
      </w:r>
      <w:proofErr w:type="gramEnd"/>
      <w:r w:rsidRPr="00B75D06">
        <w:rPr>
          <w:rFonts w:ascii="Open sans" w:eastAsia="Times New Roman" w:hAnsi="Open sans" w:cs="Times New Roman"/>
          <w:color w:val="4E4E3F"/>
          <w:sz w:val="24"/>
          <w:szCs w:val="24"/>
          <w:lang w:eastAsia="ru-RU"/>
        </w:rPr>
        <w:t>уша стремилась к прекрасному и возвышенному.</w:t>
      </w:r>
      <w:r w:rsidRPr="00B75D06">
        <w:rPr>
          <w:rFonts w:ascii="Open sans" w:eastAsia="Times New Roman" w:hAnsi="Open sans" w:cs="Times New Roman"/>
          <w:color w:val="4E4E3F"/>
          <w:sz w:val="24"/>
          <w:szCs w:val="24"/>
          <w:lang w:eastAsia="ru-RU"/>
        </w:rPr>
        <w:br/>
        <w:t xml:space="preserve">Что может быть прекраснее и </w:t>
      </w:r>
      <w:proofErr w:type="spellStart"/>
      <w:r w:rsidRPr="00B75D06">
        <w:rPr>
          <w:rFonts w:ascii="Open sans" w:eastAsia="Times New Roman" w:hAnsi="Open sans" w:cs="Times New Roman"/>
          <w:color w:val="4E4E3F"/>
          <w:sz w:val="24"/>
          <w:szCs w:val="24"/>
          <w:lang w:eastAsia="ru-RU"/>
        </w:rPr>
        <w:t>возвышеннее</w:t>
      </w:r>
      <w:proofErr w:type="spellEnd"/>
      <w:r w:rsidRPr="00B75D06">
        <w:rPr>
          <w:rFonts w:ascii="Open sans" w:eastAsia="Times New Roman" w:hAnsi="Open sans" w:cs="Times New Roman"/>
          <w:color w:val="4E4E3F"/>
          <w:sz w:val="24"/>
          <w:szCs w:val="24"/>
          <w:lang w:eastAsia="ru-RU"/>
        </w:rPr>
        <w:t xml:space="preserve"> самой любви? Вера Николаевна по какой-то прихоти судьбы однажды показалась </w:t>
      </w:r>
      <w:proofErr w:type="spellStart"/>
      <w:r w:rsidRPr="00B75D06">
        <w:rPr>
          <w:rFonts w:ascii="Open sans" w:eastAsia="Times New Roman" w:hAnsi="Open sans" w:cs="Times New Roman"/>
          <w:color w:val="4E4E3F"/>
          <w:sz w:val="24"/>
          <w:szCs w:val="24"/>
          <w:lang w:eastAsia="ru-RU"/>
        </w:rPr>
        <w:t>Желткову</w:t>
      </w:r>
      <w:proofErr w:type="spellEnd"/>
      <w:r w:rsidRPr="00B75D06">
        <w:rPr>
          <w:rFonts w:ascii="Open sans" w:eastAsia="Times New Roman" w:hAnsi="Open sans" w:cs="Times New Roman"/>
          <w:color w:val="4E4E3F"/>
          <w:sz w:val="24"/>
          <w:szCs w:val="24"/>
          <w:lang w:eastAsia="ru-RU"/>
        </w:rPr>
        <w:t xml:space="preserve"> удивительным, совершенно неземным созданием. И в сердце его вспыхнуло сильное, яркое чувство. Он всегда находился на некотором расстоянии от своей любимой, и, очевидно, это расстояние способствовало силе его страсти. Он не мог забыть прекрасный образ княгини, и его совершенно не останавливало равнодушие со стороны возлюбленной.</w:t>
      </w:r>
      <w:r w:rsidRPr="00B75D06">
        <w:rPr>
          <w:rFonts w:ascii="Open sans" w:eastAsia="Times New Roman" w:hAnsi="Open sans" w:cs="Times New Roman"/>
          <w:color w:val="4E4E3F"/>
          <w:sz w:val="24"/>
          <w:szCs w:val="24"/>
          <w:lang w:eastAsia="ru-RU"/>
        </w:rPr>
        <w:br/>
        <w:t xml:space="preserve">Желтков ничего не требовал за свою любовь, его письма к княгине были всего лишь стремлением высказаться, донести свои чувства до любимого существа. В остальном же любовь была единственным сокровищем бедного мелкого чиновника. При всем желании он не мог быть властен над своей душой, в которой слишком большое место занимал образ княгини. Желтков идеализировал свою возлюбленную, он ничего не знал о ней, поэтому рисовал в своем воображении совершенно неземной образ. И в этом также проявляется неординарность его натуры. Его любовь невозможно было опорочить, запятнать именно потому, что она была слишком далека от реальной жизни. Желтков так никогда и не встретился со своей возлюбленной, его чувства остались миражом, они не были связаны с реальностью. И в связи с этим влюбленный Н Желтков предстает перед </w:t>
      </w:r>
      <w:proofErr w:type="gramStart"/>
      <w:r w:rsidRPr="00B75D06">
        <w:rPr>
          <w:rFonts w:ascii="Open sans" w:eastAsia="Times New Roman" w:hAnsi="Open sans" w:cs="Times New Roman"/>
          <w:color w:val="4E4E3F"/>
          <w:sz w:val="24"/>
          <w:szCs w:val="24"/>
          <w:lang w:eastAsia="ru-RU"/>
        </w:rPr>
        <w:t>читателем</w:t>
      </w:r>
      <w:proofErr w:type="gramEnd"/>
      <w:r w:rsidRPr="00B75D06">
        <w:rPr>
          <w:rFonts w:ascii="Open sans" w:eastAsia="Times New Roman" w:hAnsi="Open sans" w:cs="Times New Roman"/>
          <w:color w:val="4E4E3F"/>
          <w:sz w:val="24"/>
          <w:szCs w:val="24"/>
          <w:lang w:eastAsia="ru-RU"/>
        </w:rPr>
        <w:t xml:space="preserve"> оторванным от Н жизни мечтателем, романтиком и идеалистом.</w:t>
      </w:r>
      <w:r w:rsidRPr="00B75D06">
        <w:rPr>
          <w:rFonts w:ascii="Open sans" w:eastAsia="Times New Roman" w:hAnsi="Open sans" w:cs="Times New Roman"/>
          <w:color w:val="4E4E3F"/>
          <w:sz w:val="24"/>
          <w:szCs w:val="24"/>
          <w:lang w:eastAsia="ru-RU"/>
        </w:rPr>
        <w:br/>
        <w:t xml:space="preserve">Он наделил лучшими качествами женщину, о которой не знал ровным счетом ничего. Быть может, если бы судьба подарила </w:t>
      </w:r>
      <w:proofErr w:type="spellStart"/>
      <w:r w:rsidRPr="00B75D06">
        <w:rPr>
          <w:rFonts w:ascii="Open sans" w:eastAsia="Times New Roman" w:hAnsi="Open sans" w:cs="Times New Roman"/>
          <w:color w:val="4E4E3F"/>
          <w:sz w:val="24"/>
          <w:szCs w:val="24"/>
          <w:lang w:eastAsia="ru-RU"/>
        </w:rPr>
        <w:t>Желткову</w:t>
      </w:r>
      <w:proofErr w:type="spellEnd"/>
      <w:r w:rsidRPr="00B75D06">
        <w:rPr>
          <w:rFonts w:ascii="Open sans" w:eastAsia="Times New Roman" w:hAnsi="Open sans" w:cs="Times New Roman"/>
          <w:color w:val="4E4E3F"/>
          <w:sz w:val="24"/>
          <w:szCs w:val="24"/>
          <w:lang w:eastAsia="ru-RU"/>
        </w:rPr>
        <w:t xml:space="preserve"> хотя бы одну встречу с княгиней, то он изменил бы свое мнение о ней. По крайней мере, она бы не казалась ему идеальным существом, абсолютно лишенным недостатков. Но, </w:t>
      </w:r>
      <w:proofErr w:type="gramStart"/>
      <w:r w:rsidRPr="00B75D06">
        <w:rPr>
          <w:rFonts w:ascii="Open sans" w:eastAsia="Times New Roman" w:hAnsi="Open sans" w:cs="Times New Roman"/>
          <w:color w:val="4E4E3F"/>
          <w:sz w:val="24"/>
          <w:szCs w:val="24"/>
          <w:lang w:eastAsia="ru-RU"/>
        </w:rPr>
        <w:t>увы</w:t>
      </w:r>
      <w:proofErr w:type="gramEnd"/>
      <w:r w:rsidRPr="00B75D06">
        <w:rPr>
          <w:rFonts w:ascii="Open sans" w:eastAsia="Times New Roman" w:hAnsi="Open sans" w:cs="Times New Roman"/>
          <w:color w:val="4E4E3F"/>
          <w:sz w:val="24"/>
          <w:szCs w:val="24"/>
          <w:lang w:eastAsia="ru-RU"/>
        </w:rPr>
        <w:t>, встреча оказалась невозможной.</w:t>
      </w:r>
      <w:r w:rsidRPr="00B75D06">
        <w:rPr>
          <w:rFonts w:ascii="Open sans" w:eastAsia="Times New Roman" w:hAnsi="Open sans" w:cs="Times New Roman"/>
          <w:color w:val="4E4E3F"/>
          <w:sz w:val="24"/>
          <w:szCs w:val="24"/>
          <w:lang w:eastAsia="ru-RU"/>
        </w:rPr>
        <w:br/>
        <w:t>Говоря о любви, нельзя не вспомнить разговор генерала Аносова с княгиней Верой Николаевной. Разговор касается именно этого уникального явления — любви. Аносов говорит: “Любовь должна быть трагедией. Величайшей тайной в мире! Никакие жизненные удобства, расчеты и компромиссы не должны ее касаться!”.</w:t>
      </w:r>
      <w:r w:rsidRPr="00B75D06">
        <w:rPr>
          <w:rFonts w:ascii="Open sans" w:eastAsia="Times New Roman" w:hAnsi="Open sans" w:cs="Times New Roman"/>
          <w:color w:val="4E4E3F"/>
          <w:sz w:val="24"/>
          <w:szCs w:val="24"/>
          <w:lang w:eastAsia="ru-RU"/>
        </w:rPr>
        <w:br/>
      </w:r>
      <w:r w:rsidRPr="00B75D06">
        <w:rPr>
          <w:rFonts w:ascii="Open sans" w:eastAsia="Times New Roman" w:hAnsi="Open sans" w:cs="Times New Roman"/>
          <w:color w:val="4E4E3F"/>
          <w:sz w:val="24"/>
          <w:szCs w:val="24"/>
          <w:lang w:eastAsia="ru-RU"/>
        </w:rPr>
        <w:lastRenderedPageBreak/>
        <w:t xml:space="preserve">Если подходить к любви именно с такой меркой, тогда становится ясно — любовь </w:t>
      </w:r>
      <w:proofErr w:type="spellStart"/>
      <w:r w:rsidRPr="00B75D06">
        <w:rPr>
          <w:rFonts w:ascii="Open sans" w:eastAsia="Times New Roman" w:hAnsi="Open sans" w:cs="Times New Roman"/>
          <w:color w:val="4E4E3F"/>
          <w:sz w:val="24"/>
          <w:szCs w:val="24"/>
          <w:lang w:eastAsia="ru-RU"/>
        </w:rPr>
        <w:t>Желткова</w:t>
      </w:r>
      <w:proofErr w:type="spellEnd"/>
      <w:r w:rsidRPr="00B75D06">
        <w:rPr>
          <w:rFonts w:ascii="Open sans" w:eastAsia="Times New Roman" w:hAnsi="Open sans" w:cs="Times New Roman"/>
          <w:color w:val="4E4E3F"/>
          <w:sz w:val="24"/>
          <w:szCs w:val="24"/>
          <w:lang w:eastAsia="ru-RU"/>
        </w:rPr>
        <w:t xml:space="preserve"> именно такая. Он с легкостью ставит свои чувства к прекрасной княгине превыше всего на свете. В сущности, сама жизнь не имеет для </w:t>
      </w:r>
      <w:proofErr w:type="spellStart"/>
      <w:r w:rsidRPr="00B75D06">
        <w:rPr>
          <w:rFonts w:ascii="Open sans" w:eastAsia="Times New Roman" w:hAnsi="Open sans" w:cs="Times New Roman"/>
          <w:color w:val="4E4E3F"/>
          <w:sz w:val="24"/>
          <w:szCs w:val="24"/>
          <w:lang w:eastAsia="ru-RU"/>
        </w:rPr>
        <w:t>Желткова</w:t>
      </w:r>
      <w:proofErr w:type="spellEnd"/>
      <w:r w:rsidRPr="00B75D06">
        <w:rPr>
          <w:rFonts w:ascii="Open sans" w:eastAsia="Times New Roman" w:hAnsi="Open sans" w:cs="Times New Roman"/>
          <w:color w:val="4E4E3F"/>
          <w:sz w:val="24"/>
          <w:szCs w:val="24"/>
          <w:lang w:eastAsia="ru-RU"/>
        </w:rPr>
        <w:t xml:space="preserve"> особой ценности. И, вероятно, причина этого — </w:t>
      </w:r>
      <w:proofErr w:type="spellStart"/>
      <w:r w:rsidRPr="00B75D06">
        <w:rPr>
          <w:rFonts w:ascii="Open sans" w:eastAsia="Times New Roman" w:hAnsi="Open sans" w:cs="Times New Roman"/>
          <w:color w:val="4E4E3F"/>
          <w:sz w:val="24"/>
          <w:szCs w:val="24"/>
          <w:lang w:eastAsia="ru-RU"/>
        </w:rPr>
        <w:t>невостребованность</w:t>
      </w:r>
      <w:proofErr w:type="spellEnd"/>
      <w:r w:rsidRPr="00B75D06">
        <w:rPr>
          <w:rFonts w:ascii="Open sans" w:eastAsia="Times New Roman" w:hAnsi="Open sans" w:cs="Times New Roman"/>
          <w:color w:val="4E4E3F"/>
          <w:sz w:val="24"/>
          <w:szCs w:val="24"/>
          <w:lang w:eastAsia="ru-RU"/>
        </w:rPr>
        <w:t xml:space="preserve"> его любви, ведь жизнь господина </w:t>
      </w:r>
      <w:proofErr w:type="spellStart"/>
      <w:r w:rsidRPr="00B75D06">
        <w:rPr>
          <w:rFonts w:ascii="Open sans" w:eastAsia="Times New Roman" w:hAnsi="Open sans" w:cs="Times New Roman"/>
          <w:color w:val="4E4E3F"/>
          <w:sz w:val="24"/>
          <w:szCs w:val="24"/>
          <w:lang w:eastAsia="ru-RU"/>
        </w:rPr>
        <w:t>Желткова</w:t>
      </w:r>
      <w:proofErr w:type="spellEnd"/>
      <w:r w:rsidRPr="00B75D06">
        <w:rPr>
          <w:rFonts w:ascii="Open sans" w:eastAsia="Times New Roman" w:hAnsi="Open sans" w:cs="Times New Roman"/>
          <w:color w:val="4E4E3F"/>
          <w:sz w:val="24"/>
          <w:szCs w:val="24"/>
          <w:lang w:eastAsia="ru-RU"/>
        </w:rPr>
        <w:t xml:space="preserve"> не украшена ничем, кроме чу</w:t>
      </w:r>
      <w:proofErr w:type="gramStart"/>
      <w:r w:rsidRPr="00B75D06">
        <w:rPr>
          <w:rFonts w:ascii="Open sans" w:eastAsia="Times New Roman" w:hAnsi="Open sans" w:cs="Times New Roman"/>
          <w:color w:val="4E4E3F"/>
          <w:sz w:val="24"/>
          <w:szCs w:val="24"/>
          <w:lang w:eastAsia="ru-RU"/>
        </w:rPr>
        <w:t>вств к к</w:t>
      </w:r>
      <w:proofErr w:type="gramEnd"/>
      <w:r w:rsidRPr="00B75D06">
        <w:rPr>
          <w:rFonts w:ascii="Open sans" w:eastAsia="Times New Roman" w:hAnsi="Open sans" w:cs="Times New Roman"/>
          <w:color w:val="4E4E3F"/>
          <w:sz w:val="24"/>
          <w:szCs w:val="24"/>
          <w:lang w:eastAsia="ru-RU"/>
        </w:rPr>
        <w:t xml:space="preserve">нягине. При этом сама княгиня живет совершенно иной жизнью, в которой нет места влюбленному </w:t>
      </w:r>
      <w:proofErr w:type="spellStart"/>
      <w:r w:rsidRPr="00B75D06">
        <w:rPr>
          <w:rFonts w:ascii="Open sans" w:eastAsia="Times New Roman" w:hAnsi="Open sans" w:cs="Times New Roman"/>
          <w:color w:val="4E4E3F"/>
          <w:sz w:val="24"/>
          <w:szCs w:val="24"/>
          <w:lang w:eastAsia="ru-RU"/>
        </w:rPr>
        <w:t>Желткову</w:t>
      </w:r>
      <w:proofErr w:type="spellEnd"/>
      <w:r w:rsidRPr="00B75D06">
        <w:rPr>
          <w:rFonts w:ascii="Open sans" w:eastAsia="Times New Roman" w:hAnsi="Open sans" w:cs="Times New Roman"/>
          <w:color w:val="4E4E3F"/>
          <w:sz w:val="24"/>
          <w:szCs w:val="24"/>
          <w:lang w:eastAsia="ru-RU"/>
        </w:rPr>
        <w:t xml:space="preserve">. Более того, знаки внимания с его стороны, то есть многочисленные письма, просто-напросто сердят прелестную Веру Николаевну. И она не желает, чтобы поток этих писем продолжался. Княгиня не заинтересована в своем неизвестном поклоннике, ей хорошо и без него. Тем более удивительным и даже странным предстает Желтков, сознательно </w:t>
      </w:r>
      <w:proofErr w:type="gramStart"/>
      <w:r w:rsidRPr="00B75D06">
        <w:rPr>
          <w:rFonts w:ascii="Open sans" w:eastAsia="Times New Roman" w:hAnsi="Open sans" w:cs="Times New Roman"/>
          <w:color w:val="4E4E3F"/>
          <w:sz w:val="24"/>
          <w:szCs w:val="24"/>
          <w:lang w:eastAsia="ru-RU"/>
        </w:rPr>
        <w:t>культивирующий</w:t>
      </w:r>
      <w:proofErr w:type="gramEnd"/>
      <w:r w:rsidRPr="00B75D06">
        <w:rPr>
          <w:rFonts w:ascii="Open sans" w:eastAsia="Times New Roman" w:hAnsi="Open sans" w:cs="Times New Roman"/>
          <w:color w:val="4E4E3F"/>
          <w:sz w:val="24"/>
          <w:szCs w:val="24"/>
          <w:lang w:eastAsia="ru-RU"/>
        </w:rPr>
        <w:t xml:space="preserve"> свою страсть к Вере Николаевне.</w:t>
      </w:r>
      <w:r w:rsidRPr="00B75D06">
        <w:rPr>
          <w:rFonts w:ascii="Open sans" w:eastAsia="Times New Roman" w:hAnsi="Open sans" w:cs="Times New Roman"/>
          <w:color w:val="4E4E3F"/>
          <w:sz w:val="24"/>
          <w:szCs w:val="24"/>
          <w:lang w:eastAsia="ru-RU"/>
        </w:rPr>
        <w:br/>
        <w:t xml:space="preserve">Можно ли назвать </w:t>
      </w:r>
      <w:proofErr w:type="spellStart"/>
      <w:r w:rsidRPr="00B75D06">
        <w:rPr>
          <w:rFonts w:ascii="Open sans" w:eastAsia="Times New Roman" w:hAnsi="Open sans" w:cs="Times New Roman"/>
          <w:color w:val="4E4E3F"/>
          <w:sz w:val="24"/>
          <w:szCs w:val="24"/>
          <w:lang w:eastAsia="ru-RU"/>
        </w:rPr>
        <w:t>Желткова</w:t>
      </w:r>
      <w:proofErr w:type="spellEnd"/>
      <w:r w:rsidRPr="00B75D06">
        <w:rPr>
          <w:rFonts w:ascii="Open sans" w:eastAsia="Times New Roman" w:hAnsi="Open sans" w:cs="Times New Roman"/>
          <w:color w:val="4E4E3F"/>
          <w:sz w:val="24"/>
          <w:szCs w:val="24"/>
          <w:lang w:eastAsia="ru-RU"/>
        </w:rPr>
        <w:t xml:space="preserve"> страдальцем, бесполезно прожившим свою жизнь, отдающим себя в жертву какой-то удивительной бездушной любви? С одной стороны, он предстает именно таким. Он готов был отдать жизнь своей любимой, но такая жертва никому не была нужна. Сам гранатовый браслет является деталью, еще более ярко подчеркивающей всю трагедию этого человека. Он готов расстаться с семейной реликвией, украшением, передающимся по наследству женщинами его рода. Желтков готов отдать единственную драгоценность совершенно посторонней женщине, причем этот подарок был ей совершенно не нужен.</w:t>
      </w:r>
      <w:r w:rsidRPr="00B75D06">
        <w:rPr>
          <w:rFonts w:ascii="Open sans" w:eastAsia="Times New Roman" w:hAnsi="Open sans" w:cs="Times New Roman"/>
          <w:color w:val="4E4E3F"/>
          <w:sz w:val="24"/>
          <w:szCs w:val="24"/>
          <w:lang w:eastAsia="ru-RU"/>
        </w:rPr>
        <w:br/>
        <w:t>Повествование сопровождается дополнительными иллюстрациями любовных отношений различных людей. Генерал Аносов рассказывает Верочке историю своей женитьбы. При этом он признает, что его чувства можно назвать чем угодно, только не настоящей любовью. Также он рассказывает о ситуациях, с которыми ему пришлось столкнуться в собственной жизни. В каждой из этих историй прекрасное человеческое чувство любви предстает в каком-то извращенном виде.</w:t>
      </w:r>
      <w:r w:rsidRPr="00B75D06">
        <w:rPr>
          <w:rFonts w:ascii="Open sans" w:eastAsia="Times New Roman" w:hAnsi="Open sans" w:cs="Times New Roman"/>
          <w:color w:val="4E4E3F"/>
          <w:sz w:val="24"/>
          <w:szCs w:val="24"/>
          <w:lang w:eastAsia="ru-RU"/>
        </w:rPr>
        <w:br/>
        <w:t xml:space="preserve">История молодого прапорщика и жены полкового командира, а </w:t>
      </w:r>
      <w:proofErr w:type="spellStart"/>
      <w:r w:rsidRPr="00B75D06">
        <w:rPr>
          <w:rFonts w:ascii="Open sans" w:eastAsia="Times New Roman" w:hAnsi="Open sans" w:cs="Times New Roman"/>
          <w:color w:val="4E4E3F"/>
          <w:sz w:val="24"/>
          <w:szCs w:val="24"/>
          <w:lang w:eastAsia="ru-RU"/>
        </w:rPr>
        <w:t>таюке</w:t>
      </w:r>
      <w:proofErr w:type="spellEnd"/>
      <w:r w:rsidRPr="00B75D06">
        <w:rPr>
          <w:rFonts w:ascii="Open sans" w:eastAsia="Times New Roman" w:hAnsi="Open sans" w:cs="Times New Roman"/>
          <w:color w:val="4E4E3F"/>
          <w:sz w:val="24"/>
          <w:szCs w:val="24"/>
          <w:lang w:eastAsia="ru-RU"/>
        </w:rPr>
        <w:t xml:space="preserve"> история капитанской жены и поручика Вишнякова показывает любовь в самом неприглядном ее виде. Всякий раз читатель с негодованием отвергает мысль, что подобные отношения можно назвать любовью.</w:t>
      </w:r>
      <w:r w:rsidRPr="00B75D06">
        <w:rPr>
          <w:rFonts w:ascii="Open sans" w:eastAsia="Times New Roman" w:hAnsi="Open sans" w:cs="Times New Roman"/>
          <w:color w:val="4E4E3F"/>
          <w:sz w:val="24"/>
          <w:szCs w:val="24"/>
          <w:lang w:eastAsia="ru-RU"/>
        </w:rPr>
        <w:br/>
        <w:t xml:space="preserve">Любовь должна быть созидающей, а не разрушающей. Любовь, оторванная от жизни, вызывает восхищение, но не более того. Человеком, который способен на столь возвышенные чувства, можно восхищаться, можно считать его </w:t>
      </w:r>
      <w:proofErr w:type="gramStart"/>
      <w:r w:rsidRPr="00B75D06">
        <w:rPr>
          <w:rFonts w:ascii="Open sans" w:eastAsia="Times New Roman" w:hAnsi="Open sans" w:cs="Times New Roman"/>
          <w:color w:val="4E4E3F"/>
          <w:sz w:val="24"/>
          <w:szCs w:val="24"/>
          <w:lang w:eastAsia="ru-RU"/>
        </w:rPr>
        <w:t>совершенно особенным</w:t>
      </w:r>
      <w:proofErr w:type="gramEnd"/>
      <w:r w:rsidRPr="00B75D06">
        <w:rPr>
          <w:rFonts w:ascii="Open sans" w:eastAsia="Times New Roman" w:hAnsi="Open sans" w:cs="Times New Roman"/>
          <w:color w:val="4E4E3F"/>
          <w:sz w:val="24"/>
          <w:szCs w:val="24"/>
          <w:lang w:eastAsia="ru-RU"/>
        </w:rPr>
        <w:t xml:space="preserve"> и удивительным. Также его можно чисто по-человечески пожалеть. Ведь его любовь хотя и скрасила его жизнь, воссияла на небосклоне, подобно яркой звезде, но не позволила при этом </w:t>
      </w:r>
      <w:proofErr w:type="spellStart"/>
      <w:r w:rsidRPr="00B75D06">
        <w:rPr>
          <w:rFonts w:ascii="Open sans" w:eastAsia="Times New Roman" w:hAnsi="Open sans" w:cs="Times New Roman"/>
          <w:color w:val="4E4E3F"/>
          <w:sz w:val="24"/>
          <w:szCs w:val="24"/>
          <w:lang w:eastAsia="ru-RU"/>
        </w:rPr>
        <w:t>Желткову</w:t>
      </w:r>
      <w:proofErr w:type="spellEnd"/>
      <w:r w:rsidRPr="00B75D06">
        <w:rPr>
          <w:rFonts w:ascii="Open sans" w:eastAsia="Times New Roman" w:hAnsi="Open sans" w:cs="Times New Roman"/>
          <w:color w:val="4E4E3F"/>
          <w:sz w:val="24"/>
          <w:szCs w:val="24"/>
          <w:lang w:eastAsia="ru-RU"/>
        </w:rPr>
        <w:t xml:space="preserve"> стать счастливым человеком или хотя бы осчастливить объект своей любви.</w:t>
      </w:r>
      <w:r w:rsidRPr="00B75D06">
        <w:rPr>
          <w:rFonts w:ascii="Open sans" w:eastAsia="Times New Roman" w:hAnsi="Open sans" w:cs="Times New Roman"/>
          <w:color w:val="4E4E3F"/>
          <w:sz w:val="24"/>
          <w:szCs w:val="24"/>
          <w:lang w:eastAsia="ru-RU"/>
        </w:rPr>
        <w:br/>
        <w:t>Именно поэтому смерть главного героя в финале повести кажется вполне закономерным исходом. Любовь высушила его, забрала все лучшее, что было в его натуре. Но ничего не дала взамен. Поэтому несчастному человеку ничего другого не остается. Очевидно, смертью героя Куприн хотел выразить свое отношение к его любви. Желтков, безусловно, человек уникальный, совершенно особенный. Поэтому ему очень трудно жить среди обычных людей. Получается, что нет ему места на этой земле. И в этом его трагедия, а совсем не вина. Желтков обожествлял свою возлюбленную, к ней была обращена его молитва: “Да святится имя</w:t>
      </w:r>
      <w:proofErr w:type="gramStart"/>
      <w:r w:rsidRPr="00B75D06">
        <w:rPr>
          <w:rFonts w:ascii="Open sans" w:eastAsia="Times New Roman" w:hAnsi="Open sans" w:cs="Times New Roman"/>
          <w:color w:val="4E4E3F"/>
          <w:sz w:val="24"/>
          <w:szCs w:val="24"/>
          <w:lang w:eastAsia="ru-RU"/>
        </w:rPr>
        <w:t xml:space="preserve"> Т</w:t>
      </w:r>
      <w:proofErr w:type="gramEnd"/>
      <w:r w:rsidRPr="00B75D06">
        <w:rPr>
          <w:rFonts w:ascii="Open sans" w:eastAsia="Times New Roman" w:hAnsi="Open sans" w:cs="Times New Roman"/>
          <w:color w:val="4E4E3F"/>
          <w:sz w:val="24"/>
          <w:szCs w:val="24"/>
          <w:lang w:eastAsia="ru-RU"/>
        </w:rPr>
        <w:t>вое”.</w:t>
      </w:r>
      <w:r w:rsidRPr="00B75D06">
        <w:rPr>
          <w:rFonts w:ascii="Open sans" w:eastAsia="Times New Roman" w:hAnsi="Open sans" w:cs="Times New Roman"/>
          <w:color w:val="4E4E3F"/>
          <w:sz w:val="24"/>
          <w:szCs w:val="24"/>
          <w:lang w:eastAsia="ru-RU"/>
        </w:rPr>
        <w:br/>
        <w:t xml:space="preserve">Однако при всем этом княгиня Вера была обыкновенной земной женщиной, искренне любившей своего мужа. Так что ее обожествление — это плод фантазии бедного </w:t>
      </w:r>
      <w:proofErr w:type="spellStart"/>
      <w:r w:rsidRPr="00B75D06">
        <w:rPr>
          <w:rFonts w:ascii="Open sans" w:eastAsia="Times New Roman" w:hAnsi="Open sans" w:cs="Times New Roman"/>
          <w:color w:val="4E4E3F"/>
          <w:sz w:val="24"/>
          <w:szCs w:val="24"/>
          <w:lang w:eastAsia="ru-RU"/>
        </w:rPr>
        <w:t>Желткова</w:t>
      </w:r>
      <w:proofErr w:type="spellEnd"/>
      <w:r w:rsidRPr="00B75D06">
        <w:rPr>
          <w:rFonts w:ascii="Open sans" w:eastAsia="Times New Roman" w:hAnsi="Open sans" w:cs="Times New Roman"/>
          <w:color w:val="4E4E3F"/>
          <w:sz w:val="24"/>
          <w:szCs w:val="24"/>
          <w:lang w:eastAsia="ru-RU"/>
        </w:rPr>
        <w:t xml:space="preserve">. Конечно, его любовь можно назвать явлением уникальным, чудесным, удивительно красивым. Когда княгиня слушала сонату Бетховена, “она единовременно думала о том, что мимо нее прошла большая любовь, которая повторяется только один раз в тысячу лет”. Да, подобная бескорыстная и удивительно чистая любовь встречается очень редко. Но все-таки хорошо, что это происходит именно так. Ведь такая любовь идет </w:t>
      </w:r>
      <w:r w:rsidRPr="00B75D06">
        <w:rPr>
          <w:rFonts w:ascii="Open sans" w:eastAsia="Times New Roman" w:hAnsi="Open sans" w:cs="Times New Roman"/>
          <w:color w:val="4E4E3F"/>
          <w:sz w:val="24"/>
          <w:szCs w:val="24"/>
          <w:lang w:eastAsia="ru-RU"/>
        </w:rPr>
        <w:lastRenderedPageBreak/>
        <w:t>рука об руку с трагедией, она ломает жизнь человеку. И красота души остается невостребованной, о ней никто не знает и не замечает ее.</w:t>
      </w:r>
    </w:p>
    <w:p w:rsidR="00B75D06" w:rsidRDefault="00B75D06" w:rsidP="00B75D06">
      <w:pPr>
        <w:shd w:val="clear" w:color="auto" w:fill="FFFFFF"/>
        <w:spacing w:after="0" w:line="240" w:lineRule="auto"/>
        <w:rPr>
          <w:rFonts w:ascii="Open sans" w:eastAsia="Times New Roman" w:hAnsi="Open sans" w:cs="Times New Roman"/>
          <w:color w:val="4E4E3F"/>
          <w:sz w:val="24"/>
          <w:szCs w:val="24"/>
          <w:lang w:eastAsia="ru-RU"/>
        </w:rPr>
      </w:pPr>
    </w:p>
    <w:p w:rsidR="00B75D06" w:rsidRDefault="00B75D06" w:rsidP="00B75D06">
      <w:pPr>
        <w:pStyle w:val="a4"/>
        <w:shd w:val="clear" w:color="auto" w:fill="F7E0C4"/>
        <w:spacing w:before="0" w:beforeAutospacing="0" w:after="0" w:afterAutospacing="0"/>
        <w:rPr>
          <w:rFonts w:ascii="Open sans" w:hAnsi="Open sans"/>
          <w:b/>
          <w:bCs/>
          <w:color w:val="000000"/>
          <w:sz w:val="21"/>
          <w:szCs w:val="21"/>
        </w:rPr>
      </w:pPr>
      <w:r>
        <w:rPr>
          <w:rFonts w:ascii="Open sans" w:hAnsi="Open sans"/>
          <w:color w:val="4E4E3F"/>
        </w:rPr>
        <w:t>7.05</w:t>
      </w:r>
      <w:r>
        <w:rPr>
          <w:rFonts w:ascii="Open sans" w:hAnsi="Open sans"/>
          <w:b/>
          <w:bCs/>
          <w:color w:val="000000"/>
          <w:sz w:val="21"/>
          <w:szCs w:val="21"/>
        </w:rPr>
        <w:t xml:space="preserve"> </w:t>
      </w:r>
    </w:p>
    <w:p w:rsidR="00B75D06" w:rsidRDefault="00B75D06" w:rsidP="00B75D06">
      <w:pPr>
        <w:pStyle w:val="1"/>
        <w:spacing w:before="0" w:beforeAutospacing="0" w:after="0" w:afterAutospacing="0"/>
        <w:rPr>
          <w:rFonts w:ascii="Open sans" w:hAnsi="Open sans"/>
          <w:color w:val="000000"/>
          <w:sz w:val="21"/>
          <w:szCs w:val="21"/>
        </w:rPr>
      </w:pPr>
      <w:bookmarkStart w:id="0" w:name="_GoBack"/>
      <w:bookmarkEnd w:id="0"/>
      <w:r>
        <w:rPr>
          <w:rFonts w:ascii="Roboto" w:hAnsi="Roboto"/>
          <w:b w:val="0"/>
          <w:bCs w:val="0"/>
          <w:color w:val="37474F"/>
        </w:rPr>
        <w:t xml:space="preserve">"Серебряный век русской поэзии" </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Конец XIX - начало XX века характеризуется необыкновенным культурным подъемом, который философ Н. Бердяев называл «русским Ренессансом». Это было время бурного расцвета живописи, музыки, литературы. Появляются новые стили, новые формы; художественные поиски художников, композиторов и писателей определялись главной чертой - изобразить противоречивый характер времени, найти ответы на многочисленные вопросы современности. Свойственная эпохе неразделимая связь творчества и личной судьбы выразилась во множестве художественных шедевров. Этот период русской литературы принято называть </w:t>
      </w:r>
      <w:r>
        <w:rPr>
          <w:b/>
          <w:bCs/>
          <w:color w:val="000000"/>
          <w:sz w:val="27"/>
          <w:szCs w:val="27"/>
        </w:rPr>
        <w:t>серебряным веком.</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Существует множество точек зрения относительно того, кто первым дал метафорическое название этому этапу русской культуры. Одни исследователи считают, что термин «серебряный век» ввел в литературу Николай Бердяев, другие утверждают, что пальма первенства принадлежит поэту Николаю Оцупу, третьи называют Николая Гумилева, четвертые - издателя Сергея Маковского. Но это не суть важно. Принципиально другое: если представители русской культуры одновременно приходят к заключению, что эпоха ознаменована рождением новой эстетики, новой философии, то следует задуматься над смыслом, который вкладывали поэты и мыслители в эту метафору.</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proofErr w:type="gramStart"/>
      <w:r>
        <w:rPr>
          <w:color w:val="000000"/>
          <w:sz w:val="27"/>
          <w:szCs w:val="27"/>
        </w:rPr>
        <w:t>Выражение «Серебряный век» происходит из античной традиции: деление истории человечества на «золотой», «серебряный», «медный» и «железный» века в поэме древнегреческого поэта Гесиода «Труды и дни», а также в поэме римского поэта Овидия «Метаморфозы».</w:t>
      </w:r>
      <w:proofErr w:type="gramEnd"/>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«В России с этой четырехступенчатой формулы, начиная с 19 века, в широкое употребление попало выражение «золотой век», а затем, в качестве оппозиции для обозначения современности для тех, кто пишет - «железный век».</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i/>
          <w:iCs/>
          <w:color w:val="000000"/>
          <w:sz w:val="27"/>
          <w:szCs w:val="27"/>
        </w:rPr>
        <w:t>«Мой дар убог, и голос мой не громок,</w:t>
      </w:r>
      <w:r>
        <w:rPr>
          <w:i/>
          <w:iCs/>
          <w:color w:val="000000"/>
          <w:sz w:val="27"/>
          <w:szCs w:val="27"/>
        </w:rPr>
        <w:br/>
        <w:t>Но я живу, и на земле моей</w:t>
      </w:r>
      <w:r>
        <w:rPr>
          <w:i/>
          <w:iCs/>
          <w:color w:val="000000"/>
          <w:sz w:val="27"/>
          <w:szCs w:val="27"/>
        </w:rPr>
        <w:br/>
        <w:t>Кому-нибудь любезно бытие:</w:t>
      </w:r>
      <w:r>
        <w:rPr>
          <w:i/>
          <w:iCs/>
          <w:color w:val="000000"/>
          <w:sz w:val="27"/>
          <w:szCs w:val="27"/>
        </w:rPr>
        <w:br/>
        <w:t>Его найдет далекий мой потомок</w:t>
      </w:r>
      <w:proofErr w:type="gramStart"/>
      <w:r>
        <w:rPr>
          <w:i/>
          <w:iCs/>
          <w:color w:val="000000"/>
          <w:sz w:val="27"/>
          <w:szCs w:val="27"/>
        </w:rPr>
        <w:br/>
        <w:t>В</w:t>
      </w:r>
      <w:proofErr w:type="gramEnd"/>
      <w:r>
        <w:rPr>
          <w:i/>
          <w:iCs/>
          <w:color w:val="000000"/>
          <w:sz w:val="27"/>
          <w:szCs w:val="27"/>
        </w:rPr>
        <w:t xml:space="preserve"> моих стихах; как знать? Душа моя</w:t>
      </w:r>
      <w:proofErr w:type="gramStart"/>
      <w:r>
        <w:rPr>
          <w:i/>
          <w:iCs/>
          <w:color w:val="000000"/>
          <w:sz w:val="27"/>
          <w:szCs w:val="27"/>
        </w:rPr>
        <w:br/>
        <w:t>О</w:t>
      </w:r>
      <w:proofErr w:type="gramEnd"/>
      <w:r>
        <w:rPr>
          <w:i/>
          <w:iCs/>
          <w:color w:val="000000"/>
          <w:sz w:val="27"/>
          <w:szCs w:val="27"/>
        </w:rPr>
        <w:t xml:space="preserve">кажется с душой его в </w:t>
      </w:r>
      <w:proofErr w:type="spellStart"/>
      <w:r>
        <w:rPr>
          <w:i/>
          <w:iCs/>
          <w:color w:val="000000"/>
          <w:sz w:val="27"/>
          <w:szCs w:val="27"/>
        </w:rPr>
        <w:t>сношеньи</w:t>
      </w:r>
      <w:proofErr w:type="spellEnd"/>
      <w:r>
        <w:rPr>
          <w:i/>
          <w:iCs/>
          <w:color w:val="000000"/>
          <w:sz w:val="27"/>
          <w:szCs w:val="27"/>
        </w:rPr>
        <w:t>,</w:t>
      </w:r>
      <w:r>
        <w:rPr>
          <w:i/>
          <w:iCs/>
          <w:color w:val="000000"/>
          <w:sz w:val="27"/>
          <w:szCs w:val="27"/>
        </w:rPr>
        <w:br/>
        <w:t xml:space="preserve">И как нашёл я друга в </w:t>
      </w:r>
      <w:proofErr w:type="spellStart"/>
      <w:r>
        <w:rPr>
          <w:i/>
          <w:iCs/>
          <w:color w:val="000000"/>
          <w:sz w:val="27"/>
          <w:szCs w:val="27"/>
        </w:rPr>
        <w:t>поколеньи</w:t>
      </w:r>
      <w:proofErr w:type="spellEnd"/>
      <w:r>
        <w:rPr>
          <w:i/>
          <w:iCs/>
          <w:color w:val="000000"/>
          <w:sz w:val="27"/>
          <w:szCs w:val="27"/>
        </w:rPr>
        <w:t>,</w:t>
      </w:r>
      <w:r>
        <w:rPr>
          <w:i/>
          <w:iCs/>
          <w:color w:val="000000"/>
          <w:sz w:val="27"/>
          <w:szCs w:val="27"/>
        </w:rPr>
        <w:br/>
        <w:t>Читателя найду в потомстве я.» </w:t>
      </w:r>
      <w:r>
        <w:rPr>
          <w:color w:val="000000"/>
          <w:sz w:val="27"/>
          <w:szCs w:val="27"/>
        </w:rPr>
        <w:t xml:space="preserve">Е.А. </w:t>
      </w:r>
      <w:proofErr w:type="spellStart"/>
      <w:r>
        <w:rPr>
          <w:color w:val="000000"/>
          <w:sz w:val="27"/>
          <w:szCs w:val="27"/>
        </w:rPr>
        <w:t>Баратинский</w:t>
      </w:r>
      <w:proofErr w:type="spellEnd"/>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В конце Х</w:t>
      </w:r>
      <w:proofErr w:type="gramStart"/>
      <w:r>
        <w:rPr>
          <w:color w:val="000000"/>
          <w:sz w:val="27"/>
          <w:szCs w:val="27"/>
        </w:rPr>
        <w:t>I</w:t>
      </w:r>
      <w:proofErr w:type="gramEnd"/>
      <w:r>
        <w:rPr>
          <w:color w:val="000000"/>
          <w:sz w:val="27"/>
          <w:szCs w:val="27"/>
        </w:rPr>
        <w:t>Х и начале ХХ веков формула «</w:t>
      </w:r>
      <w:proofErr w:type="spellStart"/>
      <w:r>
        <w:rPr>
          <w:color w:val="000000"/>
          <w:sz w:val="27"/>
          <w:szCs w:val="27"/>
        </w:rPr>
        <w:t>Серебрянный</w:t>
      </w:r>
      <w:proofErr w:type="spellEnd"/>
      <w:r>
        <w:rPr>
          <w:color w:val="000000"/>
          <w:sz w:val="27"/>
          <w:szCs w:val="27"/>
        </w:rPr>
        <w:t xml:space="preserve"> век» в статьях В.С. Соловьева «Импрессионизм мысли» (1897 г.) и В.В. Розанова «И. Тургенев. К 20-летию его смерти» (1903 г.) была впервые в русской критике применена к тем, кто пришёл в литературу после пушкинского «Золотого века» (1840-1880 </w:t>
      </w:r>
      <w:proofErr w:type="spellStart"/>
      <w:r>
        <w:rPr>
          <w:color w:val="000000"/>
          <w:sz w:val="27"/>
          <w:szCs w:val="27"/>
        </w:rPr>
        <w:t>г.</w:t>
      </w:r>
      <w:proofErr w:type="gramStart"/>
      <w:r>
        <w:rPr>
          <w:color w:val="000000"/>
          <w:sz w:val="27"/>
          <w:szCs w:val="27"/>
        </w:rPr>
        <w:t>г</w:t>
      </w:r>
      <w:proofErr w:type="spellEnd"/>
      <w:proofErr w:type="gramEnd"/>
      <w:r>
        <w:rPr>
          <w:color w:val="000000"/>
          <w:sz w:val="27"/>
          <w:szCs w:val="27"/>
        </w:rPr>
        <w:t>.)</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br/>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 xml:space="preserve">Золотой век русской поэзии воплотился в </w:t>
      </w:r>
      <w:proofErr w:type="gramStart"/>
      <w:r>
        <w:rPr>
          <w:color w:val="000000"/>
          <w:sz w:val="27"/>
          <w:szCs w:val="27"/>
        </w:rPr>
        <w:t>творчестве</w:t>
      </w:r>
      <w:proofErr w:type="gramEnd"/>
      <w:r>
        <w:rPr>
          <w:color w:val="000000"/>
          <w:sz w:val="27"/>
          <w:szCs w:val="27"/>
        </w:rPr>
        <w:t xml:space="preserve"> прежде всего Пушкина, и именно с ним спорят или ведут задушевный разговор писатели и поэты рубежа </w:t>
      </w:r>
      <w:r>
        <w:rPr>
          <w:color w:val="000000"/>
          <w:sz w:val="27"/>
          <w:szCs w:val="27"/>
        </w:rPr>
        <w:lastRenderedPageBreak/>
        <w:t>веков («Мой Пушкин» Цветаевой, «Юбилейное» Маяковского, речи и статьи Блока и Ахматовой о Пушкине). «Солнце русской поэзии» стало тем высочайшим эталоном, с которым соотносили себя его наследники.</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Если реализм XIX века стремился приблизить искусство к действительности, познать с его помощью жизнь, то для новой поэзии характерной стала противоположная мысль: жизнь подчиняется законам искусства, и именно оно становится силой, преобразующей реальность.</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proofErr w:type="gramStart"/>
      <w:r>
        <w:rPr>
          <w:color w:val="000000"/>
          <w:sz w:val="27"/>
          <w:szCs w:val="27"/>
        </w:rPr>
        <w:t>Поэт, прозаик, драматург, религиозный философ и литературный критик Д. Мережковский в статье «О причинах упадка и новых течениях современной русской литературы» отмечал, что одной из причин литературного кризиса конца XIX века можно считать обособленность всякого русского писателя, отсутствие общих целей, единого литературного стиля, что привело к разобщенности и непониманию, а отсюда и к умиранию культуры.</w:t>
      </w:r>
      <w:proofErr w:type="gramEnd"/>
      <w:r>
        <w:rPr>
          <w:color w:val="000000"/>
          <w:sz w:val="27"/>
          <w:szCs w:val="27"/>
        </w:rPr>
        <w:t xml:space="preserve"> Ее возрождение, по мысли автора, падало на новое поколение: «Но </w:t>
      </w:r>
      <w:proofErr w:type="gramStart"/>
      <w:r>
        <w:rPr>
          <w:color w:val="000000"/>
          <w:sz w:val="27"/>
          <w:szCs w:val="27"/>
        </w:rPr>
        <w:t>придут другие и все-таки</w:t>
      </w:r>
      <w:proofErr w:type="gramEnd"/>
      <w:r>
        <w:rPr>
          <w:color w:val="000000"/>
          <w:sz w:val="27"/>
          <w:szCs w:val="27"/>
        </w:rPr>
        <w:t xml:space="preserve"> будут продолжать их дело, потому это дело — живое». Действительно, рождающаяся на рубеже веков новая культура поставит под сомнение многие испытанные и доказанные истины, она откажется от позитивизма и узко понимаемой гражданственности искусства и провозгласит «три главных элемента» художественного творчества: «мистическое содержание, символы и расширение художественной впечатлительности» </w:t>
      </w:r>
      <w:r>
        <w:rPr>
          <w:i/>
          <w:iCs/>
          <w:color w:val="000000"/>
          <w:sz w:val="27"/>
          <w:szCs w:val="27"/>
        </w:rPr>
        <w:t xml:space="preserve">(Д. </w:t>
      </w:r>
      <w:proofErr w:type="gramStart"/>
      <w:r>
        <w:rPr>
          <w:i/>
          <w:iCs/>
          <w:color w:val="000000"/>
          <w:sz w:val="27"/>
          <w:szCs w:val="27"/>
        </w:rPr>
        <w:t>Мережковский</w:t>
      </w:r>
      <w:proofErr w:type="gramEnd"/>
      <w:r>
        <w:rPr>
          <w:i/>
          <w:iCs/>
          <w:color w:val="000000"/>
          <w:sz w:val="27"/>
          <w:szCs w:val="27"/>
        </w:rPr>
        <w:t>). </w:t>
      </w:r>
      <w:r>
        <w:rPr>
          <w:color w:val="000000"/>
          <w:sz w:val="27"/>
          <w:szCs w:val="27"/>
        </w:rPr>
        <w:t>Так и возникнет </w:t>
      </w:r>
      <w:r>
        <w:rPr>
          <w:b/>
          <w:bCs/>
          <w:color w:val="000000"/>
          <w:sz w:val="27"/>
          <w:szCs w:val="27"/>
        </w:rPr>
        <w:t>модернизм </w:t>
      </w:r>
      <w:r>
        <w:rPr>
          <w:color w:val="000000"/>
          <w:sz w:val="27"/>
          <w:szCs w:val="27"/>
        </w:rPr>
        <w:t>в русской литературе, основу которого как литературного направления составят </w:t>
      </w:r>
      <w:r>
        <w:rPr>
          <w:b/>
          <w:bCs/>
          <w:color w:val="000000"/>
          <w:sz w:val="27"/>
          <w:szCs w:val="27"/>
        </w:rPr>
        <w:t>символизм, акмеизм </w:t>
      </w:r>
      <w:r>
        <w:rPr>
          <w:color w:val="000000"/>
          <w:sz w:val="27"/>
          <w:szCs w:val="27"/>
        </w:rPr>
        <w:t>и </w:t>
      </w:r>
      <w:r>
        <w:rPr>
          <w:b/>
          <w:bCs/>
          <w:color w:val="000000"/>
          <w:sz w:val="27"/>
          <w:szCs w:val="27"/>
        </w:rPr>
        <w:t>футуризм, </w:t>
      </w:r>
      <w:r>
        <w:rPr>
          <w:color w:val="000000"/>
          <w:sz w:val="27"/>
          <w:szCs w:val="27"/>
        </w:rPr>
        <w:t>заявившие о своем существовании между </w:t>
      </w:r>
      <w:r>
        <w:rPr>
          <w:b/>
          <w:bCs/>
          <w:color w:val="000000"/>
          <w:sz w:val="27"/>
          <w:szCs w:val="27"/>
        </w:rPr>
        <w:t>1890 </w:t>
      </w:r>
      <w:r>
        <w:rPr>
          <w:color w:val="000000"/>
          <w:sz w:val="27"/>
          <w:szCs w:val="27"/>
        </w:rPr>
        <w:t>и </w:t>
      </w:r>
      <w:r>
        <w:rPr>
          <w:b/>
          <w:bCs/>
          <w:color w:val="000000"/>
          <w:sz w:val="27"/>
          <w:szCs w:val="27"/>
        </w:rPr>
        <w:t>1917 </w:t>
      </w:r>
      <w:r>
        <w:rPr>
          <w:color w:val="000000"/>
          <w:sz w:val="27"/>
          <w:szCs w:val="27"/>
        </w:rPr>
        <w:t>годами. Безусловно, модернизм не исчерпывает всю поэзию рубежа веков, но во многом определяет ее развитие.</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«Серебряный век» - условное обозначение культурной эпохи в истории России на рубеже XIX-XX вв., которое вошло в критику и науку в конце 1950-х - начале 1960-х гг.</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proofErr w:type="gramStart"/>
      <w:r>
        <w:rPr>
          <w:color w:val="000000"/>
          <w:sz w:val="27"/>
          <w:szCs w:val="27"/>
        </w:rPr>
        <w:t>Согласно слов</w:t>
      </w:r>
      <w:proofErr w:type="gramEnd"/>
      <w:r>
        <w:rPr>
          <w:color w:val="000000"/>
          <w:sz w:val="27"/>
          <w:szCs w:val="27"/>
        </w:rPr>
        <w:t xml:space="preserve"> Николая Оцупа, впервые термин «Серебряный век» появился в трудах философа Бердяева. Синоним формулы «русский культурный ренессанс» он сравнил с европейским Возрождением. Но четко сам термин закрепился за русской поэзией модернизма после появления статьи Н. Оцупа - поэта-эмигранта (1894—1958), некогда учившегося в Царскосельском лицее, где служил Иннокентий Анненский и где учился Николай Гумилев. В статье 1933 года «Серебряный век русской поэзии» он писал: «Золотой век» русской поэзии можно сравнить с солнцем, а «Серебряный» - с луной».</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Эпитеты «золотой» и «серебряный» имеют значение не степени качества, не определенного творческого уровня, а говорят о разнице основных настроений эпохи: «</w:t>
      </w:r>
      <w:r>
        <w:rPr>
          <w:b/>
          <w:bCs/>
          <w:i/>
          <w:iCs/>
          <w:color w:val="000000"/>
          <w:sz w:val="27"/>
          <w:szCs w:val="27"/>
        </w:rPr>
        <w:t>солнечный блеск поэтов XIX века и скука века ХХ</w:t>
      </w:r>
      <w:r>
        <w:rPr>
          <w:color w:val="000000"/>
          <w:sz w:val="27"/>
          <w:szCs w:val="27"/>
        </w:rPr>
        <w:t>».</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br/>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Поэты, которые создавали на рубеже двух веков, на самом деле, жили на грани двух миров:</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b/>
          <w:bCs/>
          <w:color w:val="000000"/>
          <w:sz w:val="27"/>
          <w:szCs w:val="27"/>
        </w:rPr>
        <w:t>Нижняя граница</w:t>
      </w:r>
      <w:r>
        <w:rPr>
          <w:color w:val="000000"/>
          <w:sz w:val="27"/>
          <w:szCs w:val="27"/>
        </w:rPr>
        <w:t> (1881 - 1892) – это время убийства Александра ІІ, смерти Ф. Достоевского и выхода из печати сборника Д. Мережковского «Символы», а также его лекции «О причинах упадка и новых течениях современной русской литературы».</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proofErr w:type="gramStart"/>
      <w:r>
        <w:rPr>
          <w:color w:val="000000"/>
          <w:sz w:val="27"/>
          <w:szCs w:val="27"/>
        </w:rPr>
        <w:lastRenderedPageBreak/>
        <w:t>Поэт, прозаик, драматург, религиозный философ и литературный критик Д. Мережковский в статье «О причинах упадка и новых течениях современной русской литературы» отмечал, что одной из причин литературного кризиса конца XIX века можно считать обособленность всякого русского писателя, отсутствие общих целей, единого литературного стиля, что привело к разобщенности и непониманию, а отсюда и к умиранию культуры.</w:t>
      </w:r>
      <w:proofErr w:type="gramEnd"/>
      <w:r>
        <w:rPr>
          <w:color w:val="000000"/>
          <w:sz w:val="27"/>
          <w:szCs w:val="27"/>
        </w:rPr>
        <w:t xml:space="preserve"> Ее возрождение, по мысли автора, падало на новое поколение: «Но </w:t>
      </w:r>
      <w:proofErr w:type="gramStart"/>
      <w:r>
        <w:rPr>
          <w:color w:val="000000"/>
          <w:sz w:val="27"/>
          <w:szCs w:val="27"/>
        </w:rPr>
        <w:t>придут другие и все-таки</w:t>
      </w:r>
      <w:proofErr w:type="gramEnd"/>
      <w:r>
        <w:rPr>
          <w:color w:val="000000"/>
          <w:sz w:val="27"/>
          <w:szCs w:val="27"/>
        </w:rPr>
        <w:t xml:space="preserve"> будут продолжать их дело, потому это дело — живое».</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b/>
          <w:bCs/>
          <w:color w:val="000000"/>
          <w:sz w:val="27"/>
          <w:szCs w:val="27"/>
        </w:rPr>
        <w:t>Верхняя граница </w:t>
      </w:r>
      <w:r>
        <w:rPr>
          <w:color w:val="000000"/>
          <w:sz w:val="27"/>
          <w:szCs w:val="27"/>
        </w:rPr>
        <w:t>(1913 - 1922)</w:t>
      </w:r>
      <w:r>
        <w:rPr>
          <w:b/>
          <w:bCs/>
          <w:color w:val="000000"/>
          <w:sz w:val="27"/>
          <w:szCs w:val="27"/>
        </w:rPr>
        <w:t> - </w:t>
      </w:r>
      <w:r>
        <w:rPr>
          <w:color w:val="000000"/>
          <w:sz w:val="27"/>
          <w:szCs w:val="27"/>
        </w:rPr>
        <w:t>это время, которое завершило события Первой мировой войны, Февральской и Октябрьской революций, которые похоронили весь традиционный культурный и общественно-политический социальный уклад русской жизни.</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Само время выдвинуло перед нами задачу выбора пути. Неслучайно, именно в эти годы в России появилось большое количество литературных течений (направлений), группировок. Большинство из них исчезли, растворившись в дымке лет. Но основные остались в истории литературы благодаря своему таланту.</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b/>
          <w:bCs/>
          <w:color w:val="000000"/>
          <w:sz w:val="27"/>
          <w:szCs w:val="27"/>
        </w:rPr>
        <w:t>Декадентство.</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 xml:space="preserve">В русской художественной культуре конца XIX - начала XX веков декадентство получило распространение, которое обозначало такие явления в искусстве как отказ от гражданских идеалов и веры в разум, погружение в сферу индивидуалистических переживаний. </w:t>
      </w:r>
      <w:proofErr w:type="gramStart"/>
      <w:r>
        <w:rPr>
          <w:color w:val="000000"/>
          <w:sz w:val="27"/>
          <w:szCs w:val="27"/>
        </w:rPr>
        <w:t>Декадентские настроения захватили деятелей различных художественных направлений, в том числе и реалистического.</w:t>
      </w:r>
      <w:proofErr w:type="gramEnd"/>
      <w:r>
        <w:rPr>
          <w:color w:val="000000"/>
          <w:sz w:val="27"/>
          <w:szCs w:val="27"/>
        </w:rPr>
        <w:t xml:space="preserve"> Однако чаще всего эти идеи были присущи модернистским течениям.</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b/>
          <w:bCs/>
          <w:color w:val="000000"/>
          <w:sz w:val="27"/>
          <w:szCs w:val="27"/>
        </w:rPr>
        <w:t>Модернизм.</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 xml:space="preserve">Понятие «модернизм» вмещало многие явления литературы и искусства ХХ века, рожденные в начале этого века, новые по сравнению с реализмом предшествующего столетия. Характерными чертами искусства становятся синтез литературы, живописи и музыки. В модернистские группы и направления - «символизм», «акмеизм», «футуризм», «имажинизм» - объединялись писатели и </w:t>
      </w:r>
      <w:proofErr w:type="gramStart"/>
      <w:r>
        <w:rPr>
          <w:color w:val="000000"/>
          <w:sz w:val="27"/>
          <w:szCs w:val="27"/>
        </w:rPr>
        <w:t>поэты</w:t>
      </w:r>
      <w:proofErr w:type="gramEnd"/>
      <w:r>
        <w:rPr>
          <w:color w:val="000000"/>
          <w:sz w:val="27"/>
          <w:szCs w:val="27"/>
        </w:rPr>
        <w:t xml:space="preserve"> разные по своим идейно-художественным предпочтениями, дальнейшей судьбе в литературе. Эти писатели видели свободу литературы, жрецами которой они себя провозглашали, прежде </w:t>
      </w:r>
      <w:proofErr w:type="gramStart"/>
      <w:r>
        <w:rPr>
          <w:color w:val="000000"/>
          <w:sz w:val="27"/>
          <w:szCs w:val="27"/>
        </w:rPr>
        <w:t>всего</w:t>
      </w:r>
      <w:proofErr w:type="gramEnd"/>
      <w:r>
        <w:rPr>
          <w:color w:val="000000"/>
          <w:sz w:val="27"/>
          <w:szCs w:val="27"/>
        </w:rPr>
        <w:t xml:space="preserve"> в культе силы «сверхчеловека», свободного от моральных и общественных идеалов.</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Символизм.</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w:t>
      </w:r>
      <w:r>
        <w:rPr>
          <w:b/>
          <w:bCs/>
          <w:color w:val="000000"/>
          <w:sz w:val="27"/>
          <w:szCs w:val="27"/>
        </w:rPr>
        <w:t>Серебряный век</w:t>
      </w:r>
      <w:r>
        <w:rPr>
          <w:color w:val="000000"/>
          <w:sz w:val="27"/>
          <w:szCs w:val="27"/>
        </w:rPr>
        <w:t>» - сложное удивительное полотно русской поэзии, которое начало ткаться незримой рукой создателя в 90-х годах XIX века. И первым наиболее ярким рисунком этого бесценного, многоликого творения стал символизм с его поэтикой намека и аллегории.</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b/>
          <w:bCs/>
          <w:color w:val="000000"/>
          <w:sz w:val="27"/>
          <w:szCs w:val="27"/>
        </w:rPr>
        <w:t>Символизм</w:t>
      </w:r>
      <w:r>
        <w:rPr>
          <w:color w:val="000000"/>
          <w:sz w:val="27"/>
          <w:szCs w:val="27"/>
        </w:rPr>
        <w:t> - литературное направление (течение) конца XIX - начала ХХ века. Он сложился во Франции уже в 70-80-е годы XIX века.</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b/>
          <w:bCs/>
          <w:color w:val="000000"/>
          <w:sz w:val="27"/>
          <w:szCs w:val="27"/>
        </w:rPr>
        <w:t>Символ</w:t>
      </w:r>
      <w:r>
        <w:rPr>
          <w:color w:val="000000"/>
          <w:sz w:val="27"/>
          <w:szCs w:val="27"/>
        </w:rPr>
        <w:t xml:space="preserve"> для символистов - это не общепонятный знак. От реалистического образа он отличается тем, что передает не объективную сущность явления, а собственное представление поэта о личности, чаще всего смутное и </w:t>
      </w:r>
      <w:r>
        <w:rPr>
          <w:color w:val="000000"/>
          <w:sz w:val="27"/>
          <w:szCs w:val="27"/>
        </w:rPr>
        <w:lastRenderedPageBreak/>
        <w:t>неопределенное. Символ - многозначная аллегория, которая сформировала поэтику Священного писания. Поэзия, согласно теории Соловьева, должна подходить к действительности через тонкие намеки и полутона: «Никаких цветов: ничего кроме нюансов». В.М. Орлов точно определил, что «ценность стихотворной речи они видели в «недосказанности», называя все это символической энергией слова, не порабощенного длинными веками служения внешнему опыту. Творчество лучших художников, которые принадлежали к символизму, было значительно шире и масштабнее творческих рамок этого течения. Им была свойственна высокое и строгое мастерство, чувство формы, обостренное внимание к слову, к его музыкальности, и, конечно, исключительная свобода нравственного выражения.</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Я тебя сравнивать хотел бы с нежной ивой плакучей</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Что склоняет ветви к влаге, словно слыша звон созвучий…</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Я тебя сравнивать хотел бы с той индусской баядерой,</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Что сейчас-сейчас заплачет, чувствам моря звездной мерой.</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Я тебя сравнить хотел бы</w:t>
      </w:r>
      <w:proofErr w:type="gramStart"/>
      <w:r>
        <w:rPr>
          <w:color w:val="000000"/>
          <w:sz w:val="27"/>
          <w:szCs w:val="27"/>
        </w:rPr>
        <w:t>… Н</w:t>
      </w:r>
      <w:proofErr w:type="gramEnd"/>
      <w:r>
        <w:rPr>
          <w:color w:val="000000"/>
          <w:sz w:val="27"/>
          <w:szCs w:val="27"/>
        </w:rPr>
        <w:t>о игра сравнений темна,</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Ибо слишком очевидно: ты средь женщин несравненна.</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К. Бальмонт</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Поэты - символисты стали под лозунг А.С. Пушкина: «Мы рождены для вдохновенья, для звуков сладких и молитв», выбрав для себя раз и навсегда лагерь «эстетизма». Это роднило символистов с акмеистами, футуристами</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Короткий вечер тихо угасает</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И пред смертью ласкою немой</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На одно мгновенье примеряю</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Небеса с излученной землей.</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color w:val="000000"/>
          <w:sz w:val="27"/>
          <w:szCs w:val="27"/>
        </w:rPr>
        <w:t>Д. Мережковский</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i/>
          <w:iCs/>
          <w:color w:val="000000"/>
          <w:sz w:val="27"/>
          <w:szCs w:val="27"/>
        </w:rPr>
        <w:t>СИМВОЛИЗМ</w:t>
      </w:r>
      <w:r>
        <w:rPr>
          <w:color w:val="000000"/>
          <w:sz w:val="27"/>
          <w:szCs w:val="27"/>
        </w:rPr>
        <w:t> утверждал индивидуализм, интерес к проблеме личности. Основным принципом эстетики является искусство для искусства”, “тайнопись неизречённого”, недосказанность, замена образа.</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 xml:space="preserve">Старшие символисты: </w:t>
      </w:r>
      <w:proofErr w:type="gramStart"/>
      <w:r>
        <w:rPr>
          <w:color w:val="000000"/>
          <w:sz w:val="27"/>
          <w:szCs w:val="27"/>
        </w:rPr>
        <w:t>В. Брюсов, Ф. Сологуб, Д. Мережковский, З. Гиппиус, младшие – А. Блок, К. Бальмонт, А. Белый.</w:t>
      </w:r>
      <w:proofErr w:type="gramEnd"/>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Поэты-символисты внесли существенный вклад в развитие отечественной культуры. Наиболее талантливые из них по-своему отразили трагизм положения человека, не сумевшего найти своего места в жизни, в мире, сотрясаемом грандиозными социальными конфликтами, пытались отыскать новые способы для художественного осмысления мира. Им принадлежат серьёзные открытия в области поэтики, ритмики стиха, усиления в нём музыкального начала.</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Акмеизм.</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b/>
          <w:bCs/>
          <w:i/>
          <w:iCs/>
          <w:color w:val="000000"/>
          <w:sz w:val="27"/>
          <w:szCs w:val="27"/>
        </w:rPr>
        <w:t>Акмеизм</w:t>
      </w:r>
      <w:r>
        <w:rPr>
          <w:color w:val="000000"/>
          <w:sz w:val="27"/>
          <w:szCs w:val="27"/>
        </w:rPr>
        <w:t> - течение в русской поэзии 1910 - х гг., которое провозглашало освобождение поэзии от символистских порывов к «идеальному» возвращению, к материальному миру, предмету. «Земной» поэзии акмеизма свойственны отдельные модернистские мотивы, склонность к эстетизму, камерности или поэтизации чувств первобытного человека, «мужественно твердый и ясный взгляд на жизнь».</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В спокойных пригородах снег</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Сгребают дворники лопатами;</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lastRenderedPageBreak/>
        <w:t>Я с мужиками бородатыми</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Иду, прохожий человек.</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Мелькают женщины в платках</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И тявкают дворняжки шалые,</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И самоваров розы алые</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Горят в трактирах и домах. </w:t>
      </w:r>
      <w:r>
        <w:rPr>
          <w:i/>
          <w:iCs/>
          <w:color w:val="000000"/>
          <w:sz w:val="27"/>
          <w:szCs w:val="27"/>
        </w:rPr>
        <w:t>О. Мандельштам</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Акмеисты считали себя потомками «достойного отца» - символизма, который, по выражению Н. Гумилева, «... закончил свой круг развития и теперь падает». </w:t>
      </w:r>
      <w:r>
        <w:rPr>
          <w:i/>
          <w:iCs/>
          <w:color w:val="000000"/>
          <w:sz w:val="27"/>
          <w:szCs w:val="27"/>
        </w:rPr>
        <w:t>Поэты – акмеисты:</w:t>
      </w:r>
      <w:r>
        <w:rPr>
          <w:color w:val="000000"/>
          <w:sz w:val="27"/>
          <w:szCs w:val="27"/>
        </w:rPr>
        <w:t xml:space="preserve"> О. Мандельштам, </w:t>
      </w:r>
      <w:proofErr w:type="spellStart"/>
      <w:r>
        <w:rPr>
          <w:color w:val="000000"/>
          <w:sz w:val="27"/>
          <w:szCs w:val="27"/>
        </w:rPr>
        <w:t>А.Ахматова</w:t>
      </w:r>
      <w:proofErr w:type="spellEnd"/>
      <w:r>
        <w:rPr>
          <w:color w:val="000000"/>
          <w:sz w:val="27"/>
          <w:szCs w:val="27"/>
        </w:rPr>
        <w:t>, М. Волошин, С. Городецкий.</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Акмеисты призывали очистить поэзию от философии и всякого рода “методологических” увлечений, от использования туманных намёков и символов, провозгласив возврат к материальному миру и принятие его таким, каков он есть: с его радостями и пороками, злом и несправедливостью, утверждали принцип “искусство для искусства”.</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Футуризм.</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i/>
          <w:iCs/>
          <w:color w:val="000000"/>
          <w:sz w:val="27"/>
          <w:szCs w:val="27"/>
        </w:rPr>
        <w:t>ФУТУРИЗМ </w:t>
      </w:r>
      <w:r>
        <w:rPr>
          <w:color w:val="000000"/>
          <w:sz w:val="27"/>
          <w:szCs w:val="27"/>
        </w:rPr>
        <w:t>– авангардистское направление, течение, сформировавшееся на принципах бунтарства, анархичности мировоззрения, выражающее массовое настроение толпы, отрицающее культурное наследие, традиции, делающее попытку создания искусства, устремлённого в будущее.</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proofErr w:type="gramStart"/>
      <w:r>
        <w:rPr>
          <w:color w:val="000000"/>
          <w:sz w:val="27"/>
          <w:szCs w:val="27"/>
        </w:rPr>
        <w:t>Если символизм – “поэзия намёков”, акмеизм – поэзия точности, ясности, футуризм – поэзия вызова (эпатажа, опровержения традиции).</w:t>
      </w:r>
      <w:proofErr w:type="gramEnd"/>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 xml:space="preserve">Футуристы – В. Маяковский, В. Каменский, Д. </w:t>
      </w:r>
      <w:proofErr w:type="spellStart"/>
      <w:r>
        <w:rPr>
          <w:color w:val="000000"/>
          <w:sz w:val="27"/>
          <w:szCs w:val="27"/>
        </w:rPr>
        <w:t>Бурлюк</w:t>
      </w:r>
      <w:proofErr w:type="spellEnd"/>
      <w:r>
        <w:rPr>
          <w:color w:val="000000"/>
          <w:sz w:val="27"/>
          <w:szCs w:val="27"/>
        </w:rPr>
        <w:t>, В. Хлебников, И. Северянин, Н. Асеев, Б. Пастернак.</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Футуристы объявляли себя противниками современного буржуазного общества, уродующего личность, и защитниками “естественного” человека, его права на свободное индивидуальное развитие.</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Футуристы с самого начала провозгласили полный отказ от любых литературных традиций и в первую очередь от классического наследия, утверждая, что оно безнадёжно устарело.</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В условиях революционного подъёма и кризиса самодержавия акмеизм и футуризм оказались нежизнеспособными и к концу 1910 годов прекратили своё существование.</w:t>
      </w:r>
    </w:p>
    <w:p w:rsidR="00B75D06" w:rsidRDefault="00B75D06" w:rsidP="00B75D06">
      <w:pPr>
        <w:pStyle w:val="a4"/>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Имажинизм.</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b/>
          <w:bCs/>
          <w:i/>
          <w:iCs/>
          <w:color w:val="000000"/>
          <w:sz w:val="27"/>
          <w:szCs w:val="27"/>
        </w:rPr>
        <w:t>Имажинизм</w:t>
      </w:r>
      <w:r>
        <w:rPr>
          <w:color w:val="000000"/>
          <w:sz w:val="27"/>
          <w:szCs w:val="27"/>
        </w:rPr>
        <w:t> (от </w:t>
      </w:r>
      <w:r>
        <w:rPr>
          <w:i/>
          <w:iCs/>
          <w:color w:val="000000"/>
          <w:sz w:val="27"/>
          <w:szCs w:val="27"/>
        </w:rPr>
        <w:t>фр</w:t>
      </w:r>
      <w:r>
        <w:rPr>
          <w:color w:val="000000"/>
          <w:sz w:val="27"/>
          <w:szCs w:val="27"/>
        </w:rPr>
        <w:t>. и </w:t>
      </w:r>
      <w:r>
        <w:rPr>
          <w:i/>
          <w:iCs/>
          <w:color w:val="000000"/>
          <w:sz w:val="27"/>
          <w:szCs w:val="27"/>
        </w:rPr>
        <w:t>англ</w:t>
      </w:r>
      <w:r>
        <w:rPr>
          <w:color w:val="000000"/>
          <w:sz w:val="27"/>
          <w:szCs w:val="27"/>
        </w:rPr>
        <w:t xml:space="preserve">. </w:t>
      </w:r>
      <w:proofErr w:type="spellStart"/>
      <w:r>
        <w:rPr>
          <w:color w:val="000000"/>
          <w:sz w:val="27"/>
          <w:szCs w:val="27"/>
        </w:rPr>
        <w:t>image</w:t>
      </w:r>
      <w:proofErr w:type="spellEnd"/>
      <w:r>
        <w:rPr>
          <w:color w:val="000000"/>
          <w:sz w:val="27"/>
          <w:szCs w:val="27"/>
        </w:rPr>
        <w:t xml:space="preserve"> – образ) – литературно-художественное течение, возникшее в России в первые послереволюционные годы на основе литературной практики футуризма.</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Основные признаки имажинизма:</w:t>
      </w:r>
    </w:p>
    <w:p w:rsidR="00B75D06" w:rsidRDefault="00B75D06" w:rsidP="00B75D06">
      <w:pPr>
        <w:pStyle w:val="a4"/>
        <w:numPr>
          <w:ilvl w:val="0"/>
          <w:numId w:val="6"/>
        </w:numPr>
        <w:shd w:val="clear" w:color="auto" w:fill="FFFFFF"/>
        <w:spacing w:before="0" w:beforeAutospacing="0" w:after="0" w:afterAutospacing="0"/>
        <w:ind w:left="0"/>
        <w:rPr>
          <w:rFonts w:ascii="Open sans" w:hAnsi="Open sans"/>
          <w:color w:val="000000"/>
          <w:sz w:val="21"/>
          <w:szCs w:val="21"/>
        </w:rPr>
      </w:pPr>
      <w:r>
        <w:rPr>
          <w:color w:val="000000"/>
          <w:sz w:val="27"/>
          <w:szCs w:val="27"/>
        </w:rPr>
        <w:t>главенство "образа как такового"; образ – максимально общая категория, подменяющая собой оценочное понятие художественности;</w:t>
      </w:r>
    </w:p>
    <w:p w:rsidR="00B75D06" w:rsidRDefault="00B75D06" w:rsidP="00B75D06">
      <w:pPr>
        <w:pStyle w:val="a4"/>
        <w:numPr>
          <w:ilvl w:val="0"/>
          <w:numId w:val="6"/>
        </w:numPr>
        <w:shd w:val="clear" w:color="auto" w:fill="FFFFFF"/>
        <w:spacing w:before="0" w:beforeAutospacing="0" w:after="0" w:afterAutospacing="0"/>
        <w:ind w:left="0"/>
        <w:rPr>
          <w:rFonts w:ascii="Open sans" w:hAnsi="Open sans"/>
          <w:color w:val="000000"/>
          <w:sz w:val="21"/>
          <w:szCs w:val="21"/>
        </w:rPr>
      </w:pPr>
      <w:r>
        <w:rPr>
          <w:color w:val="000000"/>
          <w:sz w:val="27"/>
          <w:szCs w:val="27"/>
        </w:rPr>
        <w:t>поэтическое творчество есть процесс развития языка через метафору;</w:t>
      </w:r>
    </w:p>
    <w:p w:rsidR="00B75D06" w:rsidRDefault="00B75D06" w:rsidP="00B75D06">
      <w:pPr>
        <w:pStyle w:val="a4"/>
        <w:numPr>
          <w:ilvl w:val="0"/>
          <w:numId w:val="6"/>
        </w:numPr>
        <w:shd w:val="clear" w:color="auto" w:fill="FFFFFF"/>
        <w:spacing w:before="0" w:beforeAutospacing="0" w:after="0" w:afterAutospacing="0"/>
        <w:ind w:left="0"/>
        <w:rPr>
          <w:rFonts w:ascii="Open sans" w:hAnsi="Open sans"/>
          <w:color w:val="000000"/>
          <w:sz w:val="21"/>
          <w:szCs w:val="21"/>
        </w:rPr>
      </w:pPr>
      <w:r>
        <w:rPr>
          <w:color w:val="000000"/>
          <w:sz w:val="27"/>
          <w:szCs w:val="27"/>
        </w:rPr>
        <w:t>эпитет есть сумма метафор, сравнений и противостояний какого-либо предмета;</w:t>
      </w:r>
    </w:p>
    <w:p w:rsidR="00B75D06" w:rsidRDefault="00B75D06" w:rsidP="00B75D06">
      <w:pPr>
        <w:pStyle w:val="a4"/>
        <w:numPr>
          <w:ilvl w:val="0"/>
          <w:numId w:val="6"/>
        </w:numPr>
        <w:shd w:val="clear" w:color="auto" w:fill="FFFFFF"/>
        <w:spacing w:before="0" w:beforeAutospacing="0" w:after="0" w:afterAutospacing="0"/>
        <w:ind w:left="0"/>
        <w:rPr>
          <w:rFonts w:ascii="Open sans" w:hAnsi="Open sans"/>
          <w:color w:val="000000"/>
          <w:sz w:val="21"/>
          <w:szCs w:val="21"/>
        </w:rPr>
      </w:pPr>
      <w:r>
        <w:rPr>
          <w:color w:val="000000"/>
          <w:sz w:val="27"/>
          <w:szCs w:val="27"/>
        </w:rPr>
        <w:t>поэтическое содержание есть эволюция образа и эпитета как самого примитивного образа;</w:t>
      </w:r>
    </w:p>
    <w:p w:rsidR="00B75D06" w:rsidRDefault="00B75D06" w:rsidP="00B75D06">
      <w:pPr>
        <w:pStyle w:val="a4"/>
        <w:numPr>
          <w:ilvl w:val="0"/>
          <w:numId w:val="6"/>
        </w:numPr>
        <w:shd w:val="clear" w:color="auto" w:fill="FFFFFF"/>
        <w:spacing w:before="0" w:beforeAutospacing="0" w:after="0" w:afterAutospacing="0"/>
        <w:ind w:left="0"/>
        <w:rPr>
          <w:rFonts w:ascii="Open sans" w:hAnsi="Open sans"/>
          <w:color w:val="000000"/>
          <w:sz w:val="21"/>
          <w:szCs w:val="21"/>
        </w:rPr>
      </w:pPr>
      <w:r>
        <w:rPr>
          <w:color w:val="000000"/>
          <w:sz w:val="27"/>
          <w:szCs w:val="27"/>
        </w:rPr>
        <w:t xml:space="preserve">текст, имеющий определённое связное содержание, не может быть отнесён к области поэзии, так как выполняет скорее идеологическую функцию; </w:t>
      </w:r>
      <w:r>
        <w:rPr>
          <w:color w:val="000000"/>
          <w:sz w:val="27"/>
          <w:szCs w:val="27"/>
        </w:rPr>
        <w:lastRenderedPageBreak/>
        <w:t>стихотворение же должно представлять собой "каталог образов", одинаково читаться с начала и с конца.</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Имажинизм был последней нашумевшей школой в русской поэзии ХХ века. Это направление было создано через два года после революции, но по всей своей содержательной направленности ничего общего с революцией не имело.</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20 января 1919 года в Московском отделении Всероссийского союза поэтов прошёл первый вечер имажинистов. На следующий день была опубликована первая Декларация (журнал "Сирена", Воронеж, 1919, №4/5, 30 января), в которой провозглашались творческие принципы имажинизма. Её подписали назвавшиеся "передовой линией имажинистов" поэты </w:t>
      </w:r>
      <w:hyperlink r:id="rId6" w:history="1">
        <w:r>
          <w:rPr>
            <w:rStyle w:val="a3"/>
            <w:color w:val="00000A"/>
            <w:sz w:val="27"/>
            <w:szCs w:val="27"/>
            <w:u w:val="none"/>
          </w:rPr>
          <w:t>С. Есенин</w:t>
        </w:r>
      </w:hyperlink>
      <w:r>
        <w:rPr>
          <w:color w:val="000000"/>
          <w:sz w:val="27"/>
          <w:szCs w:val="27"/>
        </w:rPr>
        <w:t>, </w:t>
      </w:r>
      <w:hyperlink r:id="rId7" w:history="1">
        <w:r>
          <w:rPr>
            <w:rStyle w:val="a3"/>
            <w:color w:val="00000A"/>
            <w:sz w:val="27"/>
            <w:szCs w:val="27"/>
            <w:u w:val="none"/>
          </w:rPr>
          <w:t>Р. Ивнев</w:t>
        </w:r>
      </w:hyperlink>
      <w:r>
        <w:rPr>
          <w:color w:val="000000"/>
          <w:sz w:val="27"/>
          <w:szCs w:val="27"/>
        </w:rPr>
        <w:t>, </w:t>
      </w:r>
      <w:hyperlink r:id="rId8" w:history="1">
        <w:r>
          <w:rPr>
            <w:rStyle w:val="a3"/>
            <w:color w:val="00000A"/>
            <w:sz w:val="27"/>
            <w:szCs w:val="27"/>
            <w:u w:val="none"/>
          </w:rPr>
          <w:t xml:space="preserve">А. </w:t>
        </w:r>
        <w:proofErr w:type="spellStart"/>
        <w:r>
          <w:rPr>
            <w:rStyle w:val="a3"/>
            <w:color w:val="00000A"/>
            <w:sz w:val="27"/>
            <w:szCs w:val="27"/>
            <w:u w:val="none"/>
          </w:rPr>
          <w:t>Мариенгоф</w:t>
        </w:r>
        <w:proofErr w:type="spellEnd"/>
      </w:hyperlink>
      <w:r>
        <w:rPr>
          <w:color w:val="000000"/>
          <w:sz w:val="27"/>
          <w:szCs w:val="27"/>
        </w:rPr>
        <w:t> и </w:t>
      </w:r>
      <w:hyperlink r:id="rId9" w:history="1">
        <w:r>
          <w:rPr>
            <w:rStyle w:val="a3"/>
            <w:color w:val="00000A"/>
            <w:sz w:val="27"/>
            <w:szCs w:val="27"/>
            <w:u w:val="none"/>
          </w:rPr>
          <w:t xml:space="preserve">В. </w:t>
        </w:r>
        <w:proofErr w:type="spellStart"/>
        <w:r>
          <w:rPr>
            <w:rStyle w:val="a3"/>
            <w:color w:val="00000A"/>
            <w:sz w:val="27"/>
            <w:szCs w:val="27"/>
            <w:u w:val="none"/>
          </w:rPr>
          <w:t>Шершеневич</w:t>
        </w:r>
        <w:proofErr w:type="spellEnd"/>
      </w:hyperlink>
      <w:r>
        <w:rPr>
          <w:color w:val="000000"/>
          <w:sz w:val="27"/>
          <w:szCs w:val="27"/>
        </w:rPr>
        <w:t xml:space="preserve">, а также художники Б. </w:t>
      </w:r>
      <w:proofErr w:type="spellStart"/>
      <w:r>
        <w:rPr>
          <w:color w:val="000000"/>
          <w:sz w:val="27"/>
          <w:szCs w:val="27"/>
        </w:rPr>
        <w:t>Эрдман</w:t>
      </w:r>
      <w:proofErr w:type="spellEnd"/>
      <w:r>
        <w:rPr>
          <w:color w:val="000000"/>
          <w:sz w:val="27"/>
          <w:szCs w:val="27"/>
        </w:rPr>
        <w:t xml:space="preserve"> и Г. </w:t>
      </w:r>
      <w:proofErr w:type="spellStart"/>
      <w:r>
        <w:rPr>
          <w:color w:val="000000"/>
          <w:sz w:val="27"/>
          <w:szCs w:val="27"/>
        </w:rPr>
        <w:t>Якулов</w:t>
      </w:r>
      <w:proofErr w:type="spellEnd"/>
      <w:r>
        <w:rPr>
          <w:color w:val="000000"/>
          <w:sz w:val="27"/>
          <w:szCs w:val="27"/>
        </w:rPr>
        <w:t>. Так появился русский имажинизм, у которого с его английским предшественником общим было только название.</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color w:val="000000"/>
          <w:sz w:val="27"/>
          <w:szCs w:val="27"/>
        </w:rPr>
        <w:t>Термин заимствован у авангардистской школы англоязычной поэзии </w:t>
      </w:r>
      <w:r>
        <w:rPr>
          <w:b/>
          <w:bCs/>
          <w:i/>
          <w:iCs/>
          <w:color w:val="000000"/>
          <w:sz w:val="27"/>
          <w:szCs w:val="27"/>
        </w:rPr>
        <w:t>– имажизма. </w:t>
      </w:r>
      <w:r>
        <w:rPr>
          <w:color w:val="000000"/>
          <w:sz w:val="27"/>
          <w:szCs w:val="27"/>
        </w:rPr>
        <w:t xml:space="preserve">Это слово впервые попало в поле русских читателей в 1915 году с появлением статьи </w:t>
      </w:r>
      <w:proofErr w:type="spellStart"/>
      <w:r>
        <w:rPr>
          <w:color w:val="000000"/>
          <w:sz w:val="27"/>
          <w:szCs w:val="27"/>
        </w:rPr>
        <w:t>З.Венгеровой</w:t>
      </w:r>
      <w:proofErr w:type="spellEnd"/>
      <w:r>
        <w:rPr>
          <w:color w:val="000000"/>
          <w:sz w:val="27"/>
          <w:szCs w:val="27"/>
        </w:rPr>
        <w:t xml:space="preserve">, в которой рассказывалось о лондонской поэтической группе </w:t>
      </w:r>
      <w:proofErr w:type="spellStart"/>
      <w:r>
        <w:rPr>
          <w:color w:val="000000"/>
          <w:sz w:val="27"/>
          <w:szCs w:val="27"/>
        </w:rPr>
        <w:t>имажистов</w:t>
      </w:r>
      <w:proofErr w:type="spellEnd"/>
      <w:r>
        <w:rPr>
          <w:color w:val="000000"/>
          <w:sz w:val="27"/>
          <w:szCs w:val="27"/>
        </w:rPr>
        <w:t xml:space="preserve">, во главе которой стояли </w:t>
      </w:r>
      <w:proofErr w:type="spellStart"/>
      <w:r>
        <w:rPr>
          <w:color w:val="000000"/>
          <w:sz w:val="27"/>
          <w:szCs w:val="27"/>
        </w:rPr>
        <w:t>Эзра</w:t>
      </w:r>
      <w:proofErr w:type="spellEnd"/>
      <w:r>
        <w:rPr>
          <w:color w:val="000000"/>
          <w:sz w:val="27"/>
          <w:szCs w:val="27"/>
        </w:rPr>
        <w:t xml:space="preserve"> </w:t>
      </w:r>
      <w:proofErr w:type="spellStart"/>
      <w:r>
        <w:rPr>
          <w:color w:val="000000"/>
          <w:sz w:val="27"/>
          <w:szCs w:val="27"/>
        </w:rPr>
        <w:t>Паунд</w:t>
      </w:r>
      <w:proofErr w:type="spellEnd"/>
      <w:r>
        <w:rPr>
          <w:color w:val="000000"/>
          <w:sz w:val="27"/>
          <w:szCs w:val="27"/>
        </w:rPr>
        <w:t xml:space="preserve"> и </w:t>
      </w:r>
      <w:proofErr w:type="spellStart"/>
      <w:r>
        <w:rPr>
          <w:color w:val="000000"/>
          <w:sz w:val="27"/>
          <w:szCs w:val="27"/>
        </w:rPr>
        <w:t>Уиндем</w:t>
      </w:r>
      <w:proofErr w:type="spellEnd"/>
      <w:r>
        <w:rPr>
          <w:color w:val="000000"/>
          <w:sz w:val="27"/>
          <w:szCs w:val="27"/>
        </w:rPr>
        <w:t xml:space="preserve"> Льюис.</w:t>
      </w:r>
    </w:p>
    <w:p w:rsidR="00B75D06" w:rsidRDefault="00B75D06" w:rsidP="00B75D06">
      <w:pPr>
        <w:pStyle w:val="a4"/>
        <w:shd w:val="clear" w:color="auto" w:fill="FFFFFF"/>
        <w:spacing w:before="0" w:beforeAutospacing="0" w:after="0" w:afterAutospacing="0"/>
        <w:rPr>
          <w:rFonts w:ascii="Open sans" w:hAnsi="Open sans"/>
          <w:color w:val="000000"/>
          <w:sz w:val="21"/>
          <w:szCs w:val="21"/>
        </w:rPr>
      </w:pPr>
      <w:r>
        <w:rPr>
          <w:b/>
          <w:bCs/>
          <w:color w:val="000000"/>
          <w:sz w:val="27"/>
          <w:szCs w:val="27"/>
        </w:rPr>
        <w:t>ИТОГИ:</w:t>
      </w:r>
    </w:p>
    <w:p w:rsidR="00B75D06" w:rsidRDefault="00B75D06" w:rsidP="00B75D06">
      <w:pPr>
        <w:pStyle w:val="a4"/>
        <w:numPr>
          <w:ilvl w:val="0"/>
          <w:numId w:val="7"/>
        </w:numPr>
        <w:shd w:val="clear" w:color="auto" w:fill="FFFFFF"/>
        <w:spacing w:before="0" w:beforeAutospacing="0" w:after="0" w:afterAutospacing="0"/>
        <w:ind w:left="0"/>
        <w:rPr>
          <w:rFonts w:ascii="Open sans" w:hAnsi="Open sans"/>
          <w:color w:val="000000"/>
          <w:sz w:val="21"/>
          <w:szCs w:val="21"/>
        </w:rPr>
      </w:pPr>
      <w:r>
        <w:rPr>
          <w:color w:val="000000"/>
          <w:sz w:val="27"/>
          <w:szCs w:val="27"/>
        </w:rPr>
        <w:t>Русская поэзия “серебряного века” прошла большой путь в очень сжатые сроки. Она забрасывала свои семена в будущее. Нить преданий и традиций не прервалась. Поэзия рубежа веков – сложнейшее культурное явление, интерес к которому только начинает просыпаться. Впереди нас ждут новые и новые открытия.</w:t>
      </w:r>
    </w:p>
    <w:p w:rsidR="00B75D06" w:rsidRDefault="00B75D06" w:rsidP="00B75D06">
      <w:pPr>
        <w:pStyle w:val="a4"/>
        <w:numPr>
          <w:ilvl w:val="0"/>
          <w:numId w:val="7"/>
        </w:numPr>
        <w:shd w:val="clear" w:color="auto" w:fill="FFFFFF"/>
        <w:spacing w:before="0" w:beforeAutospacing="0" w:after="0" w:afterAutospacing="0"/>
        <w:ind w:left="0"/>
        <w:rPr>
          <w:rFonts w:ascii="Open sans" w:hAnsi="Open sans"/>
          <w:color w:val="000000"/>
          <w:sz w:val="21"/>
          <w:szCs w:val="21"/>
        </w:rPr>
      </w:pPr>
      <w:r>
        <w:rPr>
          <w:color w:val="000000"/>
          <w:sz w:val="27"/>
          <w:szCs w:val="27"/>
        </w:rPr>
        <w:t>Поэзия “серебряного века” отразила в себе, в своих больших и малых магических зеркалах сложный и неоднозначный процесс социально-политического, духовно-нравственного, эстетического и культурного развития России в период, отмеченный тремя революциями, мировой войной и особенно страшной для нас – войной внутренней, гражданской.</w:t>
      </w:r>
    </w:p>
    <w:p w:rsidR="00B75D06" w:rsidRDefault="00B75D06" w:rsidP="00B75D06">
      <w:pPr>
        <w:pStyle w:val="a4"/>
        <w:numPr>
          <w:ilvl w:val="0"/>
          <w:numId w:val="7"/>
        </w:numPr>
        <w:shd w:val="clear" w:color="auto" w:fill="FFFFFF"/>
        <w:spacing w:before="0" w:beforeAutospacing="0" w:after="0" w:afterAutospacing="0"/>
        <w:ind w:left="0"/>
        <w:rPr>
          <w:rFonts w:ascii="Open sans" w:hAnsi="Open sans"/>
          <w:color w:val="000000"/>
          <w:sz w:val="21"/>
          <w:szCs w:val="21"/>
        </w:rPr>
      </w:pPr>
      <w:r>
        <w:rPr>
          <w:color w:val="000000"/>
          <w:sz w:val="27"/>
          <w:szCs w:val="27"/>
        </w:rPr>
        <w:t>Русский “серебряный век” неповторим. Никогда в России не было такого взволнованного сознания, такого напряжения исканий и чаяний.</w:t>
      </w:r>
    </w:p>
    <w:p w:rsidR="00B75D06" w:rsidRDefault="00B75D06" w:rsidP="00B75D06">
      <w:pPr>
        <w:pStyle w:val="a4"/>
        <w:numPr>
          <w:ilvl w:val="0"/>
          <w:numId w:val="7"/>
        </w:numPr>
        <w:shd w:val="clear" w:color="auto" w:fill="FFFFFF"/>
        <w:spacing w:before="0" w:beforeAutospacing="0" w:after="0" w:afterAutospacing="0"/>
        <w:ind w:left="0"/>
        <w:rPr>
          <w:rFonts w:ascii="Open sans" w:hAnsi="Open sans"/>
          <w:color w:val="000000"/>
          <w:sz w:val="21"/>
          <w:szCs w:val="21"/>
        </w:rPr>
      </w:pPr>
      <w:r>
        <w:rPr>
          <w:color w:val="000000"/>
          <w:sz w:val="27"/>
          <w:szCs w:val="27"/>
        </w:rPr>
        <w:t>Свет незабываемых зорь “серебряного века” навсегда останется в истории России.</w:t>
      </w:r>
    </w:p>
    <w:p w:rsidR="00B75D06" w:rsidRPr="00B75D06" w:rsidRDefault="00B75D06" w:rsidP="00B75D06">
      <w:pPr>
        <w:shd w:val="clear" w:color="auto" w:fill="FFFFFF"/>
        <w:spacing w:after="0" w:line="240" w:lineRule="auto"/>
        <w:rPr>
          <w:rFonts w:ascii="Open sans" w:eastAsia="Times New Roman" w:hAnsi="Open sans" w:cs="Times New Roman"/>
          <w:color w:val="4E4E3F"/>
          <w:sz w:val="24"/>
          <w:szCs w:val="24"/>
          <w:lang w:eastAsia="ru-RU"/>
        </w:rPr>
      </w:pPr>
    </w:p>
    <w:p w:rsidR="00786F0D" w:rsidRDefault="00786F0D"/>
    <w:sectPr w:rsidR="00786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6C3"/>
    <w:multiLevelType w:val="multilevel"/>
    <w:tmpl w:val="2D90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6112C"/>
    <w:multiLevelType w:val="multilevel"/>
    <w:tmpl w:val="D83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93429"/>
    <w:multiLevelType w:val="multilevel"/>
    <w:tmpl w:val="A4C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A7322"/>
    <w:multiLevelType w:val="multilevel"/>
    <w:tmpl w:val="824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054F7"/>
    <w:multiLevelType w:val="multilevel"/>
    <w:tmpl w:val="8CF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27799"/>
    <w:multiLevelType w:val="multilevel"/>
    <w:tmpl w:val="D0EA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D138F"/>
    <w:multiLevelType w:val="multilevel"/>
    <w:tmpl w:val="066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5D"/>
    <w:rsid w:val="00786F0D"/>
    <w:rsid w:val="00A5445D"/>
    <w:rsid w:val="00B7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5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D0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75D06"/>
    <w:rPr>
      <w:color w:val="0000FF"/>
      <w:u w:val="single"/>
    </w:rPr>
  </w:style>
  <w:style w:type="paragraph" w:styleId="a4">
    <w:name w:val="Normal (Web)"/>
    <w:basedOn w:val="a"/>
    <w:uiPriority w:val="99"/>
    <w:semiHidden/>
    <w:unhideWhenUsed/>
    <w:rsid w:val="00B75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k-course-v3for-teacher">
    <w:name w:val="pk-course-v3__for-teacher"/>
    <w:basedOn w:val="a"/>
    <w:rsid w:val="00B75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k-course-v3title">
    <w:name w:val="pk-course-v3__title"/>
    <w:basedOn w:val="a"/>
    <w:rsid w:val="00B75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k-course-v3btn">
    <w:name w:val="pk-course-v3__btn"/>
    <w:basedOn w:val="a0"/>
    <w:rsid w:val="00B75D06"/>
  </w:style>
  <w:style w:type="character" w:customStyle="1" w:styleId="stsidebaritem--number">
    <w:name w:val="st_sidebar__item--number"/>
    <w:basedOn w:val="a0"/>
    <w:rsid w:val="00B75D06"/>
  </w:style>
  <w:style w:type="character" w:customStyle="1" w:styleId="batitem">
    <w:name w:val="bat__item"/>
    <w:basedOn w:val="a0"/>
    <w:rsid w:val="00B75D06"/>
  </w:style>
  <w:style w:type="character" w:customStyle="1" w:styleId="battext">
    <w:name w:val="bat__text"/>
    <w:basedOn w:val="a0"/>
    <w:rsid w:val="00B75D06"/>
  </w:style>
  <w:style w:type="character" w:customStyle="1" w:styleId="batseparator">
    <w:name w:val="bat__separator"/>
    <w:basedOn w:val="a0"/>
    <w:rsid w:val="00B75D06"/>
  </w:style>
  <w:style w:type="character" w:customStyle="1" w:styleId="batposition">
    <w:name w:val="bat__position"/>
    <w:basedOn w:val="a0"/>
    <w:rsid w:val="00B7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5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D0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75D06"/>
    <w:rPr>
      <w:color w:val="0000FF"/>
      <w:u w:val="single"/>
    </w:rPr>
  </w:style>
  <w:style w:type="paragraph" w:styleId="a4">
    <w:name w:val="Normal (Web)"/>
    <w:basedOn w:val="a"/>
    <w:uiPriority w:val="99"/>
    <w:semiHidden/>
    <w:unhideWhenUsed/>
    <w:rsid w:val="00B75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k-course-v3for-teacher">
    <w:name w:val="pk-course-v3__for-teacher"/>
    <w:basedOn w:val="a"/>
    <w:rsid w:val="00B75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k-course-v3title">
    <w:name w:val="pk-course-v3__title"/>
    <w:basedOn w:val="a"/>
    <w:rsid w:val="00B75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k-course-v3btn">
    <w:name w:val="pk-course-v3__btn"/>
    <w:basedOn w:val="a0"/>
    <w:rsid w:val="00B75D06"/>
  </w:style>
  <w:style w:type="character" w:customStyle="1" w:styleId="stsidebaritem--number">
    <w:name w:val="st_sidebar__item--number"/>
    <w:basedOn w:val="a0"/>
    <w:rsid w:val="00B75D06"/>
  </w:style>
  <w:style w:type="character" w:customStyle="1" w:styleId="batitem">
    <w:name w:val="bat__item"/>
    <w:basedOn w:val="a0"/>
    <w:rsid w:val="00B75D06"/>
  </w:style>
  <w:style w:type="character" w:customStyle="1" w:styleId="battext">
    <w:name w:val="bat__text"/>
    <w:basedOn w:val="a0"/>
    <w:rsid w:val="00B75D06"/>
  </w:style>
  <w:style w:type="character" w:customStyle="1" w:styleId="batseparator">
    <w:name w:val="bat__separator"/>
    <w:basedOn w:val="a0"/>
    <w:rsid w:val="00B75D06"/>
  </w:style>
  <w:style w:type="character" w:customStyle="1" w:styleId="batposition">
    <w:name w:val="bat__position"/>
    <w:basedOn w:val="a0"/>
    <w:rsid w:val="00B7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5387">
      <w:bodyDiv w:val="1"/>
      <w:marLeft w:val="0"/>
      <w:marRight w:val="0"/>
      <w:marTop w:val="0"/>
      <w:marBottom w:val="0"/>
      <w:divBdr>
        <w:top w:val="none" w:sz="0" w:space="0" w:color="auto"/>
        <w:left w:val="none" w:sz="0" w:space="0" w:color="auto"/>
        <w:bottom w:val="none" w:sz="0" w:space="0" w:color="auto"/>
        <w:right w:val="none" w:sz="0" w:space="0" w:color="auto"/>
      </w:divBdr>
      <w:divsChild>
        <w:div w:id="1254128101">
          <w:marLeft w:val="0"/>
          <w:marRight w:val="0"/>
          <w:marTop w:val="0"/>
          <w:marBottom w:val="480"/>
          <w:divBdr>
            <w:top w:val="none" w:sz="0" w:space="0" w:color="auto"/>
            <w:left w:val="none" w:sz="0" w:space="0" w:color="auto"/>
            <w:bottom w:val="none" w:sz="0" w:space="0" w:color="auto"/>
            <w:right w:val="none" w:sz="0" w:space="0" w:color="auto"/>
          </w:divBdr>
        </w:div>
        <w:div w:id="353850622">
          <w:marLeft w:val="-225"/>
          <w:marRight w:val="-225"/>
          <w:marTop w:val="0"/>
          <w:marBottom w:val="0"/>
          <w:divBdr>
            <w:top w:val="none" w:sz="0" w:space="0" w:color="auto"/>
            <w:left w:val="none" w:sz="0" w:space="0" w:color="auto"/>
            <w:bottom w:val="none" w:sz="0" w:space="0" w:color="auto"/>
            <w:right w:val="none" w:sz="0" w:space="0" w:color="auto"/>
          </w:divBdr>
          <w:divsChild>
            <w:div w:id="556284826">
              <w:marLeft w:val="0"/>
              <w:marRight w:val="0"/>
              <w:marTop w:val="0"/>
              <w:marBottom w:val="0"/>
              <w:divBdr>
                <w:top w:val="none" w:sz="0" w:space="0" w:color="auto"/>
                <w:left w:val="none" w:sz="0" w:space="0" w:color="auto"/>
                <w:bottom w:val="none" w:sz="0" w:space="0" w:color="auto"/>
                <w:right w:val="none" w:sz="0" w:space="0" w:color="auto"/>
              </w:divBdr>
              <w:divsChild>
                <w:div w:id="281304358">
                  <w:marLeft w:val="0"/>
                  <w:marRight w:val="0"/>
                  <w:marTop w:val="0"/>
                  <w:marBottom w:val="0"/>
                  <w:divBdr>
                    <w:top w:val="none" w:sz="0" w:space="0" w:color="auto"/>
                    <w:left w:val="none" w:sz="0" w:space="0" w:color="auto"/>
                    <w:bottom w:val="none" w:sz="0" w:space="0" w:color="auto"/>
                    <w:right w:val="none" w:sz="0" w:space="0" w:color="auto"/>
                  </w:divBdr>
                  <w:divsChild>
                    <w:div w:id="720859518">
                      <w:marLeft w:val="0"/>
                      <w:marRight w:val="0"/>
                      <w:marTop w:val="0"/>
                      <w:marBottom w:val="0"/>
                      <w:divBdr>
                        <w:top w:val="none" w:sz="0" w:space="0" w:color="auto"/>
                        <w:left w:val="none" w:sz="0" w:space="0" w:color="auto"/>
                        <w:bottom w:val="none" w:sz="0" w:space="0" w:color="auto"/>
                        <w:right w:val="none" w:sz="0" w:space="0" w:color="auto"/>
                      </w:divBdr>
                      <w:divsChild>
                        <w:div w:id="1931158133">
                          <w:marLeft w:val="0"/>
                          <w:marRight w:val="0"/>
                          <w:marTop w:val="0"/>
                          <w:marBottom w:val="0"/>
                          <w:divBdr>
                            <w:top w:val="none" w:sz="0" w:space="0" w:color="auto"/>
                            <w:left w:val="none" w:sz="0" w:space="0" w:color="auto"/>
                            <w:bottom w:val="none" w:sz="0" w:space="0" w:color="auto"/>
                            <w:right w:val="none" w:sz="0" w:space="0" w:color="auto"/>
                          </w:divBdr>
                        </w:div>
                        <w:div w:id="716659059">
                          <w:marLeft w:val="0"/>
                          <w:marRight w:val="0"/>
                          <w:marTop w:val="0"/>
                          <w:marBottom w:val="0"/>
                          <w:divBdr>
                            <w:top w:val="none" w:sz="0" w:space="0" w:color="auto"/>
                            <w:left w:val="none" w:sz="0" w:space="0" w:color="auto"/>
                            <w:bottom w:val="none" w:sz="0" w:space="0" w:color="auto"/>
                            <w:right w:val="none" w:sz="0" w:space="0" w:color="auto"/>
                          </w:divBdr>
                          <w:divsChild>
                            <w:div w:id="20390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4955">
      <w:bodyDiv w:val="1"/>
      <w:marLeft w:val="0"/>
      <w:marRight w:val="0"/>
      <w:marTop w:val="0"/>
      <w:marBottom w:val="0"/>
      <w:divBdr>
        <w:top w:val="none" w:sz="0" w:space="0" w:color="auto"/>
        <w:left w:val="none" w:sz="0" w:space="0" w:color="auto"/>
        <w:bottom w:val="none" w:sz="0" w:space="0" w:color="auto"/>
        <w:right w:val="none" w:sz="0" w:space="0" w:color="auto"/>
      </w:divBdr>
      <w:divsChild>
        <w:div w:id="169760254">
          <w:marLeft w:val="0"/>
          <w:marRight w:val="0"/>
          <w:marTop w:val="0"/>
          <w:marBottom w:val="300"/>
          <w:divBdr>
            <w:top w:val="none" w:sz="0" w:space="0" w:color="auto"/>
            <w:left w:val="none" w:sz="0" w:space="0" w:color="auto"/>
            <w:bottom w:val="none" w:sz="0" w:space="0" w:color="auto"/>
            <w:right w:val="none" w:sz="0" w:space="0" w:color="auto"/>
          </w:divBdr>
          <w:divsChild>
            <w:div w:id="1895971050">
              <w:marLeft w:val="0"/>
              <w:marRight w:val="0"/>
              <w:marTop w:val="0"/>
              <w:marBottom w:val="0"/>
              <w:divBdr>
                <w:top w:val="none" w:sz="0" w:space="0" w:color="auto"/>
                <w:left w:val="none" w:sz="0" w:space="0" w:color="auto"/>
                <w:bottom w:val="none" w:sz="0" w:space="0" w:color="auto"/>
                <w:right w:val="none" w:sz="0" w:space="0" w:color="auto"/>
              </w:divBdr>
              <w:divsChild>
                <w:div w:id="293874390">
                  <w:marLeft w:val="0"/>
                  <w:marRight w:val="0"/>
                  <w:marTop w:val="0"/>
                  <w:marBottom w:val="0"/>
                  <w:divBdr>
                    <w:top w:val="none" w:sz="0" w:space="0" w:color="auto"/>
                    <w:left w:val="none" w:sz="0" w:space="0" w:color="auto"/>
                    <w:bottom w:val="none" w:sz="0" w:space="0" w:color="auto"/>
                    <w:right w:val="none" w:sz="0" w:space="0" w:color="auto"/>
                  </w:divBdr>
                  <w:divsChild>
                    <w:div w:id="1908105503">
                      <w:marLeft w:val="0"/>
                      <w:marRight w:val="0"/>
                      <w:marTop w:val="0"/>
                      <w:marBottom w:val="0"/>
                      <w:divBdr>
                        <w:top w:val="none" w:sz="0" w:space="0" w:color="auto"/>
                        <w:left w:val="none" w:sz="0" w:space="0" w:color="auto"/>
                        <w:bottom w:val="none" w:sz="0" w:space="0" w:color="auto"/>
                        <w:right w:val="none" w:sz="0" w:space="0" w:color="auto"/>
                      </w:divBdr>
                      <w:divsChild>
                        <w:div w:id="756097526">
                          <w:marLeft w:val="0"/>
                          <w:marRight w:val="0"/>
                          <w:marTop w:val="0"/>
                          <w:marBottom w:val="0"/>
                          <w:divBdr>
                            <w:top w:val="none" w:sz="0" w:space="0" w:color="auto"/>
                            <w:left w:val="none" w:sz="0" w:space="0" w:color="auto"/>
                            <w:bottom w:val="none" w:sz="0" w:space="0" w:color="auto"/>
                            <w:right w:val="none" w:sz="0" w:space="0" w:color="auto"/>
                          </w:divBdr>
                          <w:divsChild>
                            <w:div w:id="17083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5719">
          <w:marLeft w:val="0"/>
          <w:marRight w:val="0"/>
          <w:marTop w:val="0"/>
          <w:marBottom w:val="0"/>
          <w:divBdr>
            <w:top w:val="none" w:sz="0" w:space="0" w:color="auto"/>
            <w:left w:val="none" w:sz="0" w:space="0" w:color="auto"/>
            <w:bottom w:val="none" w:sz="0" w:space="0" w:color="auto"/>
            <w:right w:val="none" w:sz="0" w:space="0" w:color="auto"/>
          </w:divBdr>
          <w:divsChild>
            <w:div w:id="946154994">
              <w:marLeft w:val="0"/>
              <w:marRight w:val="0"/>
              <w:marTop w:val="0"/>
              <w:marBottom w:val="300"/>
              <w:divBdr>
                <w:top w:val="none" w:sz="0" w:space="0" w:color="auto"/>
                <w:left w:val="none" w:sz="0" w:space="0" w:color="auto"/>
                <w:bottom w:val="none" w:sz="0" w:space="0" w:color="auto"/>
                <w:right w:val="none" w:sz="0" w:space="0" w:color="auto"/>
              </w:divBdr>
              <w:divsChild>
                <w:div w:id="324017305">
                  <w:marLeft w:val="0"/>
                  <w:marRight w:val="0"/>
                  <w:marTop w:val="0"/>
                  <w:marBottom w:val="0"/>
                  <w:divBdr>
                    <w:top w:val="none" w:sz="0" w:space="0" w:color="auto"/>
                    <w:left w:val="none" w:sz="0" w:space="0" w:color="auto"/>
                    <w:bottom w:val="none" w:sz="0" w:space="0" w:color="auto"/>
                    <w:right w:val="none" w:sz="0" w:space="0" w:color="auto"/>
                  </w:divBdr>
                  <w:divsChild>
                    <w:div w:id="2202126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44422684">
          <w:marLeft w:val="0"/>
          <w:marRight w:val="0"/>
          <w:marTop w:val="0"/>
          <w:marBottom w:val="0"/>
          <w:divBdr>
            <w:top w:val="none" w:sz="0" w:space="0" w:color="auto"/>
            <w:left w:val="none" w:sz="0" w:space="0" w:color="auto"/>
            <w:bottom w:val="none" w:sz="0" w:space="0" w:color="auto"/>
            <w:right w:val="none" w:sz="0" w:space="0" w:color="auto"/>
          </w:divBdr>
          <w:divsChild>
            <w:div w:id="309869876">
              <w:marLeft w:val="0"/>
              <w:marRight w:val="0"/>
              <w:marTop w:val="0"/>
              <w:marBottom w:val="0"/>
              <w:divBdr>
                <w:top w:val="none" w:sz="0" w:space="0" w:color="auto"/>
                <w:left w:val="none" w:sz="0" w:space="0" w:color="auto"/>
                <w:bottom w:val="none" w:sz="0" w:space="0" w:color="auto"/>
                <w:right w:val="none" w:sz="0" w:space="0" w:color="auto"/>
              </w:divBdr>
              <w:divsChild>
                <w:div w:id="630063536">
                  <w:marLeft w:val="0"/>
                  <w:marRight w:val="300"/>
                  <w:marTop w:val="0"/>
                  <w:marBottom w:val="0"/>
                  <w:divBdr>
                    <w:top w:val="none" w:sz="0" w:space="0" w:color="auto"/>
                    <w:left w:val="none" w:sz="0" w:space="0" w:color="auto"/>
                    <w:bottom w:val="none" w:sz="0" w:space="0" w:color="auto"/>
                    <w:right w:val="none" w:sz="0" w:space="0" w:color="auto"/>
                  </w:divBdr>
                  <w:divsChild>
                    <w:div w:id="239800329">
                      <w:marLeft w:val="0"/>
                      <w:marRight w:val="0"/>
                      <w:marTop w:val="0"/>
                      <w:marBottom w:val="0"/>
                      <w:divBdr>
                        <w:top w:val="none" w:sz="0" w:space="0" w:color="auto"/>
                        <w:left w:val="none" w:sz="0" w:space="0" w:color="auto"/>
                        <w:bottom w:val="none" w:sz="0" w:space="0" w:color="auto"/>
                        <w:right w:val="none" w:sz="0" w:space="0" w:color="auto"/>
                      </w:divBdr>
                      <w:divsChild>
                        <w:div w:id="1911963716">
                          <w:marLeft w:val="0"/>
                          <w:marRight w:val="0"/>
                          <w:marTop w:val="0"/>
                          <w:marBottom w:val="0"/>
                          <w:divBdr>
                            <w:top w:val="none" w:sz="0" w:space="0" w:color="auto"/>
                            <w:left w:val="none" w:sz="0" w:space="0" w:color="auto"/>
                            <w:bottom w:val="none" w:sz="0" w:space="0" w:color="auto"/>
                            <w:right w:val="none" w:sz="0" w:space="0" w:color="auto"/>
                          </w:divBdr>
                          <w:divsChild>
                            <w:div w:id="1863779824">
                              <w:marLeft w:val="0"/>
                              <w:marRight w:val="0"/>
                              <w:marTop w:val="0"/>
                              <w:marBottom w:val="300"/>
                              <w:divBdr>
                                <w:top w:val="none" w:sz="0" w:space="0" w:color="auto"/>
                                <w:left w:val="none" w:sz="0" w:space="0" w:color="auto"/>
                                <w:bottom w:val="none" w:sz="0" w:space="0" w:color="auto"/>
                                <w:right w:val="none" w:sz="0" w:space="0" w:color="auto"/>
                              </w:divBdr>
                              <w:divsChild>
                                <w:div w:id="747507542">
                                  <w:marLeft w:val="0"/>
                                  <w:marRight w:val="0"/>
                                  <w:marTop w:val="0"/>
                                  <w:marBottom w:val="0"/>
                                  <w:divBdr>
                                    <w:top w:val="none" w:sz="0" w:space="0" w:color="auto"/>
                                    <w:left w:val="none" w:sz="0" w:space="0" w:color="auto"/>
                                    <w:bottom w:val="none" w:sz="0" w:space="0" w:color="auto"/>
                                    <w:right w:val="none" w:sz="0" w:space="0" w:color="auto"/>
                                  </w:divBdr>
                                </w:div>
                              </w:divsChild>
                            </w:div>
                            <w:div w:id="1556577302">
                              <w:marLeft w:val="0"/>
                              <w:marRight w:val="0"/>
                              <w:marTop w:val="0"/>
                              <w:marBottom w:val="150"/>
                              <w:divBdr>
                                <w:top w:val="none" w:sz="0" w:space="0" w:color="auto"/>
                                <w:left w:val="none" w:sz="0" w:space="0" w:color="auto"/>
                                <w:bottom w:val="none" w:sz="0" w:space="0" w:color="auto"/>
                                <w:right w:val="none" w:sz="0" w:space="0" w:color="auto"/>
                              </w:divBdr>
                              <w:divsChild>
                                <w:div w:id="18768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7355">
                  <w:marLeft w:val="0"/>
                  <w:marRight w:val="300"/>
                  <w:marTop w:val="0"/>
                  <w:marBottom w:val="0"/>
                  <w:divBdr>
                    <w:top w:val="none" w:sz="0" w:space="0" w:color="auto"/>
                    <w:left w:val="none" w:sz="0" w:space="0" w:color="auto"/>
                    <w:bottom w:val="none" w:sz="0" w:space="0" w:color="auto"/>
                    <w:right w:val="none" w:sz="0" w:space="0" w:color="auto"/>
                  </w:divBdr>
                  <w:divsChild>
                    <w:div w:id="980765427">
                      <w:marLeft w:val="0"/>
                      <w:marRight w:val="0"/>
                      <w:marTop w:val="0"/>
                      <w:marBottom w:val="210"/>
                      <w:divBdr>
                        <w:top w:val="none" w:sz="0" w:space="0" w:color="auto"/>
                        <w:left w:val="none" w:sz="0" w:space="0" w:color="auto"/>
                        <w:bottom w:val="none" w:sz="0" w:space="0" w:color="auto"/>
                        <w:right w:val="none" w:sz="0" w:space="0" w:color="auto"/>
                      </w:divBdr>
                    </w:div>
                    <w:div w:id="1524172742">
                      <w:marLeft w:val="0"/>
                      <w:marRight w:val="0"/>
                      <w:marTop w:val="0"/>
                      <w:marBottom w:val="0"/>
                      <w:divBdr>
                        <w:top w:val="none" w:sz="0" w:space="0" w:color="auto"/>
                        <w:left w:val="none" w:sz="0" w:space="0" w:color="auto"/>
                        <w:bottom w:val="none" w:sz="0" w:space="0" w:color="auto"/>
                        <w:right w:val="none" w:sz="0" w:space="0" w:color="auto"/>
                      </w:divBdr>
                      <w:divsChild>
                        <w:div w:id="1524320585">
                          <w:marLeft w:val="0"/>
                          <w:marRight w:val="0"/>
                          <w:marTop w:val="0"/>
                          <w:marBottom w:val="45"/>
                          <w:divBdr>
                            <w:top w:val="none" w:sz="0" w:space="0" w:color="auto"/>
                            <w:left w:val="none" w:sz="0" w:space="0" w:color="auto"/>
                            <w:bottom w:val="none" w:sz="0" w:space="0" w:color="auto"/>
                            <w:right w:val="none" w:sz="0" w:space="0" w:color="auto"/>
                          </w:divBdr>
                        </w:div>
                        <w:div w:id="66195489">
                          <w:marLeft w:val="0"/>
                          <w:marRight w:val="0"/>
                          <w:marTop w:val="0"/>
                          <w:marBottom w:val="300"/>
                          <w:divBdr>
                            <w:top w:val="none" w:sz="0" w:space="0" w:color="auto"/>
                            <w:left w:val="none" w:sz="0" w:space="0" w:color="auto"/>
                            <w:bottom w:val="none" w:sz="0" w:space="0" w:color="auto"/>
                            <w:right w:val="none" w:sz="0" w:space="0" w:color="auto"/>
                          </w:divBdr>
                        </w:div>
                        <w:div w:id="1061056806">
                          <w:marLeft w:val="0"/>
                          <w:marRight w:val="0"/>
                          <w:marTop w:val="0"/>
                          <w:marBottom w:val="300"/>
                          <w:divBdr>
                            <w:top w:val="none" w:sz="0" w:space="0" w:color="auto"/>
                            <w:left w:val="none" w:sz="0" w:space="0" w:color="auto"/>
                            <w:bottom w:val="none" w:sz="0" w:space="0" w:color="auto"/>
                            <w:right w:val="none" w:sz="0" w:space="0" w:color="auto"/>
                          </w:divBdr>
                          <w:divsChild>
                            <w:div w:id="1706175785">
                              <w:marLeft w:val="0"/>
                              <w:marRight w:val="0"/>
                              <w:marTop w:val="0"/>
                              <w:marBottom w:val="0"/>
                              <w:divBdr>
                                <w:top w:val="none" w:sz="0" w:space="0" w:color="auto"/>
                                <w:left w:val="none" w:sz="0" w:space="0" w:color="auto"/>
                                <w:bottom w:val="none" w:sz="0" w:space="0" w:color="auto"/>
                                <w:right w:val="none" w:sz="0" w:space="0" w:color="auto"/>
                              </w:divBdr>
                              <w:divsChild>
                                <w:div w:id="565183741">
                                  <w:marLeft w:val="0"/>
                                  <w:marRight w:val="0"/>
                                  <w:marTop w:val="0"/>
                                  <w:marBottom w:val="0"/>
                                  <w:divBdr>
                                    <w:top w:val="none" w:sz="0" w:space="0" w:color="auto"/>
                                    <w:left w:val="none" w:sz="0" w:space="0" w:color="auto"/>
                                    <w:bottom w:val="none" w:sz="0" w:space="0" w:color="auto"/>
                                    <w:right w:val="none" w:sz="0" w:space="0" w:color="auto"/>
                                  </w:divBdr>
                                  <w:divsChild>
                                    <w:div w:id="1180395062">
                                      <w:marLeft w:val="0"/>
                                      <w:marRight w:val="163"/>
                                      <w:marTop w:val="0"/>
                                      <w:marBottom w:val="0"/>
                                      <w:divBdr>
                                        <w:top w:val="none" w:sz="0" w:space="0" w:color="auto"/>
                                        <w:left w:val="none" w:sz="0" w:space="0" w:color="auto"/>
                                        <w:bottom w:val="none" w:sz="0" w:space="0" w:color="auto"/>
                                        <w:right w:val="none" w:sz="0" w:space="0" w:color="auto"/>
                                      </w:divBdr>
                                      <w:divsChild>
                                        <w:div w:id="1361397049">
                                          <w:marLeft w:val="0"/>
                                          <w:marRight w:val="0"/>
                                          <w:marTop w:val="0"/>
                                          <w:marBottom w:val="0"/>
                                          <w:divBdr>
                                            <w:top w:val="none" w:sz="0" w:space="0" w:color="auto"/>
                                            <w:left w:val="none" w:sz="0" w:space="0" w:color="auto"/>
                                            <w:bottom w:val="none" w:sz="0" w:space="0" w:color="auto"/>
                                            <w:right w:val="none" w:sz="0" w:space="0" w:color="auto"/>
                                          </w:divBdr>
                                          <w:divsChild>
                                            <w:div w:id="12246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1494">
                                      <w:marLeft w:val="0"/>
                                      <w:marRight w:val="0"/>
                                      <w:marTop w:val="0"/>
                                      <w:marBottom w:val="0"/>
                                      <w:divBdr>
                                        <w:top w:val="none" w:sz="0" w:space="0" w:color="auto"/>
                                        <w:left w:val="none" w:sz="0" w:space="0" w:color="auto"/>
                                        <w:bottom w:val="none" w:sz="0" w:space="0" w:color="auto"/>
                                        <w:right w:val="none" w:sz="0" w:space="0" w:color="auto"/>
                                      </w:divBdr>
                                      <w:divsChild>
                                        <w:div w:id="10685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69080">
                              <w:marLeft w:val="0"/>
                              <w:marRight w:val="0"/>
                              <w:marTop w:val="0"/>
                              <w:marBottom w:val="0"/>
                              <w:divBdr>
                                <w:top w:val="none" w:sz="0" w:space="0" w:color="auto"/>
                                <w:left w:val="none" w:sz="0" w:space="0" w:color="auto"/>
                                <w:bottom w:val="none" w:sz="0" w:space="0" w:color="auto"/>
                                <w:right w:val="none" w:sz="0" w:space="0" w:color="auto"/>
                              </w:divBdr>
                              <w:divsChild>
                                <w:div w:id="342635163">
                                  <w:marLeft w:val="0"/>
                                  <w:marRight w:val="0"/>
                                  <w:marTop w:val="0"/>
                                  <w:marBottom w:val="0"/>
                                  <w:divBdr>
                                    <w:top w:val="none" w:sz="0" w:space="0" w:color="auto"/>
                                    <w:left w:val="none" w:sz="0" w:space="0" w:color="auto"/>
                                    <w:bottom w:val="none" w:sz="0" w:space="0" w:color="auto"/>
                                    <w:right w:val="none" w:sz="0" w:space="0" w:color="auto"/>
                                  </w:divBdr>
                                  <w:divsChild>
                                    <w:div w:id="110129774">
                                      <w:marLeft w:val="0"/>
                                      <w:marRight w:val="0"/>
                                      <w:marTop w:val="0"/>
                                      <w:marBottom w:val="0"/>
                                      <w:divBdr>
                                        <w:top w:val="none" w:sz="0" w:space="0" w:color="auto"/>
                                        <w:left w:val="none" w:sz="0" w:space="0" w:color="auto"/>
                                        <w:bottom w:val="none" w:sz="0" w:space="0" w:color="auto"/>
                                        <w:right w:val="none" w:sz="0" w:space="0" w:color="auto"/>
                                      </w:divBdr>
                                      <w:divsChild>
                                        <w:div w:id="1424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literatura5.narod.ru%2Fmariengof.jpg" TargetMode="External"/><Relationship Id="rId3" Type="http://schemas.microsoft.com/office/2007/relationships/stylesWithEffects" Target="stylesWithEffects.xml"/><Relationship Id="rId7" Type="http://schemas.openxmlformats.org/officeDocument/2006/relationships/hyperlink" Target="https://infourok.ru/go.html?href=http%3A%2F%2Fliteratura5.narod.ru%2Fivnev_191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19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literatura5.narod.ru%2Fshershenevich.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3388</Words>
  <Characters>19314</Characters>
  <Application>Microsoft Office Word</Application>
  <DocSecurity>0</DocSecurity>
  <Lines>160</Lines>
  <Paragraphs>45</Paragraphs>
  <ScaleCrop>false</ScaleCrop>
  <Company/>
  <LinksUpToDate>false</LinksUpToDate>
  <CharactersWithSpaces>22657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2020-04-29T16:27:00Z</dcterms:created>
  <dcterms:modified xsi:type="dcterms:W3CDTF">2020-04-29T16:36:00Z</dcterms:modified>
</cp:coreProperties>
</file>