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7" w:rsidRDefault="00094D4B">
      <w:pPr>
        <w:rPr>
          <w:rFonts w:ascii="Times New Roman" w:hAnsi="Times New Roman" w:cs="Times New Roman"/>
          <w:b/>
          <w:sz w:val="32"/>
          <w:szCs w:val="32"/>
        </w:rPr>
      </w:pPr>
      <w:r w:rsidRPr="00094D4B">
        <w:rPr>
          <w:rFonts w:ascii="Times New Roman" w:hAnsi="Times New Roman" w:cs="Times New Roman"/>
          <w:b/>
          <w:sz w:val="32"/>
          <w:szCs w:val="32"/>
        </w:rPr>
        <w:t>13.04.2020г.</w:t>
      </w:r>
    </w:p>
    <w:p w:rsidR="00094D4B" w:rsidRPr="00552873" w:rsidRDefault="00094D4B" w:rsidP="0009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73">
        <w:rPr>
          <w:rFonts w:ascii="Times New Roman" w:hAnsi="Times New Roman" w:cs="Times New Roman"/>
          <w:b/>
          <w:sz w:val="28"/>
          <w:szCs w:val="28"/>
        </w:rPr>
        <w:t>ПРАВИЛА ВОЛЕЙБОЛА.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теста определяются знания правил волейбола.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тесте и</w: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современные правила волейбола. 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тесту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вопрос и выберите один из предложенных вариантов ответов.</w:t>
      </w:r>
    </w:p>
    <w:p w:rsidR="00094D4B" w:rsidRDefault="00094D4B" w:rsidP="00094D4B">
      <w:pPr>
        <w:tabs>
          <w:tab w:val="left" w:pos="6165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52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вопросов в тесте: </w:t>
      </w:r>
      <w:r w:rsidRPr="00552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</w:r>
    </w:p>
    <w:p w:rsidR="00094D4B" w:rsidRPr="00E16E51" w:rsidRDefault="00094D4B" w:rsidP="00094D4B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E16E5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15 баллов-оценка «5», 14 баллов- оценка «4», 13баллов- оценка «3»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волейбольной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5" o:title=""/>
          </v:shape>
          <w:control r:id="rId6" w:name="DefaultOcxName" w:shapeid="_x0000_i119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6х12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1" type="#_x0000_t75" style="width:20.25pt;height:18pt" o:ole="">
            <v:imagedata r:id="rId5" o:title=""/>
          </v:shape>
          <w:control r:id="rId7" w:name="DefaultOcxName1" w:shapeid="_x0000_i119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10х18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0" type="#_x0000_t75" style="width:20.25pt;height:18pt" o:ole="">
            <v:imagedata r:id="rId5" o:title=""/>
          </v:shape>
          <w:control r:id="rId8" w:name="DefaultOcxName2" w:shapeid="_x0000_i119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12х24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9" type="#_x0000_t75" style="width:20.25pt;height:18pt" o:ole="">
            <v:imagedata r:id="rId9" o:title=""/>
          </v:shape>
          <w:control r:id="rId10" w:name="DefaultOcxName3" w:shapeid="_x0000_i118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9х18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игроков на площадке в одной команде?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8" type="#_x0000_t75" style="width:20.25pt;height:18pt" o:ole="">
            <v:imagedata r:id="rId5" o:title=""/>
          </v:shape>
          <w:control r:id="rId11" w:name="DefaultOcxName4" w:shapeid="_x0000_i118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7" type="#_x0000_t75" style="width:20.25pt;height:18pt" o:ole="">
            <v:imagedata r:id="rId5" o:title=""/>
          </v:shape>
          <w:control r:id="rId12" w:name="DefaultOcxName11" w:shapeid="_x0000_i118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6" type="#_x0000_t75" style="width:20.25pt;height:18pt" o:ole="">
            <v:imagedata r:id="rId5" o:title=""/>
          </v:shape>
          <w:control r:id="rId13" w:name="DefaultOcxName21" w:shapeid="_x0000_i118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5" type="#_x0000_t75" style="width:20.25pt;height:18pt" o:ole="">
            <v:imagedata r:id="rId5" o:title=""/>
          </v:shape>
          <w:control r:id="rId14" w:name="DefaultOcxName31" w:shapeid="_x0000_i118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Счет, до которого идет партия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4" type="#_x0000_t75" style="width:20.25pt;height:18pt" o:ole="">
            <v:imagedata r:id="rId5" o:title=""/>
          </v:shape>
          <w:control r:id="rId15" w:name="DefaultOcxName5" w:shapeid="_x0000_i118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3" type="#_x0000_t75" style="width:20.25pt;height:18pt" o:ole="">
            <v:imagedata r:id="rId5" o:title=""/>
          </v:shape>
          <w:control r:id="rId16" w:name="DefaultOcxName12" w:shapeid="_x0000_i118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2" type="#_x0000_t75" style="width:20.25pt;height:18pt" o:ole="">
            <v:imagedata r:id="rId5" o:title=""/>
          </v:shape>
          <w:control r:id="rId17" w:name="DefaultOcxName22" w:shapeid="_x0000_i118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1" type="#_x0000_t75" style="width:20.25pt;height:18pt" o:ole="">
            <v:imagedata r:id="rId5" o:title=""/>
          </v:shape>
          <w:control r:id="rId18" w:name="DefaultOcxName32" w:shapeid="_x0000_i118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максимальное количество партий в волейболе, при игре на международном уровне?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80" type="#_x0000_t75" style="width:20.25pt;height:18pt" o:ole="">
            <v:imagedata r:id="rId5" o:title=""/>
          </v:shape>
          <w:control r:id="rId19" w:name="DefaultOcxName6" w:shapeid="_x0000_i118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9" type="#_x0000_t75" style="width:20.25pt;height:18pt" o:ole="">
            <v:imagedata r:id="rId5" o:title=""/>
          </v:shape>
          <w:control r:id="rId20" w:name="DefaultOcxName13" w:shapeid="_x0000_i117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8" type="#_x0000_t75" style="width:20.25pt;height:18pt" o:ole="">
            <v:imagedata r:id="rId5" o:title=""/>
          </v:shape>
          <w:control r:id="rId21" w:name="DefaultOcxName23" w:shapeid="_x0000_i117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7" type="#_x0000_t75" style="width:20.25pt;height:18pt" o:ole="">
            <v:imagedata r:id="rId5" o:title=""/>
          </v:shape>
          <w:control r:id="rId22" w:name="DefaultOcxName33" w:shapeid="_x0000_i117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какого счета идет игра в волейболе в решающей партии?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6" type="#_x0000_t75" style="width:20.25pt;height:18pt" o:ole="">
            <v:imagedata r:id="rId5" o:title=""/>
          </v:shape>
          <w:control r:id="rId23" w:name="DefaultOcxName7" w:shapeid="_x0000_i117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5" type="#_x0000_t75" style="width:20.25pt;height:18pt" o:ole="">
            <v:imagedata r:id="rId5" o:title=""/>
          </v:shape>
          <w:control r:id="rId24" w:name="DefaultOcxName14" w:shapeid="_x0000_i117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4" type="#_x0000_t75" style="width:20.25pt;height:18pt" o:ole="">
            <v:imagedata r:id="rId5" o:title=""/>
          </v:shape>
          <w:control r:id="rId25" w:name="DefaultOcxName24" w:shapeid="_x0000_i117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3" type="#_x0000_t75" style="width:20.25pt;height:18pt" o:ole="">
            <v:imagedata r:id="rId5" o:title=""/>
          </v:shape>
          <w:control r:id="rId26" w:name="DefaultOcxName34" w:shapeid="_x0000_i117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называется игрок, не принимающий участие в блоке возле сетки?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72" type="#_x0000_t75" style="width:20.25pt;height:18pt" o:ole="">
            <v:imagedata r:id="rId5" o:title=""/>
          </v:shape>
          <w:control r:id="rId27" w:name="DefaultOcxName8" w:shapeid="_x0000_i117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1" type="#_x0000_t75" style="width:20.25pt;height:18pt" o:ole="">
            <v:imagedata r:id="rId5" o:title=""/>
          </v:shape>
          <w:control r:id="rId28" w:name="DefaultOcxName15" w:shapeid="_x0000_i117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0" type="#_x0000_t75" style="width:20.25pt;height:18pt" o:ole="">
            <v:imagedata r:id="rId5" o:title=""/>
          </v:shape>
          <w:control r:id="rId29" w:name="DefaultOcxName25" w:shapeid="_x0000_i117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первой линии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9" type="#_x0000_t75" style="width:20.25pt;height:18pt" o:ole="">
            <v:imagedata r:id="rId5" o:title=""/>
          </v:shape>
          <w:control r:id="rId30" w:name="DefaultOcxName35" w:shapeid="_x0000_i116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Атакующий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выполняется переход игроков в волейболе после потери мяча?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8" type="#_x0000_t75" style="width:20.25pt;height:18pt" o:ole="">
            <v:imagedata r:id="rId5" o:title=""/>
          </v:shape>
          <w:control r:id="rId31" w:name="DefaultOcxName9" w:shapeid="_x0000_i116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диагонали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7" type="#_x0000_t75" style="width:20.25pt;height:18pt" o:ole="">
            <v:imagedata r:id="rId5" o:title=""/>
          </v:shape>
          <w:control r:id="rId32" w:name="DefaultOcxName16" w:shapeid="_x0000_i116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5" o:title=""/>
          </v:shape>
          <w:control r:id="rId33" w:name="DefaultOcxName26" w:shapeid="_x0000_i116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часовой стрелки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5" type="#_x0000_t75" style="width:20.25pt;height:18pt" o:ole="">
            <v:imagedata r:id="rId5" o:title=""/>
          </v:shape>
          <w:control r:id="rId34" w:name="DefaultOcxName36" w:shapeid="_x0000_i116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порядке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Разновидности подачи в волейболе?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4" type="#_x0000_t75" style="width:20.25pt;height:18pt" o:ole="">
            <v:imagedata r:id="rId5" o:title=""/>
          </v:shape>
          <w:control r:id="rId35" w:name="DefaultOcxName10" w:shapeid="_x0000_i116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Левая, правая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3" type="#_x0000_t75" style="width:20.25pt;height:18pt" o:ole="">
            <v:imagedata r:id="rId5" o:title=""/>
          </v:shape>
          <w:control r:id="rId36" w:name="DefaultOcxName17" w:shapeid="_x0000_i116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Сильная, слабая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2" type="#_x0000_t75" style="width:20.25pt;height:18pt" o:ole="">
            <v:imagedata r:id="rId5" o:title=""/>
          </v:shape>
          <w:control r:id="rId37" w:name="DefaultOcxName27" w:shapeid="_x0000_i116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Средняя, верхняя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1" type="#_x0000_t75" style="width:20.25pt;height:18pt" o:ole="">
            <v:imagedata r:id="rId5" o:title=""/>
          </v:shape>
          <w:control r:id="rId38" w:name="DefaultOcxName37" w:shapeid="_x0000_i116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Верхняя, нижняя, боковая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раз разрешается подбрасывать мяч, чтобы выполнить подачу?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0" type="#_x0000_t75" style="width:20.25pt;height:18pt" o:ole="">
            <v:imagedata r:id="rId5" o:title=""/>
          </v:shape>
          <w:control r:id="rId39" w:name="DefaultOcxName19" w:shapeid="_x0000_i116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хочешь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9" type="#_x0000_t75" style="width:20.25pt;height:18pt" o:ole="">
            <v:imagedata r:id="rId5" o:title=""/>
          </v:shape>
          <w:control r:id="rId40" w:name="DefaultOcxName18" w:shapeid="_x0000_i115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8" type="#_x0000_t75" style="width:20.25pt;height:18pt" o:ole="">
            <v:imagedata r:id="rId5" o:title=""/>
          </v:shape>
          <w:control r:id="rId41" w:name="DefaultOcxName28" w:shapeid="_x0000_i115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мяч свободно падает на пол, то 2 раза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7" type="#_x0000_t75" style="width:20.25pt;height:18pt" o:ole="">
            <v:imagedata r:id="rId5" o:title=""/>
          </v:shape>
          <w:control r:id="rId42" w:name="DefaultOcxName38" w:shapeid="_x0000_i115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кончится время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блокировать мяч с подачи?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6" type="#_x0000_t75" style="width:20.25pt;height:18pt" o:ole="">
            <v:imagedata r:id="rId5" o:title=""/>
          </v:shape>
          <w:control r:id="rId43" w:name="DefaultOcxName20" w:shapeid="_x0000_i115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5" type="#_x0000_t75" style="width:20.25pt;height:18pt" o:ole="">
            <v:imagedata r:id="rId5" o:title=""/>
          </v:shape>
          <w:control r:id="rId44" w:name="DefaultOcxName110" w:shapeid="_x0000_i115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4" type="#_x0000_t75" style="width:20.25pt;height:18pt" o:ole="">
            <v:imagedata r:id="rId5" o:title=""/>
          </v:shape>
          <w:control r:id="rId45" w:name="DefaultOcxName29" w:shapeid="_x0000_i115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стоишь в первой линии, то 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3" type="#_x0000_t75" style="width:20.25pt;height:18pt" o:ole="">
            <v:imagedata r:id="rId5" o:title=""/>
          </v:shape>
          <w:control r:id="rId46" w:name="DefaultOcxName39" w:shapeid="_x0000_i115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подача слабая, то можно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 игроков по зонам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2" type="#_x0000_t75" style="width:20.25pt;height:18pt" o:ole="">
            <v:imagedata r:id="rId5" o:title=""/>
          </v:shape>
          <w:control r:id="rId47" w:name="DefaultOcxName30" w:shapeid="_x0000_i115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захотят игроки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1" type="#_x0000_t75" style="width:20.25pt;height:18pt" o:ole="">
            <v:imagedata r:id="rId5" o:title=""/>
          </v:shape>
          <w:control r:id="rId48" w:name="DefaultOcxName111" w:shapeid="_x0000_i115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атаки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0" type="#_x0000_t75" style="width:20.25pt;height:18pt" o:ole="">
            <v:imagedata r:id="rId5" o:title=""/>
          </v:shape>
          <w:control r:id="rId49" w:name="DefaultOcxName210" w:shapeid="_x0000_i115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не обязательно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9" type="#_x0000_t75" style="width:20.25pt;height:18pt" o:ole="">
            <v:imagedata r:id="rId5" o:title=""/>
          </v:shape>
          <w:control r:id="rId50" w:name="DefaultOcxName310" w:shapeid="_x0000_i114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любой потери мяча соперниками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касаний можно сделать игрокам на одной стороне площадки?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8" type="#_x0000_t75" style="width:20.25pt;height:18pt" o:ole="">
            <v:imagedata r:id="rId5" o:title=""/>
          </v:shape>
          <w:control r:id="rId51" w:name="DefaultOcxName40" w:shapeid="_x0000_i114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7" type="#_x0000_t75" style="width:20.25pt;height:18pt" o:ole="">
            <v:imagedata r:id="rId5" o:title=""/>
          </v:shape>
          <w:control r:id="rId52" w:name="DefaultOcxName112" w:shapeid="_x0000_i114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6" type="#_x0000_t75" style="width:20.25pt;height:18pt" o:ole="">
            <v:imagedata r:id="rId5" o:title=""/>
          </v:shape>
          <w:control r:id="rId53" w:name="DefaultOcxName211" w:shapeid="_x0000_i1146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5" type="#_x0000_t75" style="width:20.25pt;height:18pt" o:ole="">
            <v:imagedata r:id="rId5" o:title=""/>
          </v:shape>
          <w:control r:id="rId54" w:name="DefaultOcxName311" w:shapeid="_x0000_i1145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нарушать первоначальную расстановку в игре?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4" type="#_x0000_t75" style="width:20.25pt;height:18pt" o:ole="">
            <v:imagedata r:id="rId5" o:title=""/>
          </v:shape>
          <w:control r:id="rId55" w:name="DefaultOcxName41" w:shapeid="_x0000_i1144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игры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43" type="#_x0000_t75" style="width:20.25pt;height:18pt" o:ole="">
            <v:imagedata r:id="rId5" o:title=""/>
          </v:shape>
          <w:control r:id="rId56" w:name="DefaultOcxName113" w:shapeid="_x0000_i1143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потери мяча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2" type="#_x0000_t75" style="width:20.25pt;height:18pt" o:ole="">
            <v:imagedata r:id="rId5" o:title=""/>
          </v:shape>
          <w:control r:id="rId57" w:name="DefaultOcxName212" w:shapeid="_x0000_i1142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1" type="#_x0000_t75" style="width:20.25pt;height:18pt" o:ole="">
            <v:imagedata r:id="rId5" o:title=""/>
          </v:shape>
          <w:control r:id="rId58" w:name="DefaultOcxName312" w:shapeid="_x0000_i1141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в волейболе осуществляется: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0" type="#_x0000_t75" style="width:20.25pt;height:18pt" o:ole="">
            <v:imagedata r:id="rId9" o:title=""/>
          </v:shape>
          <w:control r:id="rId59" w:name="DefaultOcxName42" w:shapeid="_x0000_i1140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9" type="#_x0000_t75" style="width:20.25pt;height:18pt" o:ole="">
            <v:imagedata r:id="rId5" o:title=""/>
          </v:shape>
          <w:control r:id="rId60" w:name="DefaultOcxName114" w:shapeid="_x0000_i1139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руками, после того, как мяч подброшен или выпущен с руки</w:t>
      </w:r>
    </w:p>
    <w:p w:rsidR="00094D4B" w:rsidRPr="00552873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8" type="#_x0000_t75" style="width:20.25pt;height:18pt" o:ole="">
            <v:imagedata r:id="rId5" o:title=""/>
          </v:shape>
          <w:control r:id="rId61" w:name="DefaultOcxName213" w:shapeid="_x0000_i1138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получится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7" type="#_x0000_t75" style="width:20.25pt;height:18pt" o:ole="">
            <v:imagedata r:id="rId5" o:title=""/>
          </v:shape>
          <w:control r:id="rId62" w:name="DefaultOcxName313" w:shapeid="_x0000_i1137"/>
        </w:object>
      </w:r>
      <w:r w:rsidRPr="005528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Броском</w:t>
      </w: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D4B" w:rsidRPr="00094D4B" w:rsidRDefault="00094D4B" w:rsidP="00094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13.04.2020г.</w:t>
      </w:r>
    </w:p>
    <w:p w:rsid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ЗАДАНИЕ: ВЫПОЛНИТЬ КОМПЛЕКС УПРАЖНЕНИЙ </w:t>
      </w:r>
    </w:p>
    <w:p w:rsidR="00094D4B" w:rsidRPr="0081193E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1193E">
        <w:rPr>
          <w:rFonts w:ascii="Times New Roman" w:hAnsi="Times New Roman" w:cs="Times New Roman"/>
          <w:i/>
          <w:color w:val="000000"/>
          <w:sz w:val="28"/>
          <w:szCs w:val="28"/>
        </w:rPr>
        <w:t>(Систематическое выполнение зарядки улучшает кровообращение, укрепляет сердечно-сосудистую, нервную и дыхательную системы, улучшает деятельность пищеварительных органов, способствует более продуктивной деятельности коры головного мозга. Регулярные утренние занятия физическими упражнениями, помогут укрепить здоровье, повысить физическую и умственную работоспособность. Зарядка позволяет преодолеть гиподинамию, свойственную современному человеку).</w:t>
      </w:r>
    </w:p>
    <w:p w:rsidR="00094D4B" w:rsidRPr="00094D4B" w:rsidRDefault="00094D4B" w:rsidP="00094D4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81193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Комплекс упражнений на месте:</w:t>
      </w:r>
    </w:p>
    <w:p w:rsidR="00094D4B" w:rsidRPr="00094D4B" w:rsidRDefault="00094D4B" w:rsidP="00094D4B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094D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(каждое упражнение выполняется 6-8 раз)</w:t>
      </w:r>
    </w:p>
    <w:p w:rsidR="00094D4B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94D4B" w:rsidRPr="00F81DA9" w:rsidRDefault="00094D4B" w:rsidP="00094D4B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1- руки в стороны, 2- руки вверх, 3- руки в стороны, 4-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правая рука вверху, левая внизу. 1,2- отведение прямых рук назад, со сменой положения, 3,4 – то же левая вверху.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вместе, руки к плечам. 1-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4  -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разноименные круговые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руками в одну сторону, 5-8 – разноименные круговые вращения руками в другую сторону.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стойка, ноги врозь, руки перед грудью в замок.  1,2 –повороты туловища вправо,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3,4 – повороты туловища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 1,2 – наклоны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  3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 наклоны влево.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на поясе.  1,2,3 – наклоны вперед,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стойка, ноги врозь, руки в стороны. 1- наклон вперёд с поворотом вправо, касаясь правой рукой левой ноги.  2-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3- наклон вперёд с поворотом влево, касаясь левой рукой правой ноги.  4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присед на правой ноге, левая в сторону прямая.  1-3- наклон вперёд к прямой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перенос центра тяжести на левую ногу.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выпад правой ногой вперёд, руки за спину, спина прямая. 1-3- пружинистые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покачивания,  4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смена положения ног прыжком.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11.И.п.-стойка, ноги врозь, руки вперёд, немного в стороны. 1- мах правой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ногой  к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ноге,  2 – </w:t>
      </w:r>
      <w:proofErr w:type="spell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3 – мах левой ногой к правой ноге, 4 – И.П.</w:t>
      </w:r>
    </w:p>
    <w:p w:rsidR="00094D4B" w:rsidRPr="00094D4B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12.И.п.- стойка ноги врозь, руки внизу. 1,3- прыжок, хлопок над </w:t>
      </w:r>
      <w:proofErr w:type="gramStart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головой,  2</w:t>
      </w:r>
      <w:proofErr w:type="gramEnd"/>
      <w:r w:rsidRPr="00F81DA9">
        <w:rPr>
          <w:rFonts w:ascii="Times New Roman" w:eastAsia="Times New Roman" w:hAnsi="Times New Roman" w:cs="Times New Roman"/>
          <w:sz w:val="28"/>
          <w:szCs w:val="28"/>
          <w:lang w:eastAsia="ru-RU"/>
        </w:rPr>
        <w:t>,4 –прыжок, руки в исходное положение.</w:t>
      </w:r>
    </w:p>
    <w:p w:rsidR="00094D4B" w:rsidRPr="0081193E" w:rsidRDefault="00094D4B" w:rsidP="00094D4B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u w:val="single"/>
        </w:rPr>
      </w:pPr>
      <w:r w:rsidRPr="0081193E">
        <w:rPr>
          <w:rStyle w:val="c5"/>
          <w:b/>
          <w:bCs/>
          <w:i/>
          <w:color w:val="000000"/>
          <w:sz w:val="32"/>
          <w:szCs w:val="32"/>
          <w:u w:val="single"/>
        </w:rPr>
        <w:t>2. Комплекс упражнений сидя и лежа на полу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1. И. п. – сесть, ноги врозь, руки к плечам. 1 – разгибая руки вверх - в стороны, прогнуться;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2. И. п. – сесть, опереться руками сзади. 1 – 2 – прогнуться вперед;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3. И. п. – сесть, ноги врозь, руки в стороны – наклониться вперед, левой рукой коснуться ступни правой ноги; 2 – и. п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4. И. п. – сесть, руки на поясе. 1 – 3 – 3 пружинящих наклона вперед, стараясь коснуться руками ступней;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5. И. п. – сесть, ноги врозь, руки к плечам. 1 – 2 – разгибая руки в стороны, ладонями кверху, прогнуться; 3 –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6. И. п. –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7. И. п. – сесть, опереться руками сзади. 1 – прогибаясь вперед, согнуть левую ногу вперед; 2 – и. п. То же, сгибая правую ногу.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8. И. п. – сесть, руки вперед. 1 – поднять левую ногу и сделать хлопок под ногой; 2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9. И. п. – сесть, руки вперед. 1 – поднять обе ноги и сделать хлопок под ногами;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10. И. п. –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11. И. п. – сесть и опереться сзади на предплечья. 1 – поднять ноги вперед; 2 – ноги врозь; 3 – соединить ноги;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12. И. п. – встать на колени, руки впереди. 1 – 2 – без помощи рук сесть на коврик слева; 3 – 4 – без помощи рук в и. п. То же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13. И. п. –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lastRenderedPageBreak/>
        <w:t>14. И. п. – встать на четвереньки. 1 – опуская голову, сделать круглую спину; 2 – прогибаясь в пояснице, голову вверх («кошка»).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15. И. п. - встать на четвереньки. 1 – 3 – 3 маховых движения левой ногой назад - вверх; 4 – и. п. То же правой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16. И. п. -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17. И. п. – то же, но лицом вверх. Прыжком менять положение ног.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18. И. п. – упор присев. 1 – прыжком упор лежа; 2 – прыжком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19. И. п. – лечь на спину. 1 – поднять ноги вперед; 2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20. И. п. –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21. И. п. –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22. И. п. –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23 . И. п. –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24. И. п. –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094D4B" w:rsidRPr="0081193E" w:rsidRDefault="00094D4B" w:rsidP="00094D4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1193E">
        <w:rPr>
          <w:rStyle w:val="c1"/>
          <w:color w:val="000000"/>
          <w:sz w:val="28"/>
          <w:szCs w:val="28"/>
        </w:rPr>
        <w:t>25. И. п. – лечь на спину, руки вниз в стороны ладонями книзу. 1 – ноги вперед; 2 – ноги врозь; 3 – соединить ноги; 4 – опустить в и. п</w:t>
      </w:r>
    </w:p>
    <w:p w:rsidR="00094D4B" w:rsidRPr="00F81DA9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D4B" w:rsidRPr="001155B0" w:rsidRDefault="00094D4B" w:rsidP="00094D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(Прислать 4-5 фото 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выполнения комплекса упражнений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или составить и прислать свой комплекс общеразвивающих упражнений</w:t>
      </w:r>
      <w:r w:rsidRPr="001155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094D4B" w:rsidRPr="00552873" w:rsidRDefault="00094D4B" w:rsidP="00094D4B">
      <w:pPr>
        <w:rPr>
          <w:rFonts w:ascii="Times New Roman" w:hAnsi="Times New Roman" w:cs="Times New Roman"/>
          <w:sz w:val="28"/>
          <w:szCs w:val="28"/>
        </w:rPr>
      </w:pPr>
    </w:p>
    <w:p w:rsidR="00094D4B" w:rsidRPr="00094D4B" w:rsidRDefault="00094D4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94D4B" w:rsidRPr="0009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C0D"/>
    <w:multiLevelType w:val="multilevel"/>
    <w:tmpl w:val="32F4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82"/>
    <w:rsid w:val="00094D4B"/>
    <w:rsid w:val="00795782"/>
    <w:rsid w:val="00DC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80E21-0EDE-4CD5-BF59-F8B2F2CA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4D4B"/>
  </w:style>
  <w:style w:type="paragraph" w:customStyle="1" w:styleId="c0">
    <w:name w:val="c0"/>
    <w:basedOn w:val="a"/>
    <w:rsid w:val="000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4D4B"/>
  </w:style>
  <w:style w:type="paragraph" w:styleId="a3">
    <w:name w:val="List Paragraph"/>
    <w:basedOn w:val="a"/>
    <w:uiPriority w:val="34"/>
    <w:qFormat/>
    <w:rsid w:val="0009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1397</Words>
  <Characters>7964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2020-04-04T18:12:00Z</dcterms:created>
  <dcterms:modified xsi:type="dcterms:W3CDTF">2020-04-04T18:21:00Z</dcterms:modified>
</cp:coreProperties>
</file>