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63" w:rsidRDefault="004B2563" w:rsidP="004B2563">
      <w:pPr>
        <w:shd w:val="clear" w:color="auto" w:fill="FFFFFF"/>
        <w:spacing w:before="100" w:beforeAutospacing="1" w:after="300" w:line="240" w:lineRule="auto"/>
      </w:pPr>
      <w:r>
        <w:rPr>
          <w:noProof/>
          <w:lang w:eastAsia="ru-RU"/>
        </w:rPr>
        <w:drawing>
          <wp:inline distT="0" distB="0" distL="0" distR="0">
            <wp:extent cx="2581275" cy="2333625"/>
            <wp:effectExtent l="0" t="0" r="9525" b="9525"/>
            <wp:docPr id="1" name="Рисунок 1" descr="логотип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20.04.2020</w:t>
      </w:r>
    </w:p>
    <w:p w:rsidR="004B2563" w:rsidRDefault="004B2563" w:rsidP="004B256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36"/>
          <w:szCs w:val="36"/>
        </w:rPr>
      </w:pPr>
      <w:r w:rsidRPr="00B3309B">
        <w:rPr>
          <w:rFonts w:ascii="Times New Roman" w:hAnsi="Times New Roman"/>
          <w:b/>
          <w:bCs/>
          <w:color w:val="1D1D1B"/>
          <w:sz w:val="36"/>
          <w:szCs w:val="36"/>
        </w:rPr>
        <w:t>Тема урока</w:t>
      </w:r>
      <w:r>
        <w:rPr>
          <w:rFonts w:ascii="Times New Roman" w:hAnsi="Times New Roman"/>
          <w:b/>
          <w:bCs/>
          <w:color w:val="1D1D1B"/>
          <w:sz w:val="28"/>
          <w:szCs w:val="28"/>
        </w:rPr>
        <w:t xml:space="preserve">: </w:t>
      </w:r>
      <w:r>
        <w:rPr>
          <w:rFonts w:ascii="Times New Roman" w:hAnsi="Times New Roman"/>
          <w:b/>
          <w:sz w:val="36"/>
          <w:szCs w:val="36"/>
        </w:rPr>
        <w:t>С</w:t>
      </w:r>
      <w:r w:rsidRPr="009B1315">
        <w:rPr>
          <w:rFonts w:ascii="Times New Roman" w:hAnsi="Times New Roman"/>
          <w:b/>
          <w:sz w:val="36"/>
          <w:szCs w:val="36"/>
        </w:rPr>
        <w:t>очинени</w:t>
      </w:r>
      <w:r>
        <w:rPr>
          <w:rFonts w:ascii="Times New Roman" w:hAnsi="Times New Roman"/>
          <w:b/>
          <w:sz w:val="36"/>
          <w:szCs w:val="36"/>
        </w:rPr>
        <w:t>е</w:t>
      </w:r>
      <w:r w:rsidRPr="009B1315">
        <w:rPr>
          <w:rFonts w:ascii="Times New Roman" w:hAnsi="Times New Roman"/>
          <w:b/>
          <w:sz w:val="36"/>
          <w:szCs w:val="36"/>
        </w:rPr>
        <w:t xml:space="preserve"> «Я помню! Я горжусь…» </w:t>
      </w:r>
    </w:p>
    <w:p w:rsidR="004B2563" w:rsidRPr="009B1315" w:rsidRDefault="004B2563" w:rsidP="004B256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36"/>
          <w:szCs w:val="36"/>
        </w:rPr>
      </w:pPr>
      <w:r w:rsidRPr="009B1315">
        <w:rPr>
          <w:rFonts w:ascii="Times New Roman" w:hAnsi="Times New Roman"/>
          <w:b/>
          <w:sz w:val="36"/>
          <w:szCs w:val="36"/>
        </w:rPr>
        <w:t xml:space="preserve">на лучшее представление семейной хроники, </w:t>
      </w:r>
      <w:proofErr w:type="gramStart"/>
      <w:r w:rsidRPr="009B1315">
        <w:rPr>
          <w:rFonts w:ascii="Times New Roman" w:hAnsi="Times New Roman"/>
          <w:b/>
          <w:sz w:val="36"/>
          <w:szCs w:val="36"/>
        </w:rPr>
        <w:t>посвященном</w:t>
      </w:r>
      <w:proofErr w:type="gramEnd"/>
      <w:r w:rsidRPr="009B1315">
        <w:rPr>
          <w:rFonts w:ascii="Times New Roman" w:hAnsi="Times New Roman"/>
          <w:b/>
          <w:sz w:val="36"/>
          <w:szCs w:val="36"/>
        </w:rPr>
        <w:t xml:space="preserve"> 75-летию Победы нашего народа в Великой Отечественной войне</w:t>
      </w:r>
    </w:p>
    <w:p w:rsidR="004B2563" w:rsidRPr="00286A33" w:rsidRDefault="004B2563" w:rsidP="004B256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B2563" w:rsidRDefault="004B2563" w:rsidP="004B2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Дорогие друзья! </w:t>
      </w:r>
      <w:r w:rsidRPr="0048178F">
        <w:rPr>
          <w:rFonts w:ascii="Times New Roman" w:hAnsi="Times New Roman"/>
          <w:sz w:val="28"/>
          <w:szCs w:val="28"/>
        </w:rPr>
        <w:t>Указом Президента Российской Федерации В.В. Путина от 8 июля 2019 года № 327 в целях сохранения исторической памяти и в ознаменование 75-летия Победы в Великой Отечественной войне 1941-1945 годов было принято решение провести в 2020 году в Российской Федерации Год памяти и славы.</w:t>
      </w:r>
    </w:p>
    <w:p w:rsidR="004B2563" w:rsidRDefault="004B2563" w:rsidP="004B2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необходимо написать сочинение о своих родственниках,  которые участвовали в Великой Отечественной войне 1941-1945 годов.</w:t>
      </w:r>
    </w:p>
    <w:p w:rsidR="004B2563" w:rsidRDefault="004B2563" w:rsidP="004B2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Пообщайтесь с родителями, найдите военные фото своих прабабушек, прадедушек, выясните интересные  и героические моменты их участия в войне и опишите это в своем сочинении.   </w:t>
      </w:r>
    </w:p>
    <w:p w:rsidR="004B2563" w:rsidRPr="0048178F" w:rsidRDefault="004B2563" w:rsidP="004B2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Лучшие работы будут отмечены грамотами и призами. </w:t>
      </w:r>
    </w:p>
    <w:p w:rsidR="004B2563" w:rsidRDefault="004B2563" w:rsidP="004B2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563" w:rsidRDefault="004B2563" w:rsidP="004B2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B1E">
        <w:rPr>
          <w:rFonts w:ascii="Times New Roman" w:hAnsi="Times New Roman"/>
          <w:sz w:val="28"/>
          <w:szCs w:val="28"/>
        </w:rPr>
        <w:t xml:space="preserve">Тематика </w:t>
      </w:r>
      <w:r>
        <w:rPr>
          <w:rFonts w:ascii="Times New Roman" w:hAnsi="Times New Roman"/>
          <w:sz w:val="28"/>
          <w:szCs w:val="28"/>
        </w:rPr>
        <w:t>сочинений</w:t>
      </w:r>
      <w:r w:rsidRPr="006E0B1E">
        <w:rPr>
          <w:rFonts w:ascii="Times New Roman" w:hAnsi="Times New Roman"/>
          <w:sz w:val="28"/>
          <w:szCs w:val="28"/>
        </w:rPr>
        <w:t xml:space="preserve">: </w:t>
      </w:r>
    </w:p>
    <w:p w:rsidR="004B2563" w:rsidRDefault="004B2563" w:rsidP="004B2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-</w:t>
      </w:r>
      <w:r w:rsidRPr="006E0B1E">
        <w:rPr>
          <w:rFonts w:ascii="Times New Roman" w:hAnsi="Times New Roman"/>
          <w:b/>
          <w:bCs/>
          <w:sz w:val="28"/>
          <w:szCs w:val="28"/>
        </w:rPr>
        <w:t>«Судьбы, опаленные войной» (Великая Отечеств</w:t>
      </w:r>
      <w:r>
        <w:rPr>
          <w:rFonts w:ascii="Times New Roman" w:hAnsi="Times New Roman"/>
          <w:b/>
          <w:bCs/>
          <w:sz w:val="28"/>
          <w:szCs w:val="28"/>
        </w:rPr>
        <w:t>енная война в судьбе моей семьи</w:t>
      </w:r>
      <w:r w:rsidRPr="006E0B1E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6E0B1E">
        <w:rPr>
          <w:rFonts w:ascii="Times New Roman" w:hAnsi="Times New Roman"/>
          <w:b/>
          <w:bCs/>
          <w:sz w:val="28"/>
          <w:szCs w:val="28"/>
        </w:rPr>
        <w:t>Рассказ о земляках-героях, о жизненном</w:t>
      </w:r>
      <w:r w:rsidRPr="0048178F">
        <w:rPr>
          <w:rFonts w:ascii="Times New Roman" w:hAnsi="Times New Roman"/>
          <w:b/>
          <w:bCs/>
          <w:sz w:val="28"/>
          <w:szCs w:val="28"/>
        </w:rPr>
        <w:t xml:space="preserve"> пути ветеранов, история о семейной военной реликвии)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gramEnd"/>
    </w:p>
    <w:p w:rsidR="004B2563" w:rsidRPr="0048178F" w:rsidRDefault="004B2563" w:rsidP="004B2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-«</w:t>
      </w:r>
      <w:r w:rsidRPr="0048178F">
        <w:rPr>
          <w:rFonts w:ascii="Times New Roman" w:hAnsi="Times New Roman"/>
          <w:b/>
          <w:bCs/>
          <w:sz w:val="28"/>
          <w:szCs w:val="28"/>
        </w:rPr>
        <w:t>В тылу, как на фронте» (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48178F">
        <w:rPr>
          <w:rFonts w:ascii="Times New Roman" w:hAnsi="Times New Roman"/>
          <w:b/>
          <w:bCs/>
          <w:sz w:val="28"/>
          <w:szCs w:val="28"/>
        </w:rPr>
        <w:t xml:space="preserve"> трудовых подвигах в годы войны, о детях войны).</w:t>
      </w:r>
    </w:p>
    <w:p w:rsidR="004B2563" w:rsidRDefault="004B2563" w:rsidP="004B25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2563" w:rsidRPr="0048178F" w:rsidRDefault="004B2563" w:rsidP="004B25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8178F">
        <w:rPr>
          <w:rFonts w:ascii="Times New Roman" w:hAnsi="Times New Roman"/>
          <w:b/>
          <w:bCs/>
          <w:sz w:val="28"/>
          <w:szCs w:val="28"/>
        </w:rPr>
        <w:t>Порядок оформления работ</w:t>
      </w:r>
    </w:p>
    <w:p w:rsidR="004B2563" w:rsidRPr="0048178F" w:rsidRDefault="004B2563" w:rsidP="004B2563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78F">
        <w:rPr>
          <w:rFonts w:ascii="Times New Roman" w:hAnsi="Times New Roman"/>
          <w:sz w:val="28"/>
          <w:szCs w:val="28"/>
        </w:rPr>
        <w:t>Объем работы должен быть не более 4 (</w:t>
      </w:r>
      <w:r>
        <w:rPr>
          <w:rFonts w:ascii="Times New Roman" w:hAnsi="Times New Roman"/>
          <w:sz w:val="28"/>
          <w:szCs w:val="28"/>
        </w:rPr>
        <w:t>четы</w:t>
      </w:r>
      <w:r w:rsidRPr="0048178F">
        <w:rPr>
          <w:rFonts w:ascii="Times New Roman" w:hAnsi="Times New Roman"/>
          <w:sz w:val="28"/>
          <w:szCs w:val="28"/>
        </w:rPr>
        <w:t>рёх) печатных страниц:</w:t>
      </w:r>
    </w:p>
    <w:p w:rsidR="004B2563" w:rsidRPr="0048178F" w:rsidRDefault="004B2563" w:rsidP="004B2563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48178F">
        <w:rPr>
          <w:rFonts w:ascii="Times New Roman" w:hAnsi="Times New Roman"/>
          <w:b/>
          <w:bCs/>
          <w:sz w:val="28"/>
          <w:szCs w:val="28"/>
        </w:rPr>
        <w:t>Критерии оценки сочинения</w:t>
      </w:r>
    </w:p>
    <w:p w:rsidR="004B2563" w:rsidRPr="0048178F" w:rsidRDefault="004B2563" w:rsidP="004B2563">
      <w:pPr>
        <w:numPr>
          <w:ilvl w:val="0"/>
          <w:numId w:val="1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78F">
        <w:rPr>
          <w:rFonts w:ascii="Times New Roman" w:hAnsi="Times New Roman"/>
          <w:sz w:val="28"/>
          <w:szCs w:val="28"/>
        </w:rPr>
        <w:t xml:space="preserve">Соответствие содержания сочинения заявленной тематике Личная позиция автора по рассматриваемому вопросу </w:t>
      </w:r>
    </w:p>
    <w:p w:rsidR="004B2563" w:rsidRPr="0048178F" w:rsidRDefault="004B2563" w:rsidP="004B2563">
      <w:pPr>
        <w:numPr>
          <w:ilvl w:val="0"/>
          <w:numId w:val="1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78F">
        <w:rPr>
          <w:rFonts w:ascii="Times New Roman" w:hAnsi="Times New Roman"/>
          <w:sz w:val="28"/>
          <w:szCs w:val="28"/>
        </w:rPr>
        <w:lastRenderedPageBreak/>
        <w:t xml:space="preserve">Соответствие представленной работы жанру (эссе, письмо, дневник, очерк, интервью, слово) </w:t>
      </w:r>
    </w:p>
    <w:p w:rsidR="004B2563" w:rsidRPr="0048178F" w:rsidRDefault="004B2563" w:rsidP="004B2563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78F">
        <w:rPr>
          <w:rFonts w:ascii="Times New Roman" w:hAnsi="Times New Roman"/>
          <w:sz w:val="28"/>
          <w:szCs w:val="28"/>
        </w:rPr>
        <w:t>Стиль написания и оригинальный подход к раскрытию темы</w:t>
      </w:r>
    </w:p>
    <w:p w:rsidR="004B2563" w:rsidRPr="0048178F" w:rsidRDefault="004B2563" w:rsidP="004B2563">
      <w:pPr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78F">
        <w:rPr>
          <w:rFonts w:ascii="Times New Roman" w:hAnsi="Times New Roman"/>
          <w:sz w:val="28"/>
          <w:szCs w:val="28"/>
        </w:rPr>
        <w:t xml:space="preserve">Цельность и последовательность изложения </w:t>
      </w:r>
    </w:p>
    <w:p w:rsidR="004B2563" w:rsidRPr="0048178F" w:rsidRDefault="004B2563" w:rsidP="004B2563">
      <w:pPr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78F">
        <w:rPr>
          <w:rFonts w:ascii="Times New Roman" w:hAnsi="Times New Roman"/>
          <w:sz w:val="28"/>
          <w:szCs w:val="28"/>
        </w:rPr>
        <w:t>Достоверность</w:t>
      </w:r>
    </w:p>
    <w:p w:rsidR="004B2563" w:rsidRPr="0048178F" w:rsidRDefault="004B2563" w:rsidP="004B2563">
      <w:pPr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78F">
        <w:rPr>
          <w:rFonts w:ascii="Times New Roman" w:hAnsi="Times New Roman"/>
          <w:sz w:val="28"/>
          <w:szCs w:val="28"/>
        </w:rPr>
        <w:t xml:space="preserve">Соблюдение требований по оформлению </w:t>
      </w:r>
    </w:p>
    <w:p w:rsidR="004B2563" w:rsidRDefault="004B2563" w:rsidP="004B2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8178F">
        <w:rPr>
          <w:rFonts w:ascii="Times New Roman" w:hAnsi="Times New Roman"/>
          <w:i/>
          <w:iCs/>
          <w:sz w:val="28"/>
          <w:szCs w:val="28"/>
        </w:rPr>
        <w:t> </w:t>
      </w:r>
    </w:p>
    <w:p w:rsidR="004B2563" w:rsidRDefault="004B2563" w:rsidP="004B2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Если у Вас появились вопросы,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готова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ответить. </w:t>
      </w:r>
    </w:p>
    <w:p w:rsidR="004B2563" w:rsidRDefault="004B2563" w:rsidP="004B2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89185390246 Наталья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Нерсесовна</w:t>
      </w:r>
      <w:proofErr w:type="spellEnd"/>
    </w:p>
    <w:p w:rsidR="004B2563" w:rsidRDefault="004B2563" w:rsidP="004B2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2563" w:rsidRDefault="004B2563" w:rsidP="004B2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2563" w:rsidRDefault="004B2563" w:rsidP="004B2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2563" w:rsidRDefault="004B2563" w:rsidP="004B2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2563" w:rsidRDefault="004B2563" w:rsidP="004B2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2563" w:rsidRDefault="004B2563" w:rsidP="004B2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2563" w:rsidRDefault="004B2563" w:rsidP="004B2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2563" w:rsidRPr="0048178F" w:rsidRDefault="004B2563" w:rsidP="004B2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23.04.2020</w:t>
      </w:r>
      <w:bookmarkStart w:id="0" w:name="_GoBack"/>
      <w:bookmarkEnd w:id="0"/>
    </w:p>
    <w:p w:rsidR="004B2563" w:rsidRDefault="004B2563" w:rsidP="00105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5F0F" w:rsidRPr="00105F0F" w:rsidRDefault="00105F0F" w:rsidP="00105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ЖИЗНЬ И ТВОРЧЕСТВО А. И. КУПРИНА</w:t>
      </w:r>
    </w:p>
    <w:p w:rsidR="00105F0F" w:rsidRPr="00105F0F" w:rsidRDefault="00105F0F" w:rsidP="00105F0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годы жизни А. Куприна.</w:t>
      </w:r>
    </w:p>
    <w:p w:rsidR="00105F0F" w:rsidRPr="00105F0F" w:rsidRDefault="00105F0F" w:rsidP="00105F0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городе родился А. Куприн?</w:t>
      </w:r>
    </w:p>
    <w:p w:rsidR="00105F0F" w:rsidRPr="00105F0F" w:rsidRDefault="00105F0F" w:rsidP="00105F0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учился А. Куприн?</w:t>
      </w:r>
    </w:p>
    <w:p w:rsidR="00105F0F" w:rsidRPr="00105F0F" w:rsidRDefault="00105F0F" w:rsidP="00105F0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рассказ А. Куприна, опубликованный в журнале «Русское богатство» в 1894 г.</w:t>
      </w:r>
    </w:p>
    <w:p w:rsidR="00105F0F" w:rsidRPr="00105F0F" w:rsidRDefault="00105F0F" w:rsidP="00105F0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произведения А. Куприна.</w:t>
      </w:r>
    </w:p>
    <w:p w:rsidR="00105F0F" w:rsidRPr="00105F0F" w:rsidRDefault="00105F0F" w:rsidP="00105F0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один из любимых жанров раннего А. Куприна.</w:t>
      </w:r>
    </w:p>
    <w:p w:rsidR="00105F0F" w:rsidRPr="00105F0F" w:rsidRDefault="00105F0F" w:rsidP="00105F0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чём, по мнению А. Куприна, выражается индивидуальность?</w:t>
      </w:r>
    </w:p>
    <w:p w:rsidR="00105F0F" w:rsidRPr="00105F0F" w:rsidRDefault="00105F0F" w:rsidP="0010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Иванович Куприн родился 26 августа (7 сентября) 1870 года в городе Наровчат Пензенской губернии. Отец, Иван Иванович, чиновник-письмоводитель, умер через год после рождения мальчика. Мать писателя, Любовь Алексеевна, происходившая из обедневшего рода татарских князей </w:t>
      </w:r>
      <w:proofErr w:type="spellStart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Кулунчаковых</w:t>
      </w:r>
      <w:proofErr w:type="spellEnd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переехала с сыном в Москву, где жила во вдовьем доме. В 1876 году мать отдала мальчика в Московский Разумовский пансион. В этом заведении Куприн испытал «жгучие детские скорби». Но трудное детство только закалило характер будущего писателя. Первое стихотворение Куприн написал в семь лет. Он зачитывался произведениями Ф. Купера, Ж. </w:t>
      </w:r>
      <w:proofErr w:type="gramStart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</w:t>
      </w:r>
      <w:proofErr w:type="gramEnd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F0F" w:rsidRPr="00105F0F" w:rsidRDefault="00105F0F" w:rsidP="0010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впечатлением победы русской армии в русско-турецкой войне мальчик решает стать военным. В 1880 году он поступает во 2-ю Московскую военную академию, впоследствии преобразованную в кадетский корпус. Об уродливой атмосфере этого заведения писатель расскажет в повести «На переломе (Кадеты)». До самой смерти писатель помнил «о розгах в кадетском корпусе». Жизнь мальчика скрашивали уроки литературы преподавателя </w:t>
      </w:r>
      <w:proofErr w:type="spellStart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Муханова</w:t>
      </w:r>
      <w:proofErr w:type="spellEnd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F0F" w:rsidRPr="00105F0F" w:rsidRDefault="00105F0F" w:rsidP="0010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1888—1890 годах юноша учится в Московском Александровском училище. Об атмосфере этого заведения писатель скажет устами героя повести «Поединок» Ромашова: </w:t>
      </w:r>
      <w:r w:rsidRPr="00105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«Моя душа была уже навеки опустошена, мертва и опозорена». </w:t>
      </w: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Пребывание в военных учебных заведениях не убило стремления Куприна стать «поэтом или романистом». В юности будущий писатель увлекался поэзией Г. Гейне, сам писал стихи. Литератор «искровской» школы Л. И. </w:t>
      </w:r>
      <w:proofErr w:type="spellStart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Пальмин</w:t>
      </w:r>
      <w:proofErr w:type="spellEnd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советует ему попробовать себя в прозе и помогает опубликовать рассказ о самоубийстве провинциальной актрисы «Первый дебют», написанный по материалам газетной хроники. Рассказ пользуется успехом у </w:t>
      </w: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товарищей-юнкеров, но Куприн читает повесть «Казаки» Толстого и понимает, что его произведению не хватает «жизненной правды».</w:t>
      </w:r>
    </w:p>
    <w:p w:rsidR="00105F0F" w:rsidRPr="00105F0F" w:rsidRDefault="00105F0F" w:rsidP="0010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105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1894 </w:t>
      </w: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в петербургском журнале «Русское богатство» выходит рассказ Куприна «Из отдаленного прошлого» («Дознание») </w:t>
      </w:r>
      <w:r w:rsidRPr="00105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 из первых рассказов, основанных на личном жизненном опыте писателя. После него Куприн написал ряд произведений, связанных с жизнью русской армии («Ночлег» (1897), «Ночная смена» (1899), «Прапорщик армейский» (1897), «Поход» (1901)</w:t>
      </w:r>
      <w:r w:rsidRPr="00105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</w:t>
      </w:r>
    </w:p>
    <w:p w:rsidR="00105F0F" w:rsidRPr="00105F0F" w:rsidRDefault="00105F0F" w:rsidP="0010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августе 1894 года Куприн выходит в отставку в чине поручика. В последующие пять лет Куприн, странствуя по югу России, перепробовал множество занятий. Он разгружал баржи с арбузами, работал на заводе, управлял имением, работал в провинциальной труппе актеров, был близко знаком с артистами цирка. Весь этот огромный жизненный опыт писатель дополнял упорным самообразованием. В это время Куприн постоянно сотрудничал с газетами «Киевское слово», «Жизнь и искусство», «Киевлянин». Он писал заметки об уличных происшествиях или смешные сценки из камер мировых судей, рецензии, фельетоны, </w:t>
      </w:r>
      <w:r w:rsidRPr="00105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очерки</w:t>
      </w: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05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Цикл очерков «Киевские типы»</w:t>
      </w: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 издан в 1896 году отдельной книгой.</w:t>
      </w:r>
    </w:p>
    <w:p w:rsidR="00105F0F" w:rsidRPr="00105F0F" w:rsidRDefault="00105F0F" w:rsidP="0010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1896 года выходит повесть Куприна «Молох». Она написана по донецким впечатлениям писателя. Несмотря на то, что в произведении чувствуется влияние Толстого, Чехова, Успенского, повесть стала заметным явлением в русской литературе. За десять лет до романа Горького «Мать» Куприн услышал «рев отдаленного моря» — бунт рабочих.</w:t>
      </w:r>
    </w:p>
    <w:p w:rsidR="00105F0F" w:rsidRPr="00105F0F" w:rsidRDefault="00105F0F" w:rsidP="0010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следующем, 1897, году в Киеве издается книга рассказов писателя «Миниатюры». В ней были собраны рассказы, напечатанные в разное время в газетах. Будням армии посвящены рассказы «Ночлег» и «Брегет», жизнь цирка показана в рассказе «</w:t>
      </w:r>
      <w:proofErr w:type="spellStart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Allez</w:t>
      </w:r>
      <w:proofErr w:type="spellEnd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!», к миру животных писатель обратился в рассказе «Собачье счастье».</w:t>
      </w:r>
    </w:p>
    <w:p w:rsidR="00105F0F" w:rsidRPr="00105F0F" w:rsidRDefault="00105F0F" w:rsidP="0010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1898 году газета «Киевлянин» печатает повесть «Олеся». Великодушная любовь лесной «колдуньи» Олеси оттеняет робость и неуверенность ее «городского» возлюбленного. О жизни военной гимназии писатель рассказал в повести «На первых порах» (1900), которая позже получила название «На переломе (Кадеты)».</w:t>
      </w:r>
    </w:p>
    <w:p w:rsidR="00105F0F" w:rsidRPr="00105F0F" w:rsidRDefault="00105F0F" w:rsidP="0010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1897 году в Одессе Куприн знакомится с Буниным. Оба писателя поддерживали дружеские отношения долгие годы. В 1901 году к числу знакомых Куприна присоединился и А. П. Чехов. Иногда Александр Иванович жил у него в Ялте. В эти годы творчество Куприна обращает на себя внимание Л. Н. Толстого, который отметил рассказы «В цирке», «</w:t>
      </w:r>
      <w:proofErr w:type="spellStart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Allez</w:t>
      </w:r>
      <w:proofErr w:type="spellEnd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Толстого восхитила необыкновенная точность деталей и «удивительный язык» произведений.</w:t>
      </w:r>
    </w:p>
    <w:p w:rsidR="00105F0F" w:rsidRPr="00105F0F" w:rsidRDefault="00105F0F" w:rsidP="0010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 1901 года Куприн живет в Петербурге. В рассказах этого времени </w:t>
      </w:r>
      <w:r w:rsidRPr="00105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(«Болото», 1902; «Конокрады», 1903; «Белый пудель», 1904</w:t>
      </w: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) Куприн рассказывает о простых людях, верных дружбе и умеющих сохранить свое достоинство.</w:t>
      </w:r>
    </w:p>
    <w:p w:rsidR="00105F0F" w:rsidRPr="00105F0F" w:rsidRDefault="00105F0F" w:rsidP="0010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М. Горьким в 1902 году стало событием в жизни Куприна. </w:t>
      </w:r>
      <w:proofErr w:type="gramStart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Горького «Знание» в 1903 году выпустило сборник «Рассказы» («Молох», «Ночная смена», «Дознание», «В цирке» и др.).</w:t>
      </w:r>
      <w:proofErr w:type="gramEnd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Писатель посвятил этот сборник памяти Чехова.</w:t>
      </w:r>
    </w:p>
    <w:p w:rsidR="00105F0F" w:rsidRPr="00105F0F" w:rsidRDefault="00105F0F" w:rsidP="0010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Горькому была посвящена повесть Куприна «Поединок», напечатанная в мае 1905 года. Окончив повесть, Куприн написал М. Горькому: </w:t>
      </w:r>
      <w:r w:rsidRPr="00105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«Все смелое и буйное в моей повести принадлежит Вам». </w:t>
      </w: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повесть вызвала большой читательский интерес. Писатель выступал с чтением ее глав перед публикой.</w:t>
      </w:r>
    </w:p>
    <w:p w:rsidR="00105F0F" w:rsidRPr="00105F0F" w:rsidRDefault="00105F0F" w:rsidP="0010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 революции 1905—1907 годов были отражены писателем в рассказах «Река жизни» (1906), «Гамбринус», «Механическое правосудие», «Исполины» (1907), «Свадьба» (1908) и др. Несмотря на то, что Куприн указывал на свою непричастность к той или иной </w:t>
      </w: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политической партии: </w:t>
      </w:r>
      <w:r w:rsidRPr="00105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«Никогда ни к какой партии не принадлежал, не </w:t>
      </w:r>
      <w:proofErr w:type="gramStart"/>
      <w:r w:rsidRPr="00105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принадлежу и не</w:t>
      </w:r>
      <w:proofErr w:type="gramEnd"/>
      <w:r w:rsidRPr="00105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буду принадлежать»</w:t>
      </w: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он твердо стоял на общедемократических позициях.</w:t>
      </w:r>
    </w:p>
    <w:p w:rsidR="00105F0F" w:rsidRPr="00105F0F" w:rsidRDefault="00105F0F" w:rsidP="0010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расцвета декадентства творчество Куприна противостояло духу упадничества в русской литературе. Он создает ряд рассказов о животных, полных точных деталей и интересных наблюдений («Изумруд», 1907; «Скворцы», 1906; «</w:t>
      </w:r>
      <w:proofErr w:type="spellStart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Завирайка</w:t>
      </w:r>
      <w:proofErr w:type="spellEnd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1906). Писатель обращается и к теме любви, способной озарить человеческую жизнь («</w:t>
      </w:r>
      <w:proofErr w:type="spellStart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Суламифь</w:t>
      </w:r>
      <w:proofErr w:type="spellEnd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1908; «Гранатовый браслет», 1911):</w:t>
      </w:r>
      <w:r w:rsidRPr="00105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«Не в силе, не в ловкости, не в уме, не в таланте, не в творчестве выражается индивидуальность. Но в любви!»</w:t>
      </w:r>
    </w:p>
    <w:p w:rsidR="00105F0F" w:rsidRPr="00105F0F" w:rsidRDefault="00105F0F" w:rsidP="0010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своих произведениях Куприн большое внимание уделял занимательному, необычному сюжету. Дух здоровой романтики, множество красок, увлекательный сюжет присутствуют в его рассказах («Штабс-капитан Рыбников», «Капитан», «Звезда Соломона»). В них тусклой жизни противопоставляются любовь, искусство, красота.</w:t>
      </w:r>
    </w:p>
    <w:p w:rsidR="00105F0F" w:rsidRPr="00105F0F" w:rsidRDefault="00105F0F" w:rsidP="0010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 1911 года Куприн в семьей живет в Гатчине, под Петербургом.</w:t>
      </w:r>
      <w:proofErr w:type="gramEnd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первой мировой войны он встречает с патриотическими настроениями, ему кажется, что война объединит русское общество. В своем имении Куприн устроил солдатский госпиталь. Писатель приветствует Февральскую революцию — редактирует газету эсеров «Свободная Россия».</w:t>
      </w:r>
    </w:p>
    <w:p w:rsidR="00105F0F" w:rsidRPr="00105F0F" w:rsidRDefault="00105F0F" w:rsidP="0010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статьях в первые месяцы после Октябрьской революции Куприн выступает против продразверстки, политики военного коммунизма. Писатель не согласен с методами подавления контрреволюции. Произведения этого периода проникнуты ностальгией по самобытному прошлому ушедшей России.</w:t>
      </w:r>
    </w:p>
    <w:p w:rsidR="00105F0F" w:rsidRPr="00105F0F" w:rsidRDefault="00105F0F" w:rsidP="0010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1919 года войска генерала Юденича вошли в Гатчину. Куприн становится редактором его газеты и отступает вместе с белогвардейцами. В этом же году началась его жизнь в эмиграции. Он живет сначала в Эстонии, потом в Финляндии. В 1920 году писатель с женой и дочерью уезжает в Париж. В эти годы вышли несколько сборников его прозы: </w:t>
      </w:r>
      <w:proofErr w:type="gramStart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«Купол св. </w:t>
      </w:r>
      <w:proofErr w:type="spellStart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Исаакия</w:t>
      </w:r>
      <w:proofErr w:type="spellEnd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Далматского», «Елань», «Колесо времени», повесть «</w:t>
      </w:r>
      <w:proofErr w:type="spellStart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Жанета</w:t>
      </w:r>
      <w:proofErr w:type="spellEnd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роман «Юнкера».</w:t>
      </w:r>
      <w:proofErr w:type="gramEnd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произведения писателя обращены в прошлое, являются воспоминанием о покинутой родине. О жизни в эмиграции Куприн писал: </w:t>
      </w:r>
      <w:r w:rsidRPr="00105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«Скрылись мы от дождя огненного, жизнь свою спасая. Есть люди, которые по глупости или от отчаяния утверждают, что и без родины можно, или что родина там, где ты счастлив... Мне нельзя без России».</w:t>
      </w: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конце </w:t>
      </w:r>
      <w:proofErr w:type="gramStart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писатель решает вернуться на родину. В мае 1937 года Куприн с женой приезжают в Москву. Их ждет горячий прием писательской общественности, новых читателей. Куприн полон творческих планов, но здоровье его было сильно подорвано. Он умирает 25 августа 1938 года. Похоронен писатель в Ленинграде на Литераторских мостках Волкова кладбища.</w:t>
      </w:r>
    </w:p>
    <w:p w:rsidR="00211C96" w:rsidRDefault="00105F0F" w:rsidP="00211C96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1C96" w:rsidRPr="00211C96" w:rsidRDefault="00211C96" w:rsidP="00211C96">
      <w:pPr>
        <w:shd w:val="clear" w:color="auto" w:fill="FFFFFF"/>
        <w:spacing w:after="150" w:line="360" w:lineRule="atLeast"/>
        <w:textAlignment w:val="baseline"/>
        <w:outlineLvl w:val="0"/>
        <w:rPr>
          <w:rFonts w:ascii="inherit" w:eastAsia="Times New Roman" w:hAnsi="inherit" w:cs="Times New Roman"/>
          <w:color w:val="444444"/>
          <w:spacing w:val="-15"/>
          <w:kern w:val="36"/>
          <w:sz w:val="55"/>
          <w:szCs w:val="55"/>
          <w:lang w:eastAsia="ru-RU"/>
        </w:rPr>
      </w:pPr>
      <w:r w:rsidRPr="00211C96">
        <w:rPr>
          <w:rFonts w:ascii="inherit" w:eastAsia="Times New Roman" w:hAnsi="inherit" w:cs="Times New Roman"/>
          <w:color w:val="444444"/>
          <w:spacing w:val="-15"/>
          <w:kern w:val="36"/>
          <w:sz w:val="55"/>
          <w:szCs w:val="55"/>
          <w:lang w:eastAsia="ru-RU"/>
        </w:rPr>
        <w:t>Анализ повести «Гранатовый браслет» (А.И. Куприн)</w:t>
      </w:r>
    </w:p>
    <w:p w:rsidR="00211C96" w:rsidRPr="00211C96" w:rsidRDefault="00211C96" w:rsidP="00211C9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Проза Александра Куприна занимает значимое место в русской литературе рубежа двадцатого и девятнадцатого веков. Его произведения раскрывают перед читателями простую человеческую жизнь, саму человеческую душу, а также являются важным свидетельством о нравах и быте той эпохи. Самая известная повесть писателя «Гранатовый браслет» в полной мере демонстрирует нам мастерство писателя, которое и обессмертило его имя, прославив его на всю Российскую империю. Многомудрый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Литрекон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предлагает Вам его разбор.</w:t>
      </w:r>
    </w:p>
    <w:p w:rsidR="00211C96" w:rsidRPr="00211C96" w:rsidRDefault="00211C96" w:rsidP="00211C96">
      <w:pPr>
        <w:shd w:val="clear" w:color="auto" w:fill="FFFFFF"/>
        <w:spacing w:after="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211C96">
        <w:rPr>
          <w:rFonts w:ascii="inherit" w:eastAsia="Times New Roman" w:hAnsi="inherit" w:cs="Times New Roman"/>
          <w:color w:val="EFB93F"/>
          <w:spacing w:val="-11"/>
          <w:sz w:val="51"/>
          <w:szCs w:val="51"/>
          <w:bdr w:val="none" w:sz="0" w:space="0" w:color="auto" w:frame="1"/>
          <w:lang w:eastAsia="ru-RU"/>
        </w:rPr>
        <w:lastRenderedPageBreak/>
        <w:t>История создания</w:t>
      </w:r>
    </w:p>
    <w:p w:rsidR="00211C96" w:rsidRPr="00211C96" w:rsidRDefault="00211C96" w:rsidP="00211C9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История написания повести «Гранатовый браслет» — это весьма интересные факты, открывающие читателю авторский замысел и мотивы Куприна:</w:t>
      </w:r>
    </w:p>
    <w:p w:rsidR="00211C96" w:rsidRPr="00211C96" w:rsidRDefault="00211C96" w:rsidP="00211C96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Сюжет повести основан на реальных событиях. В 1910 году некий Д.Н. Любимов – знакомый Куприна, рассказал писателю историю о том, как чиновник по фамилии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Желтиков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влюбился в его жену и долго и упорно слал ей любовные письма, а однажды подарил ей гранатовый браслет.</w:t>
      </w:r>
    </w:p>
    <w:p w:rsidR="00211C96" w:rsidRPr="00211C96" w:rsidRDefault="00211C96" w:rsidP="00211C96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В семье Любимовых влюблённость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Желтикова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восприняли с юмором. Они даже завели отдельный альбом, в котором были собраны все письма неудачливого ухажёра, снабжённые забавными рисунками. Однако сам Куприн отнёсся к этой истории со всей серьёзностью и приступил к работе над новым произведением, которая была завершена спустя год.</w:t>
      </w:r>
    </w:p>
    <w:p w:rsidR="00211C96" w:rsidRPr="00211C96" w:rsidRDefault="00211C96" w:rsidP="00211C96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Прототип Веры Шеиной — Людмила Ивановна Любимова. Женщины очень похожи внешне и по характеру, так автор достиг максимальной достоверности. У нее тоже были сестра (Елена Ивановна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Нитте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) и брат (Николай Иванович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Туган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-Барановский)</w:t>
      </w:r>
    </w:p>
    <w:p w:rsidR="00211C96" w:rsidRPr="00211C96" w:rsidRDefault="00211C96" w:rsidP="00211C96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Создание «Гранатового браслета» далось автору тяжело. В письмах друзьям и знакомым он жаловался на трудности работы: «Теперь я пишу «Браслет», но плохо дается. Главная причина — мое невежество в музыке</w:t>
      </w:r>
      <w:proofErr w:type="gram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… Д</w:t>
      </w:r>
      <w:proofErr w:type="gram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а и светский тон!..» (письмо Ф. Д. Батюшкову 21 ноября 1910 года). Кроме того, автора преследовали финансовые трудности.</w:t>
      </w:r>
    </w:p>
    <w:p w:rsidR="00211C96" w:rsidRPr="00211C96" w:rsidRDefault="00211C96" w:rsidP="00211C96">
      <w:pPr>
        <w:shd w:val="clear" w:color="auto" w:fill="F1F1F1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2AF9C58D" wp14:editId="4B1C74AF">
            <wp:extent cx="5676900" cy="1346200"/>
            <wp:effectExtent l="0" t="0" r="0" b="6350"/>
            <wp:docPr id="21" name="Рисунок 21" descr="https://litrekon.ru/wp-content/uploads/2019/09/Snimok-ekrana-2019-09-25-v-15.52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trekon.ru/wp-content/uploads/2019/09/Snimok-ekrana-2019-09-25-v-15.52.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96" w:rsidRPr="00211C96" w:rsidRDefault="00211C96" w:rsidP="00211C96">
      <w:pPr>
        <w:shd w:val="clear" w:color="auto" w:fill="F1F1F1"/>
        <w:spacing w:line="384" w:lineRule="atLeast"/>
        <w:jc w:val="center"/>
        <w:textAlignment w:val="baseline"/>
        <w:rPr>
          <w:rFonts w:ascii="inherit" w:eastAsia="Times New Roman" w:hAnsi="inherit" w:cs="Times New Roman"/>
          <w:i/>
          <w:iCs/>
          <w:color w:val="999999"/>
          <w:sz w:val="19"/>
          <w:szCs w:val="19"/>
          <w:lang w:eastAsia="ru-RU"/>
        </w:rPr>
      </w:pPr>
      <w:r w:rsidRPr="00211C96">
        <w:rPr>
          <w:rFonts w:ascii="inherit" w:eastAsia="Times New Roman" w:hAnsi="inherit" w:cs="Times New Roman"/>
          <w:i/>
          <w:iCs/>
          <w:color w:val="999999"/>
          <w:sz w:val="19"/>
          <w:szCs w:val="19"/>
          <w:lang w:eastAsia="ru-RU"/>
        </w:rPr>
        <w:t>цитата Куприна</w:t>
      </w:r>
    </w:p>
    <w:p w:rsidR="00211C96" w:rsidRPr="00211C96" w:rsidRDefault="00211C96" w:rsidP="00211C96">
      <w:pPr>
        <w:shd w:val="clear" w:color="auto" w:fill="FFFFFF"/>
        <w:spacing w:after="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211C96">
        <w:rPr>
          <w:rFonts w:ascii="inherit" w:eastAsia="Times New Roman" w:hAnsi="inherit" w:cs="Times New Roman"/>
          <w:color w:val="EFB93F"/>
          <w:spacing w:val="-11"/>
          <w:sz w:val="51"/>
          <w:szCs w:val="51"/>
          <w:bdr w:val="none" w:sz="0" w:space="0" w:color="auto" w:frame="1"/>
          <w:lang w:eastAsia="ru-RU"/>
        </w:rPr>
        <w:t>Направление и жанр</w:t>
      </w:r>
    </w:p>
    <w:p w:rsidR="00211C96" w:rsidRPr="00211C96" w:rsidRDefault="00211C96" w:rsidP="00211C9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Повесть Куприна «Гранатовый браслет» создана в рамках реалистического направления в литературе. Писатель стремится достоверно отобразить окружающую действительность. Его персонажи, их действия и реплики смотрятся максимально живо и естественно. Многочисленные детали усиливают атмосферу и веру читателя в происходящее. Он может поверить в то, что описанные в повести события могли произойти на самом деле (хотя они и так произошли на самом деле).</w:t>
      </w:r>
    </w:p>
    <w:p w:rsidR="00211C96" w:rsidRPr="00211C96" w:rsidRDefault="004B2563" w:rsidP="00211C96">
      <w:pPr>
        <w:shd w:val="clear" w:color="auto" w:fill="FFFFFF"/>
        <w:spacing w:after="12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hyperlink r:id="rId8" w:tgtFrame="_blank" w:history="1">
        <w:r w:rsidR="00211C96" w:rsidRPr="00211C9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ru-RU"/>
          </w:rPr>
          <w:t>₽</w:t>
        </w:r>
      </w:hyperlink>
      <w:r w:rsidR="00211C96"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Бесплатная медаль в память о ВОВ18</w:t>
      </w:r>
      <w:proofErr w:type="gramStart"/>
      <w:r w:rsidR="00211C96"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+Д</w:t>
      </w:r>
      <w:proofErr w:type="gramEnd"/>
      <w:r w:rsidR="00211C96"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ве недели тест-</w:t>
      </w:r>
      <w:proofErr w:type="spellStart"/>
      <w:r w:rsidR="00211C96"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драйваПродавец</w:t>
      </w:r>
      <w:proofErr w:type="spellEnd"/>
      <w:r w:rsidR="00211C96"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: </w:t>
      </w:r>
      <w:proofErr w:type="spellStart"/>
      <w:r w:rsidR="00211C96"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Duffcar</w:t>
      </w:r>
      <w:proofErr w:type="spellEnd"/>
      <w:r w:rsidR="00211C96"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. Адрес: Россия, Аксай, улица </w:t>
      </w:r>
      <w:proofErr w:type="spellStart"/>
      <w:r w:rsidR="00211C96"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Вартанова</w:t>
      </w:r>
      <w:proofErr w:type="spellEnd"/>
      <w:r w:rsidR="00211C96"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, 5б. ОГРН: 1166196070985СКИДКА для </w:t>
      </w:r>
      <w:proofErr w:type="gramStart"/>
      <w:r w:rsidR="00211C96"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владельцев</w:t>
      </w:r>
      <w:r w:rsidR="00211C96" w:rsidRPr="00211C96">
        <w:rPr>
          <w:rFonts w:ascii="inherit" w:eastAsia="Times New Roman" w:hAnsi="inherit" w:cs="Times New Roman"/>
          <w:color w:val="666666"/>
          <w:sz w:val="24"/>
          <w:szCs w:val="24"/>
          <w:bdr w:val="none" w:sz="0" w:space="0" w:color="auto" w:frame="1"/>
          <w:lang w:val="en" w:eastAsia="ru-RU"/>
        </w:rPr>
        <w:t>LADA</w:t>
      </w:r>
      <w:r w:rsidR="00211C96"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Ищешь</w:t>
      </w:r>
      <w:proofErr w:type="gramEnd"/>
      <w:r w:rsidR="00211C96"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где купить кирпич?</w:t>
      </w:r>
    </w:p>
    <w:p w:rsidR="00211C96" w:rsidRPr="00211C96" w:rsidRDefault="00211C96" w:rsidP="00211C9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Жанр произведения «Гранатовый браслет» определяется, как повесть. Повествование охватывает короткий промежуток времени и включает в себя малое число действующих лиц. Однако в то же время писатель снабжает сюжет множеством самых разнообразных деталей. В повествовании присутствуют названия реальных мест, что только увеличивает погружение читателя в сюжет.</w:t>
      </w:r>
    </w:p>
    <w:p w:rsidR="00211C96" w:rsidRPr="00211C96" w:rsidRDefault="00211C96" w:rsidP="00211C96">
      <w:pPr>
        <w:shd w:val="clear" w:color="auto" w:fill="FFFFFF"/>
        <w:spacing w:after="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211C96">
        <w:rPr>
          <w:rFonts w:ascii="inherit" w:eastAsia="Times New Roman" w:hAnsi="inherit" w:cs="Times New Roman"/>
          <w:color w:val="EFB93F"/>
          <w:spacing w:val="-11"/>
          <w:sz w:val="51"/>
          <w:szCs w:val="51"/>
          <w:bdr w:val="none" w:sz="0" w:space="0" w:color="auto" w:frame="1"/>
          <w:lang w:eastAsia="ru-RU"/>
        </w:rPr>
        <w:t>Композиция и конфликт</w:t>
      </w:r>
    </w:p>
    <w:p w:rsidR="00211C96" w:rsidRPr="00211C96" w:rsidRDefault="00211C96" w:rsidP="00211C96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Композиция повести «Гранатовый браслет» никак не нарушена.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211C96" w:rsidRPr="00211C96" w:rsidRDefault="00211C96" w:rsidP="00211C96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proofErr w:type="gram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В начале</w:t>
      </w:r>
      <w:proofErr w:type="gram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находится экспозиция, в которой нас знакомят с семьёй Шеиных.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211C96" w:rsidRPr="00211C96" w:rsidRDefault="00211C96" w:rsidP="00211C96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За ней следует завязка, когда княгиня Вера получает письмо и браслет от таинственного поклонника.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211C96" w:rsidRPr="00211C96" w:rsidRDefault="00211C96" w:rsidP="00211C96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В кульминации нас переносят в жилище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Желткова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, и от него мы узнаём о его искренней любви.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211C96" w:rsidRPr="00211C96" w:rsidRDefault="00211C96" w:rsidP="00211C96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В развязке мы узнаём о самоубийстве героя, а Вера Шеина находит его предсмертное письмо, что разрешается основной конфликт.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211C96" w:rsidRPr="00211C96" w:rsidRDefault="00211C96" w:rsidP="00211C96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В финале сюжетная линия приходит к своему логичному завершению, когда героиня осмысливает </w:t>
      </w:r>
      <w:proofErr w:type="gram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произошедшее</w:t>
      </w:r>
      <w:proofErr w:type="gram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и примиряется с этим.</w:t>
      </w:r>
    </w:p>
    <w:p w:rsidR="00211C96" w:rsidRPr="00211C96" w:rsidRDefault="00211C96" w:rsidP="00211C9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Главная особенность конфликта в повести «Гранатовый браслет» заключается в его неоднозначности и неочевидности. Несмотря на наличие любовного треугольника, противостояние не принимает крайних форм, персонажи относятся друг к другу с пониманием и уважением. Читатель не может точно определить положительных и отрицательных персонажей, так как все действующие лица обладают многочисленными достоинствами и недостатками.</w:t>
      </w:r>
    </w:p>
    <w:p w:rsidR="00211C96" w:rsidRPr="00211C96" w:rsidRDefault="00211C96" w:rsidP="00211C96">
      <w:pPr>
        <w:shd w:val="clear" w:color="auto" w:fill="FFFFFF"/>
        <w:spacing w:after="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211C96">
        <w:rPr>
          <w:rFonts w:ascii="inherit" w:eastAsia="Times New Roman" w:hAnsi="inherit" w:cs="Times New Roman"/>
          <w:color w:val="EFB93F"/>
          <w:spacing w:val="-11"/>
          <w:sz w:val="51"/>
          <w:szCs w:val="51"/>
          <w:bdr w:val="none" w:sz="0" w:space="0" w:color="auto" w:frame="1"/>
          <w:lang w:eastAsia="ru-RU"/>
        </w:rPr>
        <w:t>Смысл названия</w:t>
      </w:r>
    </w:p>
    <w:p w:rsidR="00211C96" w:rsidRPr="00211C96" w:rsidRDefault="00211C96" w:rsidP="00211C9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В качестве названия повести Куприн взял вещь, которую Желтков подарил Вере – гранатовый браслет, который был одной из немногих ценностей небогатого чиновника. Для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Желткова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браслет был фамильной реликвией, и вместе с ним он дарил женщине всего себя — свое прошлое, настоящее и будущее, ведь украшение уже сменило несколько поколений владельцев. Оно такое же нетленное, как чувство героя.</w:t>
      </w:r>
    </w:p>
    <w:p w:rsidR="00211C96" w:rsidRPr="00211C96" w:rsidRDefault="00211C96" w:rsidP="00211C9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Такое название было выбрано писателем для того, чтобы подчеркнуть основную мысль произведения «Гранатовый браслет» – истинную страстную любовь, которую и 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lastRenderedPageBreak/>
        <w:t xml:space="preserve">символизирует собой браслет. Гранат — древний символ любви, верности и страсти, этот камень выражает всю глубину чувства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Желткова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.</w:t>
      </w:r>
    </w:p>
    <w:p w:rsidR="00211C96" w:rsidRPr="00211C96" w:rsidRDefault="00211C96" w:rsidP="00211C96">
      <w:pPr>
        <w:shd w:val="clear" w:color="auto" w:fill="FFFFFF"/>
        <w:spacing w:after="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211C96">
        <w:rPr>
          <w:rFonts w:ascii="inherit" w:eastAsia="Times New Roman" w:hAnsi="inherit" w:cs="Times New Roman"/>
          <w:color w:val="EFB93F"/>
          <w:spacing w:val="-11"/>
          <w:sz w:val="51"/>
          <w:szCs w:val="51"/>
          <w:bdr w:val="none" w:sz="0" w:space="0" w:color="auto" w:frame="1"/>
          <w:lang w:eastAsia="ru-RU"/>
        </w:rPr>
        <w:t>Суть: о чём произведение?</w:t>
      </w:r>
    </w:p>
    <w:p w:rsidR="00211C96" w:rsidRPr="00211C96" w:rsidRDefault="00211C96" w:rsidP="00211C9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В тот момент, когда в семье Шеиных готовятся к именинам княгини Веры Шеиной, сама виновница торжества получает письмо от таинственного обожателя, подкреплённое подарком в виде золотого браслета, украшенного гранатами.</w:t>
      </w:r>
    </w:p>
    <w:p w:rsidR="00211C96" w:rsidRPr="00211C96" w:rsidRDefault="00211C96" w:rsidP="00211C9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Княгиня не восприняла эту акцию, как нечто серьёзное, однако, как верная жена, посчитала себя не </w:t>
      </w:r>
      <w:proofErr w:type="gram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в праве</w:t>
      </w:r>
      <w:proofErr w:type="gram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принимать подарки и признания в любви от других мужчин.</w:t>
      </w:r>
    </w:p>
    <w:p w:rsidR="00211C96" w:rsidRPr="00211C96" w:rsidRDefault="00211C96" w:rsidP="00211C9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Муж и брат княгини Веры выясняют личность анонимного поклонника. Им оказывается бедный чиновник Желтков. Мужчины навещают его бедное жилище. Желтков признаётся, что давно </w:t>
      </w:r>
      <w:proofErr w:type="gram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влюблён</w:t>
      </w:r>
      <w:proofErr w:type="gram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в Веру. Он соглашается прекратить свои поползновения, но просит дать ему поговорить с княгиней по телефону. Во время разговора Вера говорит, что ей было бы спокойно без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Желткова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.</w:t>
      </w:r>
    </w:p>
    <w:p w:rsidR="00211C96" w:rsidRPr="00211C96" w:rsidRDefault="00211C96" w:rsidP="00211C9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proofErr w:type="gram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Спустя некоторое время княгиня получает письмо от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Желткова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, который сообщает о своём намерении покончить жизнь самоубийством, в последний раз высказывает ей свои чувства и просит её прослушать Сонату № 2 Бетховена.</w:t>
      </w:r>
      <w:proofErr w:type="gramEnd"/>
    </w:p>
    <w:p w:rsidR="00211C96" w:rsidRPr="00211C96" w:rsidRDefault="00211C96" w:rsidP="00211C9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Вера посещает квартиру своего поклонника после его смерти, откуда забирает злополучный браслет. Героиня в отчаянии, она понимает, что, возможно, мимо неё прошла настоящая любовь, но она не смогла оценить истинных чувств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Желткова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, погубив его. В конце произведения Вера просит свою подругу сыграть ей на пианино, и та играет ту самую Сонату №2 Бетховена. Вера понимает, что это знак того, что Желтков не злился на неё, она находит в себе силы простить себя и преодолеть кризис.</w:t>
      </w:r>
    </w:p>
    <w:p w:rsidR="00211C96" w:rsidRPr="00211C96" w:rsidRDefault="00211C96" w:rsidP="00211C96">
      <w:pPr>
        <w:shd w:val="clear" w:color="auto" w:fill="FFFFFF"/>
        <w:spacing w:after="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211C96">
        <w:rPr>
          <w:rFonts w:ascii="inherit" w:eastAsia="Times New Roman" w:hAnsi="inherit" w:cs="Times New Roman"/>
          <w:color w:val="EFB93F"/>
          <w:spacing w:val="-11"/>
          <w:sz w:val="51"/>
          <w:szCs w:val="51"/>
          <w:bdr w:val="none" w:sz="0" w:space="0" w:color="auto" w:frame="1"/>
          <w:lang w:eastAsia="ru-RU"/>
        </w:rPr>
        <w:t>Главные герои и их характеристика</w:t>
      </w:r>
    </w:p>
    <w:p w:rsidR="00211C96" w:rsidRPr="00211C96" w:rsidRDefault="00211C96" w:rsidP="00211C9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Система образов и главные герои повести «Гранатовый браслет» </w:t>
      </w:r>
    </w:p>
    <w:tbl>
      <w:tblPr>
        <w:tblW w:w="11554" w:type="dxa"/>
        <w:tblInd w:w="-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8907"/>
      </w:tblGrid>
      <w:tr w:rsidR="00211C96" w:rsidRPr="00211C96" w:rsidTr="00211C96">
        <w:tc>
          <w:tcPr>
            <w:tcW w:w="2647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C96" w:rsidRPr="00211C96" w:rsidRDefault="00211C96" w:rsidP="00211C9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C9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герои повести «гранатовый браслет»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C96" w:rsidRPr="00211C96" w:rsidRDefault="00211C96" w:rsidP="00211C9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C9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211C96" w:rsidRPr="00211C96" w:rsidTr="00211C96">
        <w:tc>
          <w:tcPr>
            <w:tcW w:w="2647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C96" w:rsidRPr="00211C96" w:rsidRDefault="00211C96" w:rsidP="00211C9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вера </w:t>
            </w:r>
            <w:proofErr w:type="spell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николаевна</w:t>
            </w:r>
            <w:proofErr w:type="spell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шеина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C96" w:rsidRPr="00211C96" w:rsidRDefault="00211C96" w:rsidP="00211C9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обеспеченная и знатная княгиня</w:t>
            </w:r>
            <w:proofErr w:type="gram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proofErr w:type="gram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к</w:t>
            </w:r>
            <w:proofErr w:type="gram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расивая женщина. высоко ценит себя, чтит мужа и свой супружеский долг. несколько холодная и сдержанная женщина, которая желает жить размеренно и спокойно. не верит в истинную любовь, а потому стремится всячески избавиться от беспокоящего её </w:t>
            </w:r>
            <w:proofErr w:type="spell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желткова</w:t>
            </w:r>
            <w:proofErr w:type="spell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. неаккуратно брошенные слова отчасти провоцируют самоубийство несчастного, чего вера не могла себе простить.</w:t>
            </w:r>
          </w:p>
        </w:tc>
      </w:tr>
      <w:tr w:rsidR="00211C96" w:rsidRPr="00211C96" w:rsidTr="00211C96">
        <w:tc>
          <w:tcPr>
            <w:tcW w:w="2647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C96" w:rsidRPr="00211C96" w:rsidRDefault="00211C96" w:rsidP="00211C9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георгий</w:t>
            </w:r>
            <w:proofErr w:type="spell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степанович</w:t>
            </w:r>
            <w:proofErr w:type="spell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желтков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C96" w:rsidRPr="00211C96" w:rsidRDefault="00211C96" w:rsidP="00211C9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молодой человек, небогатый чиновник контрольной палаты</w:t>
            </w:r>
            <w:proofErr w:type="gram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proofErr w:type="gram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  <w:proofErr w:type="gram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кромный и романтичный человек. безнадёжно влюблён в веру </w:t>
            </w:r>
            <w:proofErr w:type="spell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шеину</w:t>
            </w:r>
            <w:proofErr w:type="spell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до такой степени, что предпочёл убить себя, узнав, что доставляет ей беспокойство своей любовью. до самого конца оставался верен княгине и умирал без злобы.</w:t>
            </w:r>
          </w:p>
        </w:tc>
      </w:tr>
      <w:tr w:rsidR="00211C96" w:rsidRPr="00211C96" w:rsidTr="00211C96">
        <w:tc>
          <w:tcPr>
            <w:tcW w:w="2647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C96" w:rsidRPr="00211C96" w:rsidRDefault="00211C96" w:rsidP="00211C9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василий</w:t>
            </w:r>
            <w:proofErr w:type="spell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львович</w:t>
            </w:r>
            <w:proofErr w:type="spell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шеин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C96" w:rsidRPr="00211C96" w:rsidRDefault="00211C96" w:rsidP="00211C9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губернский предводитель дворянства</w:t>
            </w:r>
            <w:proofErr w:type="gram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proofErr w:type="gram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proofErr w:type="gram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уж веры. меланхоличный и спокойный человек. добр и обходителен со своей женой. не склонен к ревности. первым высказывает мысль об искренности чувств </w:t>
            </w:r>
            <w:proofErr w:type="spell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желткова</w:t>
            </w:r>
            <w:proofErr w:type="spell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, а потому старается обходиться с ним, как можно мягче.</w:t>
            </w:r>
          </w:p>
        </w:tc>
      </w:tr>
      <w:tr w:rsidR="00211C96" w:rsidRPr="00211C96" w:rsidTr="00211C96">
        <w:tc>
          <w:tcPr>
            <w:tcW w:w="2647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C96" w:rsidRPr="00211C96" w:rsidRDefault="00211C96" w:rsidP="00211C9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николай</w:t>
            </w:r>
            <w:proofErr w:type="spell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николаевич</w:t>
            </w:r>
            <w:proofErr w:type="spell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мирза-булат-</w:t>
            </w:r>
            <w:proofErr w:type="spell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тугановский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C96" w:rsidRPr="00211C96" w:rsidRDefault="00211C96" w:rsidP="00211C9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брат веры, товарищ прокурора, дворянин</w:t>
            </w:r>
            <w:proofErr w:type="gram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proofErr w:type="gram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езкий и нечувствительный человек, обеспокоенный репутацией своей сестры, из-за чего ведёт себя с желтковым довольно грубо и даже намекает на судебное разбирательство.</w:t>
            </w:r>
          </w:p>
        </w:tc>
      </w:tr>
    </w:tbl>
    <w:p w:rsidR="00211C96" w:rsidRPr="00211C96" w:rsidRDefault="00211C96" w:rsidP="00211C96">
      <w:pPr>
        <w:shd w:val="clear" w:color="auto" w:fill="FFFFFF"/>
        <w:spacing w:after="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211C96">
        <w:rPr>
          <w:rFonts w:ascii="inherit" w:eastAsia="Times New Roman" w:hAnsi="inherit" w:cs="Times New Roman"/>
          <w:color w:val="EFB93F"/>
          <w:spacing w:val="-11"/>
          <w:sz w:val="51"/>
          <w:szCs w:val="51"/>
          <w:bdr w:val="none" w:sz="0" w:space="0" w:color="auto" w:frame="1"/>
          <w:lang w:eastAsia="ru-RU"/>
        </w:rPr>
        <w:t>Темы</w:t>
      </w:r>
    </w:p>
    <w:p w:rsidR="00211C96" w:rsidRPr="00211C96" w:rsidRDefault="00211C96" w:rsidP="00211C9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Тематика повести «Гранатовый браслет» — это вечное сочетание вопросов, интересующих человека любой эпохи:</w:t>
      </w:r>
    </w:p>
    <w:p w:rsidR="00211C96" w:rsidRPr="00211C96" w:rsidRDefault="00211C96" w:rsidP="00211C96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Любовь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, по мнению Куприна – это крайне опасное чувство, которое может привести человека к самому печальному финалу. Но в то же время писатель показывает величие любви, её преображающую силу, которая превратила не выдающегося чиновника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Желткова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в самоотверженного, сильного и искреннего человека, которому нельзя не сопереживать. Его трагическое чувство столь же прекрасно как соната Бетховена.</w:t>
      </w:r>
    </w:p>
    <w:p w:rsidR="00211C96" w:rsidRPr="00211C96" w:rsidRDefault="00211C96" w:rsidP="00211C96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Музыка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– писатель с особой трепетностью относится к музыке. Она способна помочь человеку в самой отчаянной ситуации. Именно языком музыки Желтков доносит до княгини Веры свои истинные чувства, и именно музыка помогает княгине справиться с чувством вины.</w:t>
      </w:r>
    </w:p>
    <w:p w:rsidR="00211C96" w:rsidRPr="00211C96" w:rsidRDefault="00211C96" w:rsidP="00211C96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Семья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– с некоторой иронией Куприн изображает семейную жизнь, в которой, по его мнению, нет места настоящей страсти. Супруги ценят комфорт и спокойствие выше самой любви, а семейная гордость брата Веры и вовсе карикатурна. Хотя и семейные чувства в его глазах не лишены возвышенности и искренности, ведь Вера все-таки предана мужу и по-своему любит его.</w:t>
      </w:r>
    </w:p>
    <w:p w:rsidR="00211C96" w:rsidRPr="00211C96" w:rsidRDefault="00211C96" w:rsidP="00211C96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Надежда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 – мир в данной повести изображён, как довольно жестокое место, которое зачастую не понимает человека и причиняет ему боль. Желтков, потеряв надежду, совершает самоубийство. Впадает в отчаяние и Вера, но музыка и любовь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Желткова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возвращают ей надежду на лучшее будущее.</w:t>
      </w:r>
    </w:p>
    <w:p w:rsidR="00211C96" w:rsidRPr="00211C96" w:rsidRDefault="00211C96" w:rsidP="00211C96">
      <w:pPr>
        <w:shd w:val="clear" w:color="auto" w:fill="FFFFFF"/>
        <w:spacing w:after="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211C96">
        <w:rPr>
          <w:rFonts w:ascii="inherit" w:eastAsia="Times New Roman" w:hAnsi="inherit" w:cs="Times New Roman"/>
          <w:color w:val="EFB93F"/>
          <w:spacing w:val="-11"/>
          <w:sz w:val="51"/>
          <w:szCs w:val="51"/>
          <w:bdr w:val="none" w:sz="0" w:space="0" w:color="auto" w:frame="1"/>
          <w:lang w:eastAsia="ru-RU"/>
        </w:rPr>
        <w:t>Проблема</w:t>
      </w:r>
    </w:p>
    <w:p w:rsidR="00211C96" w:rsidRPr="00211C96" w:rsidRDefault="00211C96" w:rsidP="00211C9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Проблематика в повести «Гранатовый браслет» может быть описана и подробнее, если Вы попросите Многомудрого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Литрекона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в комментариях дополнить ее:</w:t>
      </w:r>
    </w:p>
    <w:p w:rsidR="00211C96" w:rsidRPr="00211C96" w:rsidRDefault="00211C96" w:rsidP="00211C96">
      <w:pPr>
        <w:numPr>
          <w:ilvl w:val="0"/>
          <w:numId w:val="6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Неразделённая любовь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– Куприн показывает всю трагедию безответной любви, которая иссушает человека и неизбежно приводит его к полному разочарованию и неизбежному падению в пучину отчаяния. Она прекрасна в своей трагичности и возвышенности, но едва ли уживается с жизнью, где одной красоты недостаточно.</w:t>
      </w:r>
    </w:p>
    <w:p w:rsidR="00211C96" w:rsidRPr="00211C96" w:rsidRDefault="00211C96" w:rsidP="00211C96">
      <w:pPr>
        <w:numPr>
          <w:ilvl w:val="0"/>
          <w:numId w:val="6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Отчаяние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 – писатель настаивает на необходимости борьбы с отчаянием и безнадёжностью окружающего мира. Не у всех есть силы, чтобы бороться с 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lastRenderedPageBreak/>
        <w:t xml:space="preserve">отчаянием, как у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Желткова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. Однако княгиня Шеина смогла преодолеть невзгоды и вернуть душевное равновесие.</w:t>
      </w:r>
    </w:p>
    <w:p w:rsidR="00211C96" w:rsidRPr="00211C96" w:rsidRDefault="00211C96" w:rsidP="00211C96">
      <w:pPr>
        <w:numPr>
          <w:ilvl w:val="0"/>
          <w:numId w:val="6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proofErr w:type="gramStart"/>
      <w:r w:rsidRPr="00211C96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Общественное мнение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 – во многом именно оглядка на общественное мнение толкает княгиню Веру и её брата на жёсткий ответ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Желткову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, что приводит к того к печальному финалу.</w:t>
      </w:r>
      <w:proofErr w:type="gram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Куприн показывает, что слепое стремление к соответствию общественным стандартам может привести к неприятным ситуациям и даже к трагическим последствиям.</w:t>
      </w:r>
    </w:p>
    <w:p w:rsidR="00211C96" w:rsidRPr="00211C96" w:rsidRDefault="00211C96" w:rsidP="00211C96">
      <w:pPr>
        <w:shd w:val="clear" w:color="auto" w:fill="FFFFFF"/>
        <w:spacing w:after="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211C96">
        <w:rPr>
          <w:rFonts w:ascii="inherit" w:eastAsia="Times New Roman" w:hAnsi="inherit" w:cs="Times New Roman"/>
          <w:color w:val="EFB93F"/>
          <w:spacing w:val="-11"/>
          <w:sz w:val="51"/>
          <w:szCs w:val="51"/>
          <w:bdr w:val="none" w:sz="0" w:space="0" w:color="auto" w:frame="1"/>
          <w:lang w:eastAsia="ru-RU"/>
        </w:rPr>
        <w:t>Главная мысль</w:t>
      </w:r>
    </w:p>
    <w:p w:rsidR="00211C96" w:rsidRPr="00211C96" w:rsidRDefault="00211C96" w:rsidP="00211C9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В своей повести Куприн рассказал историю о несчастной любви. Он продемонстрировал противоречие, которое лежит в этом прекрасном, но опасном чувстве: без него человека окутывает холод, а с ним душа сгорает в ярком, но опасном пламени. Однако жить без него, по мнению писателя, было бы невозможно, и даже холодная Вера признает, что момент наивысшей страсти и наслаждения безвозвратно упущен. Основная идея повести «Гранатовый браслет» заключается в том, что сумасбродная, нелогичная, сумасшедшая любовь воплощает в жизнь идеал красоты и гармонии. Яркая вспышка чувства озарила жизнь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Желткова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и Веры. Если оставить за рамками все напускное и будничное, только такую любовь можно будет вспомнить, подведя жизненные итоги.</w:t>
      </w:r>
    </w:p>
    <w:p w:rsidR="00211C96" w:rsidRPr="00211C96" w:rsidRDefault="00211C96" w:rsidP="00211C9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Изображая российское общество того времени, писатель показывает холодность и формализм, царящее в умах людей, которые стремятся лишь к обывательскому благополучию и боятся настоящей жизни с её страстями. Смысл повести «Гранатовый браслет» заключается в том, что не спокойствие и комфорт являются источниками счастья, а именно любовь, искренняя, горячая и прекрасная.</w:t>
      </w:r>
    </w:p>
    <w:p w:rsidR="00211C96" w:rsidRPr="00211C96" w:rsidRDefault="00211C96" w:rsidP="00211C96">
      <w:pPr>
        <w:shd w:val="clear" w:color="auto" w:fill="FFFFFF"/>
        <w:spacing w:after="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211C96">
        <w:rPr>
          <w:rFonts w:ascii="inherit" w:eastAsia="Times New Roman" w:hAnsi="inherit" w:cs="Times New Roman"/>
          <w:color w:val="EFB93F"/>
          <w:spacing w:val="-11"/>
          <w:sz w:val="51"/>
          <w:szCs w:val="51"/>
          <w:bdr w:val="none" w:sz="0" w:space="0" w:color="auto" w:frame="1"/>
          <w:lang w:eastAsia="ru-RU"/>
        </w:rPr>
        <w:t>Чему учит?</w:t>
      </w:r>
    </w:p>
    <w:p w:rsidR="00211C96" w:rsidRPr="00211C96" w:rsidRDefault="00211C96" w:rsidP="00211C9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Повесть «Гранатовый браслет» учит нас мягкости и обходительности с окружающими. Говорит нам о том, как важно уметь понимать окружающих людей и беречь их чувства, чтобы потом не сожалеть о чудовищной ошибке. Мораль повести «Гранатовый браслет» — призыв к терпимости, гуманности и взаимопониманию, которых так не хватает в повседневной жизни.</w:t>
      </w:r>
    </w:p>
    <w:p w:rsidR="00211C96" w:rsidRPr="00211C96" w:rsidRDefault="00211C96" w:rsidP="00211C9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Также Куприн заставляет задуматься о том, как важно для человека не поддаваться отчаянию и верить в лучшее будущее. Услышав жесткую критику, герой потерял веру в то, что его чувство имеет право на существование, но это было заблуждением с его стороны. Любовь была его священным правом, и никто не мог запретить ему любить. Таков вывод из повести «Гранатовый браслет».</w:t>
      </w:r>
    </w:p>
    <w:p w:rsidR="00211C96" w:rsidRPr="00211C96" w:rsidRDefault="00211C96" w:rsidP="00211C96">
      <w:pPr>
        <w:shd w:val="clear" w:color="auto" w:fill="FFFFFF"/>
        <w:spacing w:after="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211C96">
        <w:rPr>
          <w:rFonts w:ascii="inherit" w:eastAsia="Times New Roman" w:hAnsi="inherit" w:cs="Times New Roman"/>
          <w:color w:val="EFB93F"/>
          <w:spacing w:val="-11"/>
          <w:sz w:val="51"/>
          <w:szCs w:val="51"/>
          <w:bdr w:val="none" w:sz="0" w:space="0" w:color="auto" w:frame="1"/>
          <w:lang w:eastAsia="ru-RU"/>
        </w:rPr>
        <w:lastRenderedPageBreak/>
        <w:t>Критика</w:t>
      </w:r>
    </w:p>
    <w:p w:rsidR="00211C96" w:rsidRPr="00211C96" w:rsidRDefault="00211C96" w:rsidP="00211C9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Критика очень живо откликнулась на повесть Куприна, увидев в ней все прекрасные проявления творчества писателя.</w:t>
      </w:r>
    </w:p>
    <w:p w:rsidR="00211C96" w:rsidRPr="00211C96" w:rsidRDefault="00211C96" w:rsidP="00211C9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Одним из таких критиков был Максим Горький, высказавший в адрес произведения множество хвалебных эпитетов.</w:t>
      </w:r>
    </w:p>
    <w:p w:rsidR="00211C96" w:rsidRPr="00211C96" w:rsidRDefault="00211C96" w:rsidP="00211C9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1DB53BD6" wp14:editId="4CC5478D">
            <wp:extent cx="6273800" cy="965200"/>
            <wp:effectExtent l="0" t="0" r="0" b="6350"/>
            <wp:docPr id="13" name="Рисунок 13" descr="https://litrekon.ru/wp-content/uploads/2019/09/Snimok-ekrana-2019-09-25-v-15.50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itrekon.ru/wp-content/uploads/2019/09/Snimok-ekrana-2019-09-25-v-15.50.5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96" w:rsidRPr="00211C96" w:rsidRDefault="00211C96" w:rsidP="00211C96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Не </w:t>
      </w:r>
      <w:proofErr w:type="gram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менее положительный</w:t>
      </w:r>
      <w:proofErr w:type="gram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отзыв оставила потомкам Филимонова Н.В.: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211C96" w:rsidRPr="00211C96" w:rsidRDefault="00211C96" w:rsidP="00211C9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4756B8A6" wp14:editId="64F69CA2">
            <wp:extent cx="5854700" cy="1854200"/>
            <wp:effectExtent l="0" t="0" r="0" b="0"/>
            <wp:docPr id="12" name="Рисунок 12" descr="https://litrekon.ru/wp-content/uploads/2019/09/Snimok-ekrana-2019-09-25-v-15.55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itrekon.ru/wp-content/uploads/2019/09/Snimok-ekrana-2019-09-25-v-15.55.4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96" w:rsidRPr="00211C96" w:rsidRDefault="00211C96" w:rsidP="00211C9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Она же в своем очерке перечислила еще несколько рецензий современников:</w:t>
      </w:r>
    </w:p>
    <w:p w:rsidR="00211C96" w:rsidRPr="00211C96" w:rsidRDefault="00211C96" w:rsidP="00211C9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63E3D501" wp14:editId="366F859E">
            <wp:extent cx="6032500" cy="1968500"/>
            <wp:effectExtent l="0" t="0" r="6350" b="0"/>
            <wp:docPr id="11" name="Рисунок 11" descr="https://litrekon.ru/wp-content/uploads/2019/09/Snimok-ekrana-2019-09-25-v-16.00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itrekon.ru/wp-content/uploads/2019/09/Snimok-ekrana-2019-09-25-v-16.00.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96" w:rsidRPr="00211C96" w:rsidRDefault="00211C96" w:rsidP="00211C9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 wp14:anchorId="6F65DAB5" wp14:editId="31844991">
            <wp:extent cx="6032500" cy="2425700"/>
            <wp:effectExtent l="0" t="0" r="6350" b="0"/>
            <wp:docPr id="10" name="Рисунок 10" descr="https://litrekon.ru/wp-content/uploads/2019/09/Snimok-ekrana-2019-09-25-v-16.01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itrekon.ru/wp-content/uploads/2019/09/Snimok-ekrana-2019-09-25-v-16.01.5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96" w:rsidRPr="00211C96" w:rsidRDefault="00211C96" w:rsidP="00211C9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3B07043C" wp14:editId="173A535B">
            <wp:extent cx="6273800" cy="2755900"/>
            <wp:effectExtent l="0" t="0" r="0" b="6350"/>
            <wp:docPr id="9" name="Рисунок 9" descr="https://litrekon.ru/wp-content/uploads/2019/09/Snimok-ekrana-2019-09-25-v-15.48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itrekon.ru/wp-content/uploads/2019/09/Snimok-ekrana-2019-09-25-v-15.48.2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63" w:rsidRDefault="004B2563" w:rsidP="00211C96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Times New Roman"/>
          <w:color w:val="666666"/>
          <w:sz w:val="24"/>
          <w:szCs w:val="24"/>
          <w:lang w:eastAsia="ru-RU"/>
        </w:rPr>
      </w:pPr>
      <w:r>
        <w:rPr>
          <w:rFonts w:eastAsia="Times New Roman" w:cs="Times New Roman"/>
          <w:color w:val="666666"/>
          <w:sz w:val="24"/>
          <w:szCs w:val="24"/>
          <w:lang w:eastAsia="ru-RU"/>
        </w:rPr>
        <w:t>Задание</w:t>
      </w:r>
      <w:proofErr w:type="gramStart"/>
      <w:r>
        <w:rPr>
          <w:rFonts w:eastAsia="Times New Roman" w:cs="Times New Roman"/>
          <w:color w:val="666666"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color w:val="666666"/>
          <w:sz w:val="24"/>
          <w:szCs w:val="24"/>
          <w:lang w:eastAsia="ru-RU"/>
        </w:rPr>
        <w:t xml:space="preserve"> законспектировать материал</w:t>
      </w:r>
      <w:r>
        <w:rPr>
          <w:rFonts w:eastAsia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211C96" w:rsidRPr="00211C96" w:rsidRDefault="004B2563" w:rsidP="00211C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1C96"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  <w:r w:rsidR="00211C96" w:rsidRPr="00211C9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11C96" w:rsidRPr="00211C96" w:rsidRDefault="00211C96" w:rsidP="00211C96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211C96" w:rsidRPr="00211C96" w:rsidSect="004B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633"/>
    <w:multiLevelType w:val="multilevel"/>
    <w:tmpl w:val="573C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179F5"/>
    <w:multiLevelType w:val="multilevel"/>
    <w:tmpl w:val="F1EA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D39E4"/>
    <w:multiLevelType w:val="multilevel"/>
    <w:tmpl w:val="1E80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920C9"/>
    <w:multiLevelType w:val="multilevel"/>
    <w:tmpl w:val="D94E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E455F"/>
    <w:multiLevelType w:val="multilevel"/>
    <w:tmpl w:val="3308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210CC"/>
    <w:multiLevelType w:val="multilevel"/>
    <w:tmpl w:val="1F6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95461"/>
    <w:multiLevelType w:val="multilevel"/>
    <w:tmpl w:val="A668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A1DB6"/>
    <w:multiLevelType w:val="multilevel"/>
    <w:tmpl w:val="E686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922E89"/>
    <w:multiLevelType w:val="multilevel"/>
    <w:tmpl w:val="D772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F8694C"/>
    <w:multiLevelType w:val="multilevel"/>
    <w:tmpl w:val="C20C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9377E"/>
    <w:multiLevelType w:val="multilevel"/>
    <w:tmpl w:val="143C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3003DA"/>
    <w:multiLevelType w:val="multilevel"/>
    <w:tmpl w:val="DAB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FB4E9E"/>
    <w:multiLevelType w:val="multilevel"/>
    <w:tmpl w:val="72D48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70750E"/>
    <w:multiLevelType w:val="multilevel"/>
    <w:tmpl w:val="C30C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C7222C"/>
    <w:multiLevelType w:val="multilevel"/>
    <w:tmpl w:val="58CE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13"/>
  </w:num>
  <w:num w:numId="10">
    <w:abstractNumId w:val="10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35"/>
    <w:rsid w:val="00015935"/>
    <w:rsid w:val="00105F0F"/>
    <w:rsid w:val="001F4CA1"/>
    <w:rsid w:val="00211C96"/>
    <w:rsid w:val="004B2563"/>
    <w:rsid w:val="006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1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1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1C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1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1C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1C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-byline">
    <w:name w:val="post-byline"/>
    <w:basedOn w:val="a"/>
    <w:rsid w:val="002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211C96"/>
  </w:style>
  <w:style w:type="character" w:customStyle="1" w:styleId="fn">
    <w:name w:val="fn"/>
    <w:basedOn w:val="a0"/>
    <w:rsid w:val="00211C96"/>
  </w:style>
  <w:style w:type="character" w:styleId="a4">
    <w:name w:val="Hyperlink"/>
    <w:basedOn w:val="a0"/>
    <w:uiPriority w:val="99"/>
    <w:semiHidden/>
    <w:unhideWhenUsed/>
    <w:rsid w:val="00211C96"/>
    <w:rPr>
      <w:color w:val="0000FF"/>
      <w:u w:val="single"/>
    </w:rPr>
  </w:style>
  <w:style w:type="paragraph" w:customStyle="1" w:styleId="toctitle">
    <w:name w:val="toc_title"/>
    <w:basedOn w:val="a"/>
    <w:rsid w:val="002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211C96"/>
  </w:style>
  <w:style w:type="character" w:customStyle="1" w:styleId="tocnumber">
    <w:name w:val="toc_number"/>
    <w:basedOn w:val="a0"/>
    <w:rsid w:val="00211C96"/>
  </w:style>
  <w:style w:type="paragraph" w:customStyle="1" w:styleId="wp-caption-text">
    <w:name w:val="wp-caption-text"/>
    <w:basedOn w:val="a"/>
    <w:rsid w:val="002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C96"/>
  </w:style>
  <w:style w:type="paragraph" w:customStyle="1" w:styleId="post-tags">
    <w:name w:val="post-tags"/>
    <w:basedOn w:val="a"/>
    <w:rsid w:val="002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2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1C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1C9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2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2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211C96"/>
  </w:style>
  <w:style w:type="paragraph" w:customStyle="1" w:styleId="comment-form-email">
    <w:name w:val="comment-form-email"/>
    <w:basedOn w:val="a"/>
    <w:rsid w:val="002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2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2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1C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1C9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ab-item-category">
    <w:name w:val="tab-item-category"/>
    <w:basedOn w:val="a"/>
    <w:rsid w:val="002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title">
    <w:name w:val="tab-item-title"/>
    <w:basedOn w:val="a"/>
    <w:rsid w:val="002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date">
    <w:name w:val="tab-item-date"/>
    <w:basedOn w:val="a"/>
    <w:rsid w:val="002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C96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4B256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1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1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1C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1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1C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1C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-byline">
    <w:name w:val="post-byline"/>
    <w:basedOn w:val="a"/>
    <w:rsid w:val="002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211C96"/>
  </w:style>
  <w:style w:type="character" w:customStyle="1" w:styleId="fn">
    <w:name w:val="fn"/>
    <w:basedOn w:val="a0"/>
    <w:rsid w:val="00211C96"/>
  </w:style>
  <w:style w:type="character" w:styleId="a4">
    <w:name w:val="Hyperlink"/>
    <w:basedOn w:val="a0"/>
    <w:uiPriority w:val="99"/>
    <w:semiHidden/>
    <w:unhideWhenUsed/>
    <w:rsid w:val="00211C96"/>
    <w:rPr>
      <w:color w:val="0000FF"/>
      <w:u w:val="single"/>
    </w:rPr>
  </w:style>
  <w:style w:type="paragraph" w:customStyle="1" w:styleId="toctitle">
    <w:name w:val="toc_title"/>
    <w:basedOn w:val="a"/>
    <w:rsid w:val="002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211C96"/>
  </w:style>
  <w:style w:type="character" w:customStyle="1" w:styleId="tocnumber">
    <w:name w:val="toc_number"/>
    <w:basedOn w:val="a0"/>
    <w:rsid w:val="00211C96"/>
  </w:style>
  <w:style w:type="paragraph" w:customStyle="1" w:styleId="wp-caption-text">
    <w:name w:val="wp-caption-text"/>
    <w:basedOn w:val="a"/>
    <w:rsid w:val="002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C96"/>
  </w:style>
  <w:style w:type="paragraph" w:customStyle="1" w:styleId="post-tags">
    <w:name w:val="post-tags"/>
    <w:basedOn w:val="a"/>
    <w:rsid w:val="002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2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1C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1C9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2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2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211C96"/>
  </w:style>
  <w:style w:type="paragraph" w:customStyle="1" w:styleId="comment-form-email">
    <w:name w:val="comment-form-email"/>
    <w:basedOn w:val="a"/>
    <w:rsid w:val="002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2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2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1C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1C9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ab-item-category">
    <w:name w:val="tab-item-category"/>
    <w:basedOn w:val="a"/>
    <w:rsid w:val="002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title">
    <w:name w:val="tab-item-title"/>
    <w:basedOn w:val="a"/>
    <w:rsid w:val="002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date">
    <w:name w:val="tab-item-date"/>
    <w:basedOn w:val="a"/>
    <w:rsid w:val="002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C96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4B256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080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52185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8" w:color="AAAAAA"/>
                                            <w:left w:val="single" w:sz="6" w:space="8" w:color="AAAAAA"/>
                                            <w:bottom w:val="single" w:sz="6" w:space="8" w:color="AAAAAA"/>
                                            <w:right w:val="single" w:sz="6" w:space="8" w:color="AAAAAA"/>
                                          </w:divBdr>
                                        </w:div>
                                        <w:div w:id="238828146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238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24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14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656438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04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35553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46239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4757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9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54785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6690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74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8579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9404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46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3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22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875555">
                          <w:marLeft w:val="0"/>
                          <w:marRight w:val="-5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3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6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3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4988">
                                          <w:marLeft w:val="-14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61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476041">
                                          <w:marLeft w:val="-14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12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355986">
                                          <w:marLeft w:val="-14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24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666284">
                                          <w:marLeft w:val="-14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27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001809">
                                          <w:marLeft w:val="-14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49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8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1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87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rect.yandex.ru/?partner" TargetMode="External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2020-04-14T16:41:00Z</dcterms:created>
  <dcterms:modified xsi:type="dcterms:W3CDTF">2020-04-15T11:01:00Z</dcterms:modified>
</cp:coreProperties>
</file>