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12" w:rsidRDefault="00885812" w:rsidP="00B57A6F">
      <w:pPr>
        <w:jc w:val="center"/>
        <w:rPr>
          <w:rFonts w:ascii="Times New Roman" w:hAnsi="Times New Roman" w:cs="Times New Roman"/>
          <w:b/>
          <w:sz w:val="28"/>
          <w:szCs w:val="24"/>
        </w:rPr>
      </w:pPr>
      <w:r>
        <w:rPr>
          <w:rFonts w:ascii="Times New Roman" w:hAnsi="Times New Roman" w:cs="Times New Roman"/>
          <w:b/>
          <w:sz w:val="28"/>
          <w:szCs w:val="24"/>
        </w:rPr>
        <w:t>ЛИТЕРАТУРА</w:t>
      </w:r>
    </w:p>
    <w:p w:rsidR="00B57A6F" w:rsidRPr="0099586F" w:rsidRDefault="00B57A6F" w:rsidP="00B57A6F">
      <w:pPr>
        <w:jc w:val="center"/>
        <w:rPr>
          <w:rFonts w:ascii="Times New Roman" w:hAnsi="Times New Roman" w:cs="Times New Roman"/>
          <w:b/>
          <w:sz w:val="28"/>
          <w:szCs w:val="24"/>
        </w:rPr>
      </w:pPr>
      <w:r w:rsidRPr="0099586F">
        <w:rPr>
          <w:rFonts w:ascii="Times New Roman" w:hAnsi="Times New Roman" w:cs="Times New Roman"/>
          <w:b/>
          <w:sz w:val="28"/>
          <w:szCs w:val="24"/>
        </w:rPr>
        <w:t>Тема №</w:t>
      </w:r>
      <w:bookmarkStart w:id="0" w:name="_GoBack"/>
      <w:r w:rsidRPr="0099586F">
        <w:rPr>
          <w:rFonts w:ascii="Times New Roman" w:hAnsi="Times New Roman" w:cs="Times New Roman"/>
          <w:b/>
          <w:sz w:val="28"/>
          <w:szCs w:val="24"/>
        </w:rPr>
        <w:t>43-44. Творчество поэтов в 1950-1980-е годы</w:t>
      </w:r>
      <w:bookmarkEnd w:id="0"/>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Уже во второй половине 50-х годов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Именно в это время необычно возрос интерес к творчеству А. Твардовского, В. Лугового, Н. Заболоцкого, Н. Асеева, А. Прокофьева, Я. Смелякова, Н. Ушакова, К. Ваншенкина, С. Орлова, Е. Винокурова, Е. Евтушенко, А. Вознесенского, Р. Рождественского, В. Цыбина, Р. Казаковой, Б. Ахмадулиной, Н. Матвеевой. «Многообразие тем и актуальных вопросов, почерпнутых из самой жизни, обращение к существенным сторонам духовного мира современного человека, поиск новых художественно-изобразительных средств стиха – всё это было характерно для поэтов, выступавших на рубеже 50 – 60-х годов», – пишет В.А. Зайцев.</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Главная линия развития поэзии</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 обращение к современности.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60-е годы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опасности будущее на Земле.</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стихах конца 60-х – начала 70-х годов естествен антивоенный, гуманистический пафос. Им признана поэма М. Луконина «Обугленная граница», вошедшая в книгу «Необходимость». Эти же мотивы взволнованно и страстно звучат в циклах К. Симонова – «Вьетнам, зима семидесятого», Р. Рождественского – «На самом дальнем Западе», Е. Евтушенко – «Дорога номер один».</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конце 60-х начале 70-х годов раздумья о задачах поэзии и миссии поэта звучат в стихах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философо-поэтического размышления и исследования для многих авторов стала тема природы. Ею проникнута поздняя лирика А. Ахматовой и С. Маршака, Б. Пастернака и многих других поэтов.</w:t>
      </w:r>
    </w:p>
    <w:p w:rsidR="00392921" w:rsidRPr="00392921" w:rsidRDefault="00392921" w:rsidP="00392921">
      <w:pPr>
        <w:ind w:firstLine="567"/>
        <w:jc w:val="both"/>
        <w:rPr>
          <w:rFonts w:ascii="Times New Roman" w:hAnsi="Times New Roman" w:cs="Times New Roman"/>
          <w:b/>
          <w:sz w:val="24"/>
          <w:szCs w:val="24"/>
        </w:rPr>
      </w:pPr>
      <w:r w:rsidRPr="00392921">
        <w:rPr>
          <w:rFonts w:ascii="Times New Roman" w:hAnsi="Times New Roman" w:cs="Times New Roman"/>
          <w:b/>
          <w:sz w:val="24"/>
          <w:szCs w:val="24"/>
        </w:rPr>
        <w:t>Литературные объединения и направления в поэзии 1950—1980-х годов.</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(О.</w:t>
      </w:r>
      <w:r>
        <w:rPr>
          <w:rFonts w:ascii="Times New Roman" w:hAnsi="Times New Roman" w:cs="Times New Roman"/>
          <w:sz w:val="24"/>
          <w:szCs w:val="24"/>
        </w:rPr>
        <w:t xml:space="preserve"> </w:t>
      </w:r>
      <w:r w:rsidRPr="00392921">
        <w:rPr>
          <w:rFonts w:ascii="Times New Roman" w:hAnsi="Times New Roman" w:cs="Times New Roman"/>
          <w:sz w:val="24"/>
          <w:szCs w:val="24"/>
        </w:rPr>
        <w:t>Берггольц). В своих стихах Н.</w:t>
      </w:r>
      <w:r>
        <w:rPr>
          <w:rFonts w:ascii="Times New Roman" w:hAnsi="Times New Roman" w:cs="Times New Roman"/>
          <w:sz w:val="24"/>
          <w:szCs w:val="24"/>
        </w:rPr>
        <w:t xml:space="preserve"> </w:t>
      </w:r>
      <w:r w:rsidRPr="00392921">
        <w:rPr>
          <w:rFonts w:ascii="Times New Roman" w:hAnsi="Times New Roman" w:cs="Times New Roman"/>
          <w:sz w:val="24"/>
          <w:szCs w:val="24"/>
        </w:rPr>
        <w:t>Асеев, А.</w:t>
      </w:r>
      <w:r>
        <w:rPr>
          <w:rFonts w:ascii="Times New Roman" w:hAnsi="Times New Roman" w:cs="Times New Roman"/>
          <w:sz w:val="24"/>
          <w:szCs w:val="24"/>
        </w:rPr>
        <w:t xml:space="preserve"> </w:t>
      </w:r>
      <w:r w:rsidRPr="00392921">
        <w:rPr>
          <w:rFonts w:ascii="Times New Roman" w:hAnsi="Times New Roman" w:cs="Times New Roman"/>
          <w:sz w:val="24"/>
          <w:szCs w:val="24"/>
        </w:rPr>
        <w:t>Ахматова, Б.</w:t>
      </w:r>
      <w:r>
        <w:rPr>
          <w:rFonts w:ascii="Times New Roman" w:hAnsi="Times New Roman" w:cs="Times New Roman"/>
          <w:sz w:val="24"/>
          <w:szCs w:val="24"/>
        </w:rPr>
        <w:t xml:space="preserve"> </w:t>
      </w:r>
      <w:r w:rsidRPr="00392921">
        <w:rPr>
          <w:rFonts w:ascii="Times New Roman" w:hAnsi="Times New Roman" w:cs="Times New Roman"/>
          <w:sz w:val="24"/>
          <w:szCs w:val="24"/>
        </w:rPr>
        <w:t>Пастернак,</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А.</w:t>
      </w:r>
      <w:r>
        <w:rPr>
          <w:rFonts w:ascii="Times New Roman" w:hAnsi="Times New Roman" w:cs="Times New Roman"/>
          <w:sz w:val="24"/>
          <w:szCs w:val="24"/>
        </w:rPr>
        <w:t xml:space="preserve"> </w:t>
      </w:r>
      <w:r w:rsidRPr="00392921">
        <w:rPr>
          <w:rFonts w:ascii="Times New Roman" w:hAnsi="Times New Roman" w:cs="Times New Roman"/>
          <w:sz w:val="24"/>
          <w:szCs w:val="24"/>
        </w:rPr>
        <w:t>Твардовский, Н.</w:t>
      </w:r>
      <w:r>
        <w:rPr>
          <w:rFonts w:ascii="Times New Roman" w:hAnsi="Times New Roman" w:cs="Times New Roman"/>
          <w:sz w:val="24"/>
          <w:szCs w:val="24"/>
        </w:rPr>
        <w:t xml:space="preserve"> </w:t>
      </w:r>
      <w:r w:rsidRPr="00392921">
        <w:rPr>
          <w:rFonts w:ascii="Times New Roman" w:hAnsi="Times New Roman" w:cs="Times New Roman"/>
          <w:sz w:val="24"/>
          <w:szCs w:val="24"/>
        </w:rPr>
        <w:t>Заболоцкий, В. Луговской, М.</w:t>
      </w:r>
      <w:r>
        <w:rPr>
          <w:rFonts w:ascii="Times New Roman" w:hAnsi="Times New Roman" w:cs="Times New Roman"/>
          <w:sz w:val="24"/>
          <w:szCs w:val="24"/>
        </w:rPr>
        <w:t xml:space="preserve"> </w:t>
      </w:r>
      <w:r w:rsidRPr="00392921">
        <w:rPr>
          <w:rFonts w:ascii="Times New Roman" w:hAnsi="Times New Roman" w:cs="Times New Roman"/>
          <w:sz w:val="24"/>
          <w:szCs w:val="24"/>
        </w:rPr>
        <w:t>Светлов и другие в философском ключе размышляли над проблемами и недавнего прошлого, и современности. В эти годы активно развивались жанры гражданской, философской, медитативной и любовной лирики, различные лиро-эпические формы.</w:t>
      </w:r>
    </w:p>
    <w:p w:rsidR="00392921" w:rsidRPr="00392921" w:rsidRDefault="00392921" w:rsidP="00392921">
      <w:pPr>
        <w:ind w:firstLine="567"/>
        <w:jc w:val="both"/>
        <w:rPr>
          <w:rFonts w:ascii="Times New Roman" w:hAnsi="Times New Roman" w:cs="Times New Roman"/>
          <w:b/>
          <w:sz w:val="24"/>
          <w:szCs w:val="24"/>
        </w:rPr>
      </w:pPr>
      <w:r w:rsidRPr="00392921">
        <w:rPr>
          <w:rFonts w:ascii="Times New Roman" w:hAnsi="Times New Roman" w:cs="Times New Roman"/>
          <w:b/>
          <w:sz w:val="24"/>
          <w:szCs w:val="24"/>
        </w:rPr>
        <w:lastRenderedPageBreak/>
        <w:t>Фронтовая лирика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К «вечным» темам обратились в своем творчестве поэты фронтового поколения, стремившиеся выразить собственное видение войны и человека на войне. Одним из сквозных мотивом поэзии фронтовиков была тема памяти. Для С. Гудзенко, Б. Слуцкого, С.</w:t>
      </w:r>
      <w:r>
        <w:rPr>
          <w:rFonts w:ascii="Times New Roman" w:hAnsi="Times New Roman" w:cs="Times New Roman"/>
          <w:sz w:val="24"/>
          <w:szCs w:val="24"/>
        </w:rPr>
        <w:t xml:space="preserve"> </w:t>
      </w:r>
      <w:r w:rsidRPr="00392921">
        <w:rPr>
          <w:rFonts w:ascii="Times New Roman" w:hAnsi="Times New Roman" w:cs="Times New Roman"/>
          <w:sz w:val="24"/>
          <w:szCs w:val="24"/>
        </w:rPr>
        <w:t>Наровчатова, А.</w:t>
      </w:r>
      <w:r>
        <w:rPr>
          <w:rFonts w:ascii="Times New Roman" w:hAnsi="Times New Roman" w:cs="Times New Roman"/>
          <w:sz w:val="24"/>
          <w:szCs w:val="24"/>
        </w:rPr>
        <w:t xml:space="preserve"> </w:t>
      </w:r>
      <w:r w:rsidRPr="00392921">
        <w:rPr>
          <w:rFonts w:ascii="Times New Roman" w:hAnsi="Times New Roman" w:cs="Times New Roman"/>
          <w:sz w:val="24"/>
          <w:szCs w:val="24"/>
        </w:rPr>
        <w:t>Межирова, Ю.</w:t>
      </w:r>
      <w:r>
        <w:rPr>
          <w:rFonts w:ascii="Times New Roman" w:hAnsi="Times New Roman" w:cs="Times New Roman"/>
          <w:sz w:val="24"/>
          <w:szCs w:val="24"/>
        </w:rPr>
        <w:t xml:space="preserve"> </w:t>
      </w:r>
      <w:r w:rsidRPr="00392921">
        <w:rPr>
          <w:rFonts w:ascii="Times New Roman" w:hAnsi="Times New Roman" w:cs="Times New Roman"/>
          <w:sz w:val="24"/>
          <w:szCs w:val="24"/>
        </w:rPr>
        <w:t>Друниной и других. Великая Отечественная война навсегда осталась главным мерилом чести и совести.</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Все грущу о шинели,</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Вижу дымные сны, —</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Нет, меня не сумели</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Возвратить из Войны.</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&lt;...&gt;</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И куда же мне деться?</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Друг убит на войне.</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А замолкшее сердце</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Стало биться во мне.</w:t>
      </w:r>
    </w:p>
    <w:p w:rsidR="00392921" w:rsidRPr="00B57A6F" w:rsidRDefault="00392921" w:rsidP="00B57A6F">
      <w:pPr>
        <w:pStyle w:val="a3"/>
        <w:ind w:left="3261"/>
        <w:rPr>
          <w:rFonts w:ascii="Times New Roman" w:hAnsi="Times New Roman" w:cs="Times New Roman"/>
          <w:i/>
          <w:sz w:val="24"/>
        </w:rPr>
      </w:pPr>
      <w:r w:rsidRPr="00B57A6F">
        <w:rPr>
          <w:rFonts w:ascii="Times New Roman" w:hAnsi="Times New Roman" w:cs="Times New Roman"/>
          <w:i/>
          <w:sz w:val="24"/>
        </w:rPr>
        <w:t>(Ю. Друнина, «Все грущу о шинели...»)</w:t>
      </w:r>
    </w:p>
    <w:p w:rsidR="00392921" w:rsidRPr="00392921" w:rsidRDefault="00392921" w:rsidP="00392921">
      <w:pPr>
        <w:ind w:firstLine="567"/>
        <w:jc w:val="both"/>
        <w:rPr>
          <w:rFonts w:ascii="Times New Roman" w:hAnsi="Times New Roman" w:cs="Times New Roman"/>
          <w:b/>
          <w:sz w:val="24"/>
          <w:szCs w:val="24"/>
        </w:rPr>
      </w:pPr>
      <w:r w:rsidRPr="00392921">
        <w:rPr>
          <w:rFonts w:ascii="Times New Roman" w:hAnsi="Times New Roman" w:cs="Times New Roman"/>
          <w:b/>
          <w:sz w:val="24"/>
          <w:szCs w:val="24"/>
        </w:rPr>
        <w:t>Эстрадная лирика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В 1950-е годы в литературу вошло и поколение поэтов, чья юность пришлась на послевоенное время. Стихи популярных в годы «оттепели» Е. Евтушенко, Р. Рождественского, А. Вознесенского были ориентированы на ораторскую традицию. Их творчество носило зачастую публицистический характер, в целом же в своих произведениях молодые поэты, с одной стороны, выражали собственное отношение к злободневным вопросам времени, а с другой — говорили с современником о сокровенном.</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И голосом ломавшимся моим</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ломавшееся время закричало,</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и время было мной,</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и я был им,</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и что за важность,</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кто был кем сначала.</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&lt;.„&gt;</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Какой я Северянин, дураки!</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Слабы, конечно, были мои кости,</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но на лице моем сквозь желваки</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прорезывался грозно Маяковский.</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И, золотая вся от удальства,</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дыша пшеничной ширью полевою,</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Есенина шальная голова</w:t>
      </w:r>
    </w:p>
    <w:p w:rsidR="00392921" w:rsidRPr="00B57A6F" w:rsidRDefault="00392921" w:rsidP="00B57A6F">
      <w:pPr>
        <w:pStyle w:val="a3"/>
        <w:ind w:left="3261"/>
        <w:rPr>
          <w:rFonts w:ascii="Times New Roman" w:hAnsi="Times New Roman" w:cs="Times New Roman"/>
          <w:sz w:val="24"/>
        </w:rPr>
      </w:pPr>
      <w:r w:rsidRPr="00B57A6F">
        <w:rPr>
          <w:rFonts w:ascii="Times New Roman" w:hAnsi="Times New Roman" w:cs="Times New Roman"/>
          <w:sz w:val="24"/>
        </w:rPr>
        <w:t>всходила над моею головою.</w:t>
      </w:r>
    </w:p>
    <w:p w:rsidR="00392921" w:rsidRPr="00B57A6F" w:rsidRDefault="00392921" w:rsidP="00B57A6F">
      <w:pPr>
        <w:pStyle w:val="a3"/>
        <w:ind w:left="3261"/>
        <w:rPr>
          <w:rFonts w:ascii="Times New Roman" w:hAnsi="Times New Roman" w:cs="Times New Roman"/>
          <w:i/>
          <w:sz w:val="24"/>
        </w:rPr>
      </w:pPr>
      <w:r w:rsidRPr="00B57A6F">
        <w:rPr>
          <w:rFonts w:ascii="Times New Roman" w:hAnsi="Times New Roman" w:cs="Times New Roman"/>
          <w:i/>
          <w:sz w:val="24"/>
        </w:rPr>
        <w:t>(Е. Евтушенко, «Эстрада», 1966)</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Именно этих поэтов современники называли «эстрадниками». Годы «оттепели» были отмечены настоящим поэтическим бумом: стихи читали, записывали, заучивали наизусть. Поэты собирали спортивные, концерт</w:t>
      </w:r>
      <w:r>
        <w:rPr>
          <w:rFonts w:ascii="Times New Roman" w:hAnsi="Times New Roman" w:cs="Times New Roman"/>
          <w:sz w:val="24"/>
          <w:szCs w:val="24"/>
        </w:rPr>
        <w:t>ные, театральные залы в Москве,</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Ленинграде и других городах страны. «Эстрадники» же впоследствии</w:t>
      </w:r>
      <w:r>
        <w:rPr>
          <w:rFonts w:ascii="Times New Roman" w:hAnsi="Times New Roman" w:cs="Times New Roman"/>
          <w:sz w:val="24"/>
          <w:szCs w:val="24"/>
        </w:rPr>
        <w:t xml:space="preserve"> </w:t>
      </w:r>
      <w:r w:rsidRPr="00392921">
        <w:rPr>
          <w:rFonts w:ascii="Times New Roman" w:hAnsi="Times New Roman" w:cs="Times New Roman"/>
          <w:sz w:val="24"/>
          <w:szCs w:val="24"/>
        </w:rPr>
        <w:t>были названы «шестидесятниками».</w:t>
      </w:r>
    </w:p>
    <w:p w:rsidR="00392921" w:rsidRPr="00392921" w:rsidRDefault="00392921" w:rsidP="00392921">
      <w:pPr>
        <w:ind w:firstLine="567"/>
        <w:jc w:val="both"/>
        <w:rPr>
          <w:rFonts w:ascii="Times New Roman" w:hAnsi="Times New Roman" w:cs="Times New Roman"/>
          <w:b/>
          <w:sz w:val="24"/>
          <w:szCs w:val="24"/>
        </w:rPr>
      </w:pPr>
      <w:r w:rsidRPr="00392921">
        <w:rPr>
          <w:rFonts w:ascii="Times New Roman" w:hAnsi="Times New Roman" w:cs="Times New Roman"/>
          <w:b/>
          <w:sz w:val="24"/>
          <w:szCs w:val="24"/>
        </w:rPr>
        <w:t>Тихая лирика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 xml:space="preserve">Противовесом «громкой» поэзии «шестидесятников» во второй половине 1960-х годов стала лирика, названная «тихой». Поэтов этого направления объединяла общность </w:t>
      </w:r>
      <w:r w:rsidRPr="00392921">
        <w:rPr>
          <w:rFonts w:ascii="Times New Roman" w:hAnsi="Times New Roman" w:cs="Times New Roman"/>
          <w:sz w:val="24"/>
          <w:szCs w:val="24"/>
        </w:rPr>
        <w:lastRenderedPageBreak/>
        <w:t>нравственных и эстетических ценностей. Если поэзия «шестидесятников» ориентировалась прежде всего на традиции Маяковского, то «тихая лирика» наследовали традиции философской и пейзажной поэзии Ф.</w:t>
      </w:r>
      <w:r>
        <w:rPr>
          <w:rFonts w:ascii="Times New Roman" w:hAnsi="Times New Roman" w:cs="Times New Roman"/>
          <w:sz w:val="24"/>
          <w:szCs w:val="24"/>
        </w:rPr>
        <w:t xml:space="preserve"> </w:t>
      </w:r>
      <w:r w:rsidRPr="00392921">
        <w:rPr>
          <w:rFonts w:ascii="Times New Roman" w:hAnsi="Times New Roman" w:cs="Times New Roman"/>
          <w:sz w:val="24"/>
          <w:szCs w:val="24"/>
        </w:rPr>
        <w:t>Тютчева, А.</w:t>
      </w:r>
      <w:r>
        <w:rPr>
          <w:rFonts w:ascii="Times New Roman" w:hAnsi="Times New Roman" w:cs="Times New Roman"/>
          <w:sz w:val="24"/>
          <w:szCs w:val="24"/>
        </w:rPr>
        <w:t xml:space="preserve"> </w:t>
      </w:r>
      <w:r w:rsidRPr="00392921">
        <w:rPr>
          <w:rFonts w:ascii="Times New Roman" w:hAnsi="Times New Roman" w:cs="Times New Roman"/>
          <w:sz w:val="24"/>
          <w:szCs w:val="24"/>
        </w:rPr>
        <w:t>Фета, С.</w:t>
      </w:r>
      <w:r>
        <w:rPr>
          <w:rFonts w:ascii="Times New Roman" w:hAnsi="Times New Roman" w:cs="Times New Roman"/>
          <w:sz w:val="24"/>
          <w:szCs w:val="24"/>
        </w:rPr>
        <w:t xml:space="preserve"> </w:t>
      </w:r>
      <w:r w:rsidRPr="00392921">
        <w:rPr>
          <w:rFonts w:ascii="Times New Roman" w:hAnsi="Times New Roman" w:cs="Times New Roman"/>
          <w:sz w:val="24"/>
          <w:szCs w:val="24"/>
        </w:rPr>
        <w:t>Есенина.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К «тихой лирике» относится творчество поэтов Н.</w:t>
      </w:r>
      <w:r>
        <w:rPr>
          <w:rFonts w:ascii="Times New Roman" w:hAnsi="Times New Roman" w:cs="Times New Roman"/>
          <w:sz w:val="24"/>
          <w:szCs w:val="24"/>
        </w:rPr>
        <w:t xml:space="preserve"> </w:t>
      </w:r>
      <w:r w:rsidRPr="00392921">
        <w:rPr>
          <w:rFonts w:ascii="Times New Roman" w:hAnsi="Times New Roman" w:cs="Times New Roman"/>
          <w:sz w:val="24"/>
          <w:szCs w:val="24"/>
        </w:rPr>
        <w:t>Тряпкина, А. Передреева, Н.</w:t>
      </w:r>
      <w:r>
        <w:rPr>
          <w:rFonts w:ascii="Times New Roman" w:hAnsi="Times New Roman" w:cs="Times New Roman"/>
          <w:sz w:val="24"/>
          <w:szCs w:val="24"/>
        </w:rPr>
        <w:t xml:space="preserve"> </w:t>
      </w:r>
      <w:r w:rsidRPr="00392921">
        <w:rPr>
          <w:rFonts w:ascii="Times New Roman" w:hAnsi="Times New Roman" w:cs="Times New Roman"/>
          <w:sz w:val="24"/>
          <w:szCs w:val="24"/>
        </w:rPr>
        <w:t>Рубцова, В.</w:t>
      </w:r>
      <w:r>
        <w:rPr>
          <w:rFonts w:ascii="Times New Roman" w:hAnsi="Times New Roman" w:cs="Times New Roman"/>
          <w:sz w:val="24"/>
          <w:szCs w:val="24"/>
        </w:rPr>
        <w:t xml:space="preserve"> </w:t>
      </w:r>
      <w:r w:rsidRPr="00392921">
        <w:rPr>
          <w:rFonts w:ascii="Times New Roman" w:hAnsi="Times New Roman" w:cs="Times New Roman"/>
          <w:sz w:val="24"/>
          <w:szCs w:val="24"/>
        </w:rPr>
        <w:t>Соколова, С. Куняева и др.</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В потемневших лучах горизонта</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Я смотрел на окрестности те,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Где узрела душа Ферапонта</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Что-то Божье в земной красоте.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 однажды возникло из грезы,</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Из молящейся этой души,</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Как трава, как вода, как березы,</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Диво дивное в русской глуши!</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 небесно-земной Дионисий,</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Из соседних явившись земель,</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Это дивное диво возвысил</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До черты, не бывалой досель...</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Неподвижно стояли деревья,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 ромашки белели во мгле,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 казалась мне эта деревня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Чем-то самым святым на земле.</w:t>
      </w:r>
    </w:p>
    <w:p w:rsidR="00392921" w:rsidRPr="0099586F" w:rsidRDefault="00392921" w:rsidP="0099586F">
      <w:pPr>
        <w:pStyle w:val="a3"/>
        <w:ind w:left="3261"/>
        <w:rPr>
          <w:rFonts w:ascii="Times New Roman" w:hAnsi="Times New Roman" w:cs="Times New Roman"/>
          <w:i/>
          <w:sz w:val="24"/>
        </w:rPr>
      </w:pPr>
      <w:r w:rsidRPr="0099586F">
        <w:rPr>
          <w:rFonts w:ascii="Times New Roman" w:hAnsi="Times New Roman" w:cs="Times New Roman"/>
          <w:i/>
          <w:sz w:val="24"/>
        </w:rPr>
        <w:t>(Н.</w:t>
      </w:r>
      <w:r w:rsidR="00B57A6F" w:rsidRPr="0099586F">
        <w:rPr>
          <w:rFonts w:ascii="Times New Roman" w:hAnsi="Times New Roman" w:cs="Times New Roman"/>
          <w:i/>
          <w:sz w:val="24"/>
        </w:rPr>
        <w:t xml:space="preserve"> </w:t>
      </w:r>
      <w:r w:rsidRPr="0099586F">
        <w:rPr>
          <w:rFonts w:ascii="Times New Roman" w:hAnsi="Times New Roman" w:cs="Times New Roman"/>
          <w:i/>
          <w:sz w:val="24"/>
        </w:rPr>
        <w:t>Рубцов, «Ферапонтово», 1970)</w:t>
      </w:r>
    </w:p>
    <w:p w:rsidR="00392921" w:rsidRPr="00392921" w:rsidRDefault="00392921" w:rsidP="00B57A6F">
      <w:pPr>
        <w:ind w:firstLine="567"/>
        <w:jc w:val="both"/>
        <w:rPr>
          <w:rFonts w:ascii="Times New Roman" w:hAnsi="Times New Roman" w:cs="Times New Roman"/>
          <w:sz w:val="24"/>
          <w:szCs w:val="24"/>
        </w:rPr>
      </w:pPr>
      <w:r w:rsidRPr="00392921">
        <w:rPr>
          <w:rFonts w:ascii="Times New Roman" w:hAnsi="Times New Roman" w:cs="Times New Roman"/>
          <w:sz w:val="24"/>
          <w:szCs w:val="24"/>
        </w:rPr>
        <w:t xml:space="preserve">Близок к этим поэтам и Ю. Кузнецов, вошедший в литературу в 1960-е годы. По своему пафосу творчество «тихих лириков» близко реалистическому направлению деревенской прозы. </w:t>
      </w:r>
      <w:r w:rsidR="00B57A6F">
        <w:rPr>
          <w:rFonts w:ascii="Times New Roman" w:hAnsi="Times New Roman" w:cs="Times New Roman"/>
          <w:sz w:val="24"/>
          <w:szCs w:val="24"/>
        </w:rPr>
        <w:t>Гражданский пафос поэтов - «шестидесятников</w:t>
      </w:r>
      <w:r w:rsidRPr="00392921">
        <w:rPr>
          <w:rFonts w:ascii="Times New Roman" w:hAnsi="Times New Roman" w:cs="Times New Roman"/>
          <w:sz w:val="24"/>
          <w:szCs w:val="24"/>
        </w:rPr>
        <w:t>» и тонкий лиризм «тихих лириков» сочетались в творчестве дагестанского поэта Р.</w:t>
      </w:r>
      <w:r w:rsidR="00B57A6F">
        <w:rPr>
          <w:rFonts w:ascii="Times New Roman" w:hAnsi="Times New Roman" w:cs="Times New Roman"/>
          <w:sz w:val="24"/>
          <w:szCs w:val="24"/>
        </w:rPr>
        <w:t xml:space="preserve"> Гамзатова.</w:t>
      </w:r>
    </w:p>
    <w:p w:rsidR="00392921" w:rsidRPr="00B57A6F" w:rsidRDefault="00B57A6F" w:rsidP="00B57A6F">
      <w:pPr>
        <w:ind w:firstLine="567"/>
        <w:jc w:val="both"/>
        <w:rPr>
          <w:rFonts w:ascii="Times New Roman" w:hAnsi="Times New Roman" w:cs="Times New Roman"/>
          <w:b/>
          <w:sz w:val="24"/>
          <w:szCs w:val="24"/>
        </w:rPr>
      </w:pPr>
      <w:r w:rsidRPr="00B57A6F">
        <w:rPr>
          <w:rFonts w:ascii="Times New Roman" w:hAnsi="Times New Roman" w:cs="Times New Roman"/>
          <w:b/>
          <w:sz w:val="24"/>
          <w:szCs w:val="24"/>
        </w:rPr>
        <w:t>Авторская песня</w:t>
      </w:r>
    </w:p>
    <w:p w:rsidR="00392921" w:rsidRPr="00392921" w:rsidRDefault="00392921" w:rsidP="00B57A6F">
      <w:pPr>
        <w:ind w:firstLine="567"/>
        <w:jc w:val="both"/>
        <w:rPr>
          <w:rFonts w:ascii="Times New Roman" w:hAnsi="Times New Roman" w:cs="Times New Roman"/>
          <w:sz w:val="24"/>
          <w:szCs w:val="24"/>
        </w:rPr>
      </w:pPr>
      <w:r w:rsidRPr="00392921">
        <w:rPr>
          <w:rFonts w:ascii="Times New Roman" w:hAnsi="Times New Roman" w:cs="Times New Roman"/>
          <w:sz w:val="24"/>
          <w:szCs w:val="24"/>
        </w:rPr>
        <w:t>С 1950-х годов литературный процесс пополнился жанром авторской песни, который с течением времени стал необычайно популярным. Песенное творчество Б.</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Окуджавы, А.</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Галича, Н. Матвеевой, В. Высоцкого, Ю. Визбора и других стало одной из форм преодоления формально-содер</w:t>
      </w:r>
      <w:r w:rsidR="00B57A6F">
        <w:rPr>
          <w:rFonts w:ascii="Times New Roman" w:hAnsi="Times New Roman" w:cs="Times New Roman"/>
          <w:sz w:val="24"/>
          <w:szCs w:val="24"/>
        </w:rPr>
        <w:t xml:space="preserve">жательного догматизма, официоза </w:t>
      </w:r>
      <w:r w:rsidRPr="00392921">
        <w:rPr>
          <w:rFonts w:ascii="Times New Roman" w:hAnsi="Times New Roman" w:cs="Times New Roman"/>
          <w:sz w:val="24"/>
          <w:szCs w:val="24"/>
        </w:rPr>
        <w:t>казенно-патриотической поэзии. Подлинный пик в развитии жанра авторской песни пришелся на 1960—1970-е годы. Внимание поэтов-песенников было сосредоточено на жизни обычного, «маленького», «частного» человека, а в этой жизни есть место и высокой трагедии, и счастью.</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Ах, жертва я доверия,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Беды своей родитель!</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Вот слышу из-за двери 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«Укушенный, войдите!»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Вошел: «Мое почтение».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Разделся не спеша.</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«Где место укушения?»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Я говорю: «Душа».</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Тут в кабинете бывшие</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Мне душу теребят:</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«Скажите, укусившая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Какая из себя?»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Я говорю: «Обычная,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И рост не с бугая.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lastRenderedPageBreak/>
        <w:t>Такая симпатичная,</w:t>
      </w:r>
    </w:p>
    <w:p w:rsidR="00392921" w:rsidRPr="0099586F" w:rsidRDefault="00392921" w:rsidP="0099586F">
      <w:pPr>
        <w:pStyle w:val="a3"/>
        <w:ind w:left="3261"/>
        <w:rPr>
          <w:rFonts w:ascii="Times New Roman" w:hAnsi="Times New Roman" w:cs="Times New Roman"/>
          <w:sz w:val="24"/>
        </w:rPr>
      </w:pPr>
      <w:r w:rsidRPr="0099586F">
        <w:rPr>
          <w:rFonts w:ascii="Times New Roman" w:hAnsi="Times New Roman" w:cs="Times New Roman"/>
          <w:sz w:val="24"/>
        </w:rPr>
        <w:t>Не думал, что змея».</w:t>
      </w:r>
    </w:p>
    <w:p w:rsidR="00392921" w:rsidRPr="0099586F" w:rsidRDefault="00392921" w:rsidP="0099586F">
      <w:pPr>
        <w:pStyle w:val="a3"/>
        <w:ind w:left="3261"/>
        <w:rPr>
          <w:rFonts w:ascii="Times New Roman" w:hAnsi="Times New Roman" w:cs="Times New Roman"/>
          <w:i/>
          <w:sz w:val="24"/>
        </w:rPr>
      </w:pPr>
      <w:r w:rsidRPr="0099586F">
        <w:rPr>
          <w:rFonts w:ascii="Times New Roman" w:hAnsi="Times New Roman" w:cs="Times New Roman"/>
          <w:i/>
          <w:sz w:val="24"/>
        </w:rPr>
        <w:t>(Ю. Визбор, «Укушенный», 1982)</w:t>
      </w:r>
    </w:p>
    <w:p w:rsidR="00392921" w:rsidRPr="00392921" w:rsidRDefault="00392921" w:rsidP="00392921">
      <w:pPr>
        <w:ind w:firstLine="567"/>
        <w:jc w:val="both"/>
        <w:rPr>
          <w:rFonts w:ascii="Times New Roman" w:hAnsi="Times New Roman" w:cs="Times New Roman"/>
          <w:sz w:val="24"/>
          <w:szCs w:val="24"/>
        </w:rPr>
      </w:pPr>
    </w:p>
    <w:p w:rsidR="00392921" w:rsidRPr="00B57A6F" w:rsidRDefault="00392921" w:rsidP="00392921">
      <w:pPr>
        <w:ind w:firstLine="567"/>
        <w:jc w:val="both"/>
        <w:rPr>
          <w:rFonts w:ascii="Times New Roman" w:hAnsi="Times New Roman" w:cs="Times New Roman"/>
          <w:b/>
          <w:sz w:val="24"/>
          <w:szCs w:val="24"/>
        </w:rPr>
      </w:pPr>
      <w:r w:rsidRPr="00B57A6F">
        <w:rPr>
          <w:rFonts w:ascii="Times New Roman" w:hAnsi="Times New Roman" w:cs="Times New Roman"/>
          <w:b/>
          <w:sz w:val="24"/>
          <w:szCs w:val="24"/>
        </w:rPr>
        <w:t>Традиции модернистской поэзии</w:t>
      </w:r>
    </w:p>
    <w:p w:rsidR="00392921" w:rsidRPr="00392921" w:rsidRDefault="00392921" w:rsidP="00B57A6F">
      <w:pPr>
        <w:ind w:firstLine="567"/>
        <w:jc w:val="both"/>
        <w:rPr>
          <w:rFonts w:ascii="Times New Roman" w:hAnsi="Times New Roman" w:cs="Times New Roman"/>
          <w:sz w:val="24"/>
          <w:szCs w:val="24"/>
        </w:rPr>
      </w:pPr>
      <w:r w:rsidRPr="00392921">
        <w:rPr>
          <w:rFonts w:ascii="Times New Roman" w:hAnsi="Times New Roman" w:cs="Times New Roman"/>
          <w:sz w:val="24"/>
          <w:szCs w:val="24"/>
        </w:rPr>
        <w:t>С традициями модернистской поэзии Н.</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Гумилева, О.</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Мандельштам</w:t>
      </w:r>
      <w:r w:rsidR="00B57A6F">
        <w:rPr>
          <w:rFonts w:ascii="Times New Roman" w:hAnsi="Times New Roman" w:cs="Times New Roman"/>
          <w:sz w:val="24"/>
          <w:szCs w:val="24"/>
        </w:rPr>
        <w:t xml:space="preserve">а, </w:t>
      </w:r>
      <w:r w:rsidRPr="00392921">
        <w:rPr>
          <w:rFonts w:ascii="Times New Roman" w:hAnsi="Times New Roman" w:cs="Times New Roman"/>
          <w:sz w:val="24"/>
          <w:szCs w:val="24"/>
        </w:rPr>
        <w:t>А.</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Ахматовой связано творчество поэтов разных поколений, прежде всего А.</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Тарковского, Д.</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Самойлова, С.</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Липкина, Б. Ахмадулиной, А.</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Кушнера, О. Чухонцева, В. Кривулина,</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О.</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Седаковой. Этих поэтов роднит присущее им чувство историзма, которое проявляется в явном или неявном диалогическом цитировании классических произведений, в осмыслении памяти как основы нравственности, спасающей человека и культуру от хаоса. Так, например, в стихотворении В. Кривулина обыгрывается цитата из «Божественной комедии» Данте:</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Земную жизнь пройдя до середины,</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споткнулась память. Опрокинулся и замер</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лес, погруженный в синеву.</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Из опрокинутой корзины</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струятся ягоды с туманными глазами,</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из глаз скрываются в траву...</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Черника — смерть! твой отсвет голубиный</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потерян в россыпях росы, неосязаем</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твой привкус сырости, твой призрак наяву.</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Но кровоточит мякоть сердцевины —</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прилипла к нёбу, стала голосами,</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с какими в памяти раздавленной живу.</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(В.Кривулин, «Черника», 1977)</w:t>
      </w:r>
    </w:p>
    <w:p w:rsidR="00392921" w:rsidRPr="00B57A6F" w:rsidRDefault="00392921" w:rsidP="0099586F">
      <w:pPr>
        <w:spacing w:before="240" w:after="0"/>
        <w:ind w:firstLine="567"/>
        <w:jc w:val="both"/>
        <w:rPr>
          <w:rFonts w:ascii="Times New Roman" w:hAnsi="Times New Roman" w:cs="Times New Roman"/>
          <w:b/>
          <w:sz w:val="24"/>
          <w:szCs w:val="24"/>
        </w:rPr>
      </w:pPr>
      <w:r w:rsidRPr="00B57A6F">
        <w:rPr>
          <w:rFonts w:ascii="Times New Roman" w:hAnsi="Times New Roman" w:cs="Times New Roman"/>
          <w:b/>
          <w:sz w:val="24"/>
          <w:szCs w:val="24"/>
        </w:rPr>
        <w:t>Лианозовская группа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С 1960-х годов в отечественной поэзии возобновились эксперименты авангардистов. Эксперименты в области поэзии объединили различные поэтические группы, прежде всего такие, как Лианозовская группа — одно из первых неформальных творческих объединений второй половины XX века, у истоков которого стояли художники Е. Л. и Л. Е. Кропивницкие, поэты Г. Сапгир, И. Холин и др. У истоков Лианозовской группы стоял поэт и художник Е. Л. Кропивницкий, творческий путь которого начался в 1910-х годах. В группу вошли поэты В. Некрасов, Г. Сапгир, Я.</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Сатуновский, И.</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Холин и художники Н. Вечтомов, Л. Е. Кропивницкий (сын Е. Л. Кропивницкого), Л. Мастеркова, В. Немухин, О. Рабин. Поэтов и художников, входивших в Лианозовскую группу, объединяло стремление к наиболее полному самовыражению и к созданию новой поэтики.</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Читать трудно</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И нудно.</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Пишите короткие стихи.</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В них меньше вздора</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И прочесть их можно скоро.</w:t>
      </w:r>
    </w:p>
    <w:p w:rsidR="00392921" w:rsidRPr="0099586F" w:rsidRDefault="00392921" w:rsidP="0099586F">
      <w:pPr>
        <w:pStyle w:val="a3"/>
        <w:ind w:left="2977"/>
        <w:rPr>
          <w:rFonts w:ascii="Times New Roman" w:hAnsi="Times New Roman" w:cs="Times New Roman"/>
          <w:sz w:val="24"/>
        </w:rPr>
      </w:pPr>
      <w:r w:rsidRPr="0099586F">
        <w:rPr>
          <w:rFonts w:ascii="Times New Roman" w:hAnsi="Times New Roman" w:cs="Times New Roman"/>
          <w:sz w:val="24"/>
        </w:rPr>
        <w:t>(Е. Л. Кропивницкий, «Совет поэтам», 1965)</w:t>
      </w:r>
    </w:p>
    <w:p w:rsidR="00392921" w:rsidRPr="00392921" w:rsidRDefault="00392921" w:rsidP="00392921">
      <w:pPr>
        <w:ind w:firstLine="567"/>
        <w:jc w:val="both"/>
        <w:rPr>
          <w:rFonts w:ascii="Times New Roman" w:hAnsi="Times New Roman" w:cs="Times New Roman"/>
          <w:sz w:val="24"/>
          <w:szCs w:val="24"/>
        </w:rPr>
      </w:pPr>
      <w:r w:rsidRPr="0099586F">
        <w:rPr>
          <w:rFonts w:ascii="Times New Roman" w:hAnsi="Times New Roman" w:cs="Times New Roman"/>
          <w:b/>
          <w:sz w:val="24"/>
          <w:szCs w:val="24"/>
        </w:rPr>
        <w:t>Литературное объединение «СМОГ»</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 «Смелость. Мысль. Образ. Глубина». Заявило о себе в 1964 году, его организаторами стали поэты В.</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Алейников, Л.</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Губанов, Ю.</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Кублановский. Г.</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Сапгир в восп</w:t>
      </w:r>
      <w:r w:rsidR="00B57A6F">
        <w:rPr>
          <w:rFonts w:ascii="Times New Roman" w:hAnsi="Times New Roman" w:cs="Times New Roman"/>
          <w:sz w:val="24"/>
          <w:szCs w:val="24"/>
        </w:rPr>
        <w:t>оминаниях о Л.</w:t>
      </w:r>
      <w:r w:rsidR="0099586F">
        <w:rPr>
          <w:rFonts w:ascii="Times New Roman" w:hAnsi="Times New Roman" w:cs="Times New Roman"/>
          <w:sz w:val="24"/>
          <w:szCs w:val="24"/>
        </w:rPr>
        <w:t xml:space="preserve"> </w:t>
      </w:r>
      <w:r w:rsidR="00B57A6F">
        <w:rPr>
          <w:rFonts w:ascii="Times New Roman" w:hAnsi="Times New Roman" w:cs="Times New Roman"/>
          <w:sz w:val="24"/>
          <w:szCs w:val="24"/>
        </w:rPr>
        <w:t>Губанове пишет: «</w:t>
      </w:r>
      <w:r w:rsidRPr="00392921">
        <w:rPr>
          <w:rFonts w:ascii="Times New Roman" w:hAnsi="Times New Roman" w:cs="Times New Roman"/>
          <w:sz w:val="24"/>
          <w:szCs w:val="24"/>
        </w:rPr>
        <w:t xml:space="preserve">Новое литературное течение уже просматривалось, но имени не имело. Надо было его срочно придумать. Помню, сидели мы у Алены Басиловой, которая стала потом женой Губанова, и придумывали название </w:t>
      </w:r>
      <w:r w:rsidRPr="00392921">
        <w:rPr>
          <w:rFonts w:ascii="Times New Roman" w:hAnsi="Times New Roman" w:cs="Times New Roman"/>
          <w:sz w:val="24"/>
          <w:szCs w:val="24"/>
        </w:rPr>
        <w:lastRenderedPageBreak/>
        <w:t>новому течению. Придумал сам Губанов: СМОГ. Самое Молодое Общество Гениев, Сила, Мысль, Образ, Глубина, и еще здесь присутствовал смог, поднимающийся с Садового Кольца нам в окна». В манифесте «СМОГ», зачитанном в 1965 году у памятника В. Маяковскому в Москве, были сформулированы основные принципы мировоззрения, присущего участникам объединения:</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...Мы можем выплеснуть душу в жирные физиономии «советских писателей». Но зачем? Что они поймут? Наша душа нужна народу, нашему великому и необычайному русскому народу. А душа болит. Трудно больной ей биться в стенах камеры тела. Выпустить ее пора. Пора, мой друг, пора! МЫ! Нас мало и очень много. Но мы — это новый росток грядущего, взошедший на благодатной почве. &lt;...&gt; Сейчас мы отчаянно боремся против всех: от комсомола до обывателей, от чекистов до мещан, от бездарности до невежества — все против нас. Но наш народ за нас, с нами!..</w:t>
      </w:r>
    </w:p>
    <w:p w:rsidR="00392921" w:rsidRPr="00B57A6F" w:rsidRDefault="00392921" w:rsidP="00392921">
      <w:pPr>
        <w:ind w:firstLine="567"/>
        <w:jc w:val="both"/>
        <w:rPr>
          <w:rFonts w:ascii="Times New Roman" w:hAnsi="Times New Roman" w:cs="Times New Roman"/>
          <w:b/>
          <w:sz w:val="24"/>
          <w:szCs w:val="24"/>
        </w:rPr>
      </w:pPr>
      <w:r w:rsidRPr="00B57A6F">
        <w:rPr>
          <w:rFonts w:ascii="Times New Roman" w:hAnsi="Times New Roman" w:cs="Times New Roman"/>
          <w:b/>
          <w:sz w:val="24"/>
          <w:szCs w:val="24"/>
        </w:rPr>
        <w:t>Авангардисты 1950— 1980-х годов</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Авангардисты 1950— 1980-х годов были лишены возможности публиковать свои произведения, именно их творчество развивалось в условиях андеграунда. Поэтов-авангардистов второй половины XX века объединяют уверенность в абсурдности и антигуманности социума, антиутопический пафос. Этим мироощущением обусловлены и художественные средства, используемые в поэзии авангарда. Поэты отказываются от художественного правдоподобия и создают деформированный образ мира, частью которого является человек.</w:t>
      </w:r>
    </w:p>
    <w:p w:rsidR="00392921" w:rsidRPr="00B57A6F" w:rsidRDefault="00392921" w:rsidP="00392921">
      <w:pPr>
        <w:ind w:firstLine="567"/>
        <w:jc w:val="both"/>
        <w:rPr>
          <w:rFonts w:ascii="Times New Roman" w:hAnsi="Times New Roman" w:cs="Times New Roman"/>
          <w:b/>
          <w:sz w:val="24"/>
          <w:szCs w:val="24"/>
        </w:rPr>
      </w:pPr>
      <w:r w:rsidRPr="00B57A6F">
        <w:rPr>
          <w:rFonts w:ascii="Times New Roman" w:hAnsi="Times New Roman" w:cs="Times New Roman"/>
          <w:b/>
          <w:sz w:val="24"/>
          <w:szCs w:val="24"/>
        </w:rPr>
        <w:t>Концептуализм</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Одним из первых течений, сложившихся в рамках неофициального искусства 1970-х годов, является концептуализм (от лат. conceptus — «мысль», «понятие») — художественное течение второй половины XX века, заявившее о себе как об оппозиции официальному искусству), с которым связаны творчество поэтов Вс. Некрасова, И.Холина, Д. Пригова, Л.Рубинштейна, прозаика В.Сорокина и художников И.Кабакова и Э.Булатова. В своих истоках концептуализм восходит к творчеству авангардистов начала XX века — футуристов и обэриутов. Поскольку концептуальное искусство — искусство идеи, художнику-концептуалисту важен не изображаемый им предмет, а то, что посредством этого предмета концептуалист хочет обозначить, т. е. демонстрируется не столько художественное произведение, сколько определенная художественная концепция. От читателя, зрителя, воспринимающего произведения концептуалистов, ожидается более активная позиция разгадывающего замысел творца.</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Поэт-концептуалист Л.</w:t>
      </w:r>
      <w:r w:rsidR="0099586F">
        <w:rPr>
          <w:rFonts w:ascii="Times New Roman" w:hAnsi="Times New Roman" w:cs="Times New Roman"/>
          <w:sz w:val="24"/>
          <w:szCs w:val="24"/>
        </w:rPr>
        <w:t xml:space="preserve"> </w:t>
      </w:r>
      <w:r w:rsidRPr="00392921">
        <w:rPr>
          <w:rFonts w:ascii="Times New Roman" w:hAnsi="Times New Roman" w:cs="Times New Roman"/>
          <w:sz w:val="24"/>
          <w:szCs w:val="24"/>
        </w:rPr>
        <w:t>Рубинштейн в стремлении «преодолеть инерцию и тяготение плоского листа» создал собственный «жанр картотеки». Этот жанр, говоря словами поэта, позволил ему «перевести ситуацию самизд</w:t>
      </w:r>
      <w:r w:rsidR="00B57A6F">
        <w:rPr>
          <w:rFonts w:ascii="Times New Roman" w:hAnsi="Times New Roman" w:cs="Times New Roman"/>
          <w:sz w:val="24"/>
          <w:szCs w:val="24"/>
        </w:rPr>
        <w:t xml:space="preserve">ата, к тому времени отвердевшую </w:t>
      </w:r>
      <w:r w:rsidRPr="00392921">
        <w:rPr>
          <w:rFonts w:ascii="Times New Roman" w:hAnsi="Times New Roman" w:cs="Times New Roman"/>
          <w:sz w:val="24"/>
          <w:szCs w:val="24"/>
        </w:rPr>
        <w:t>и казавшуюся вечной, из социально-культурного измерения в чисто эстетическое». Техника Л.</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Рубинштейна заключается в том, что на библиотечную карточку записывается отдельная реплика или цитата, иногда карточка и вовсе остается пустой, либо</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на нее наносятся только знаки препинания. При чтении своих текстов Л. Рубинштейн выделяет интонацией не только слова, но и паузы — так возникает, говоря словами В. Кривулина, «немой гиперсюжет». На основе этого «гиперсюжета» создается образ</w:t>
      </w:r>
      <w:r w:rsidR="00B57A6F">
        <w:rPr>
          <w:rFonts w:ascii="Times New Roman" w:hAnsi="Times New Roman" w:cs="Times New Roman"/>
          <w:sz w:val="24"/>
          <w:szCs w:val="24"/>
        </w:rPr>
        <w:t xml:space="preserve"> </w:t>
      </w:r>
      <w:r w:rsidRPr="00392921">
        <w:rPr>
          <w:rFonts w:ascii="Times New Roman" w:hAnsi="Times New Roman" w:cs="Times New Roman"/>
          <w:sz w:val="24"/>
          <w:szCs w:val="24"/>
        </w:rPr>
        <w:t>разрушенного и вновь созданного из обломков мира, в котором поэту «честнее молчать», чем говорить. Таким образом Л. Рубинштейн выражает трагико-ироническое отношение к миру.</w:t>
      </w:r>
    </w:p>
    <w:p w:rsidR="00392921" w:rsidRPr="0099586F" w:rsidRDefault="00392921" w:rsidP="0099586F">
      <w:pPr>
        <w:pStyle w:val="a3"/>
        <w:ind w:left="1418"/>
        <w:rPr>
          <w:rFonts w:ascii="Times New Roman" w:hAnsi="Times New Roman" w:cs="Times New Roman"/>
          <w:sz w:val="24"/>
        </w:rPr>
      </w:pPr>
      <w:r w:rsidRPr="0099586F">
        <w:rPr>
          <w:rFonts w:ascii="Times New Roman" w:hAnsi="Times New Roman" w:cs="Times New Roman"/>
          <w:sz w:val="24"/>
        </w:rPr>
        <w:t>...Карточка 37. Можно, увидев себя со стороны, ужаснуться, а можно</w:t>
      </w:r>
    </w:p>
    <w:p w:rsidR="00392921" w:rsidRPr="0099586F" w:rsidRDefault="00392921" w:rsidP="0099586F">
      <w:pPr>
        <w:pStyle w:val="a3"/>
        <w:ind w:left="1418"/>
        <w:rPr>
          <w:rFonts w:ascii="Times New Roman" w:hAnsi="Times New Roman" w:cs="Times New Roman"/>
          <w:sz w:val="24"/>
        </w:rPr>
      </w:pPr>
      <w:r w:rsidRPr="0099586F">
        <w:rPr>
          <w:rFonts w:ascii="Times New Roman" w:hAnsi="Times New Roman" w:cs="Times New Roman"/>
          <w:sz w:val="24"/>
        </w:rPr>
        <w:lastRenderedPageBreak/>
        <w:t>и обрадоваться;</w:t>
      </w:r>
    </w:p>
    <w:p w:rsidR="00392921" w:rsidRPr="0099586F" w:rsidRDefault="00392921" w:rsidP="0099586F">
      <w:pPr>
        <w:pStyle w:val="a3"/>
        <w:ind w:left="1418"/>
        <w:rPr>
          <w:rFonts w:ascii="Times New Roman" w:hAnsi="Times New Roman" w:cs="Times New Roman"/>
          <w:sz w:val="24"/>
        </w:rPr>
      </w:pPr>
      <w:r w:rsidRPr="0099586F">
        <w:rPr>
          <w:rFonts w:ascii="Times New Roman" w:hAnsi="Times New Roman" w:cs="Times New Roman"/>
          <w:sz w:val="24"/>
        </w:rPr>
        <w:t>Карточка 38. Можно избегать каких-либо встреч, взглядов, разговоров</w:t>
      </w:r>
    </w:p>
    <w:p w:rsidR="00392921" w:rsidRPr="0099586F" w:rsidRDefault="00392921" w:rsidP="0099586F">
      <w:pPr>
        <w:pStyle w:val="a3"/>
        <w:ind w:left="1418"/>
        <w:rPr>
          <w:rFonts w:ascii="Times New Roman" w:hAnsi="Times New Roman" w:cs="Times New Roman"/>
          <w:sz w:val="24"/>
        </w:rPr>
      </w:pPr>
      <w:r w:rsidRPr="0099586F">
        <w:rPr>
          <w:rFonts w:ascii="Times New Roman" w:hAnsi="Times New Roman" w:cs="Times New Roman"/>
          <w:sz w:val="24"/>
        </w:rPr>
        <w:t>и т. п., но не лучше ли идти навстречу судьбе &lt;...&gt;</w:t>
      </w:r>
    </w:p>
    <w:p w:rsidR="00392921" w:rsidRPr="0099586F" w:rsidRDefault="00392921" w:rsidP="0099586F">
      <w:pPr>
        <w:pStyle w:val="a3"/>
        <w:ind w:left="1418"/>
        <w:rPr>
          <w:rFonts w:ascii="Times New Roman" w:hAnsi="Times New Roman" w:cs="Times New Roman"/>
          <w:sz w:val="24"/>
        </w:rPr>
      </w:pPr>
      <w:r w:rsidRPr="0099586F">
        <w:rPr>
          <w:rFonts w:ascii="Times New Roman" w:hAnsi="Times New Roman" w:cs="Times New Roman"/>
          <w:sz w:val="24"/>
        </w:rPr>
        <w:t>Карточка 41. Можно оказаться неподалеку и зайти, чтобы выпить</w:t>
      </w:r>
    </w:p>
    <w:p w:rsidR="00392921" w:rsidRPr="0099586F" w:rsidRDefault="00392921" w:rsidP="0099586F">
      <w:pPr>
        <w:pStyle w:val="a3"/>
        <w:ind w:left="1418"/>
        <w:rPr>
          <w:rFonts w:ascii="Times New Roman" w:hAnsi="Times New Roman" w:cs="Times New Roman"/>
          <w:sz w:val="24"/>
        </w:rPr>
      </w:pPr>
      <w:r w:rsidRPr="0099586F">
        <w:rPr>
          <w:rFonts w:ascii="Times New Roman" w:hAnsi="Times New Roman" w:cs="Times New Roman"/>
          <w:sz w:val="24"/>
        </w:rPr>
        <w:t>чаю и поболтать...</w:t>
      </w:r>
    </w:p>
    <w:p w:rsidR="00392921" w:rsidRPr="0099586F" w:rsidRDefault="00392921" w:rsidP="0099586F">
      <w:pPr>
        <w:pStyle w:val="a3"/>
        <w:ind w:left="1418"/>
        <w:rPr>
          <w:rFonts w:ascii="Times New Roman" w:hAnsi="Times New Roman" w:cs="Times New Roman"/>
          <w:i/>
          <w:sz w:val="24"/>
        </w:rPr>
      </w:pPr>
      <w:r w:rsidRPr="0099586F">
        <w:rPr>
          <w:rFonts w:ascii="Times New Roman" w:hAnsi="Times New Roman" w:cs="Times New Roman"/>
          <w:i/>
          <w:sz w:val="24"/>
        </w:rPr>
        <w:t>(Л.</w:t>
      </w:r>
      <w:r w:rsidR="0099586F">
        <w:rPr>
          <w:rFonts w:ascii="Times New Roman" w:hAnsi="Times New Roman" w:cs="Times New Roman"/>
          <w:i/>
          <w:sz w:val="24"/>
        </w:rPr>
        <w:t xml:space="preserve"> </w:t>
      </w:r>
      <w:r w:rsidRPr="0099586F">
        <w:rPr>
          <w:rFonts w:ascii="Times New Roman" w:hAnsi="Times New Roman" w:cs="Times New Roman"/>
          <w:i/>
          <w:sz w:val="24"/>
        </w:rPr>
        <w:t>Рубинштейн, «Каталог комедийных новшеств», 1976)</w:t>
      </w:r>
    </w:p>
    <w:p w:rsidR="00392921" w:rsidRPr="00392921" w:rsidRDefault="00392921" w:rsidP="00B57A6F">
      <w:pPr>
        <w:ind w:firstLine="567"/>
        <w:jc w:val="both"/>
        <w:rPr>
          <w:rFonts w:ascii="Times New Roman" w:hAnsi="Times New Roman" w:cs="Times New Roman"/>
          <w:sz w:val="24"/>
          <w:szCs w:val="24"/>
        </w:rPr>
      </w:pPr>
      <w:r w:rsidRPr="00392921">
        <w:rPr>
          <w:rFonts w:ascii="Times New Roman" w:hAnsi="Times New Roman" w:cs="Times New Roman"/>
          <w:sz w:val="24"/>
          <w:szCs w:val="24"/>
        </w:rPr>
        <w:t>Вошедшие в литературу на излете 1970-х и в 1980-е годы поэты А. Еременко, Т. Кибиров, Е. Бунимович, В. Коркия, М. Сухотин отталкивались от поэзии концептуалистов. Излюбленным приемом этих поэтов является ц</w:t>
      </w:r>
      <w:r w:rsidR="0099586F">
        <w:rPr>
          <w:rFonts w:ascii="Times New Roman" w:hAnsi="Times New Roman" w:cs="Times New Roman"/>
          <w:sz w:val="24"/>
          <w:szCs w:val="24"/>
        </w:rPr>
        <w:t>итатностъ, доходящая до центона</w:t>
      </w:r>
      <w:r w:rsidRPr="00392921">
        <w:rPr>
          <w:rFonts w:ascii="Times New Roman" w:hAnsi="Times New Roman" w:cs="Times New Roman"/>
          <w:sz w:val="24"/>
          <w:szCs w:val="24"/>
        </w:rPr>
        <w:t>, с помощью которого иронически обыгрываются цитаты из классической литературы, штампы официальной идеологии и массовой культуры. Этим, в свою очередь, обусловлены и смешение различных лексико-сти</w:t>
      </w:r>
      <w:r w:rsidR="00B57A6F">
        <w:rPr>
          <w:rFonts w:ascii="Times New Roman" w:hAnsi="Times New Roman" w:cs="Times New Roman"/>
          <w:sz w:val="24"/>
          <w:szCs w:val="24"/>
        </w:rPr>
        <w:t xml:space="preserve">листических пластов, проявление </w:t>
      </w:r>
      <w:r w:rsidRPr="00392921">
        <w:rPr>
          <w:rFonts w:ascii="Times New Roman" w:hAnsi="Times New Roman" w:cs="Times New Roman"/>
          <w:sz w:val="24"/>
          <w:szCs w:val="24"/>
        </w:rPr>
        <w:t>высокого в низком и наоборот.</w:t>
      </w:r>
    </w:p>
    <w:p w:rsidR="00392921" w:rsidRPr="0099586F" w:rsidRDefault="00392921" w:rsidP="0099586F">
      <w:pPr>
        <w:pStyle w:val="a3"/>
        <w:ind w:left="3119"/>
        <w:rPr>
          <w:rFonts w:ascii="Times New Roman" w:hAnsi="Times New Roman" w:cs="Times New Roman"/>
          <w:sz w:val="24"/>
        </w:rPr>
      </w:pPr>
      <w:r w:rsidRPr="0099586F">
        <w:rPr>
          <w:rFonts w:ascii="Times New Roman" w:hAnsi="Times New Roman" w:cs="Times New Roman"/>
          <w:sz w:val="24"/>
        </w:rPr>
        <w:t>И я там был, мед-пиво пил,</w:t>
      </w:r>
    </w:p>
    <w:p w:rsidR="00392921" w:rsidRPr="0099586F" w:rsidRDefault="00392921" w:rsidP="0099586F">
      <w:pPr>
        <w:pStyle w:val="a3"/>
        <w:ind w:left="3119"/>
        <w:rPr>
          <w:rFonts w:ascii="Times New Roman" w:hAnsi="Times New Roman" w:cs="Times New Roman"/>
          <w:sz w:val="24"/>
        </w:rPr>
      </w:pPr>
      <w:r w:rsidRPr="0099586F">
        <w:rPr>
          <w:rFonts w:ascii="Times New Roman" w:hAnsi="Times New Roman" w:cs="Times New Roman"/>
          <w:sz w:val="24"/>
        </w:rPr>
        <w:t>изображая смерть, не муку.</w:t>
      </w:r>
    </w:p>
    <w:p w:rsidR="00392921" w:rsidRPr="0099586F" w:rsidRDefault="00392921" w:rsidP="0099586F">
      <w:pPr>
        <w:pStyle w:val="a3"/>
        <w:ind w:left="3119"/>
        <w:rPr>
          <w:rFonts w:ascii="Times New Roman" w:hAnsi="Times New Roman" w:cs="Times New Roman"/>
          <w:sz w:val="24"/>
        </w:rPr>
      </w:pPr>
      <w:r w:rsidRPr="0099586F">
        <w:rPr>
          <w:rFonts w:ascii="Times New Roman" w:hAnsi="Times New Roman" w:cs="Times New Roman"/>
          <w:sz w:val="24"/>
        </w:rPr>
        <w:t>в мою протянутую руку.</w:t>
      </w:r>
    </w:p>
    <w:p w:rsidR="00392921" w:rsidRPr="0099586F" w:rsidRDefault="00392921" w:rsidP="0099586F">
      <w:pPr>
        <w:pStyle w:val="a3"/>
        <w:ind w:left="3119"/>
        <w:rPr>
          <w:rFonts w:ascii="Times New Roman" w:hAnsi="Times New Roman" w:cs="Times New Roman"/>
          <w:sz w:val="24"/>
        </w:rPr>
      </w:pPr>
      <w:r w:rsidRPr="0099586F">
        <w:rPr>
          <w:rFonts w:ascii="Times New Roman" w:hAnsi="Times New Roman" w:cs="Times New Roman"/>
          <w:sz w:val="24"/>
        </w:rPr>
        <w:t>Играет ветер, бьется ставень,</w:t>
      </w:r>
    </w:p>
    <w:p w:rsidR="00392921" w:rsidRPr="0099586F" w:rsidRDefault="00392921" w:rsidP="0099586F">
      <w:pPr>
        <w:pStyle w:val="a3"/>
        <w:ind w:left="3119"/>
        <w:rPr>
          <w:rFonts w:ascii="Times New Roman" w:hAnsi="Times New Roman" w:cs="Times New Roman"/>
          <w:sz w:val="24"/>
        </w:rPr>
      </w:pPr>
      <w:r w:rsidRPr="0099586F">
        <w:rPr>
          <w:rFonts w:ascii="Times New Roman" w:hAnsi="Times New Roman" w:cs="Times New Roman"/>
          <w:sz w:val="24"/>
        </w:rPr>
        <w:t>а мачта гнется и скрипит.</w:t>
      </w:r>
    </w:p>
    <w:p w:rsidR="00392921" w:rsidRPr="0099586F" w:rsidRDefault="00392921" w:rsidP="0099586F">
      <w:pPr>
        <w:pStyle w:val="a3"/>
        <w:ind w:left="3119"/>
        <w:rPr>
          <w:rFonts w:ascii="Times New Roman" w:hAnsi="Times New Roman" w:cs="Times New Roman"/>
          <w:sz w:val="24"/>
        </w:rPr>
      </w:pPr>
      <w:r w:rsidRPr="0099586F">
        <w:rPr>
          <w:rFonts w:ascii="Times New Roman" w:hAnsi="Times New Roman" w:cs="Times New Roman"/>
          <w:sz w:val="24"/>
        </w:rPr>
        <w:t>А по ночам гуляет Сталин,</w:t>
      </w:r>
    </w:p>
    <w:p w:rsidR="00392921" w:rsidRPr="0099586F" w:rsidRDefault="00392921" w:rsidP="0099586F">
      <w:pPr>
        <w:pStyle w:val="a3"/>
        <w:ind w:left="3119"/>
        <w:rPr>
          <w:rFonts w:ascii="Times New Roman" w:hAnsi="Times New Roman" w:cs="Times New Roman"/>
          <w:sz w:val="24"/>
        </w:rPr>
      </w:pPr>
      <w:r w:rsidRPr="0099586F">
        <w:rPr>
          <w:rFonts w:ascii="Times New Roman" w:hAnsi="Times New Roman" w:cs="Times New Roman"/>
          <w:sz w:val="24"/>
        </w:rPr>
        <w:t>но вреден север для меня.</w:t>
      </w:r>
    </w:p>
    <w:p w:rsidR="00392921" w:rsidRPr="0099586F" w:rsidRDefault="00392921" w:rsidP="0099586F">
      <w:pPr>
        <w:pStyle w:val="a3"/>
        <w:ind w:left="3119"/>
        <w:rPr>
          <w:rFonts w:ascii="Times New Roman" w:hAnsi="Times New Roman" w:cs="Times New Roman"/>
          <w:i/>
          <w:sz w:val="24"/>
        </w:rPr>
      </w:pPr>
      <w:r w:rsidRPr="0099586F">
        <w:rPr>
          <w:rFonts w:ascii="Times New Roman" w:hAnsi="Times New Roman" w:cs="Times New Roman"/>
          <w:i/>
          <w:sz w:val="24"/>
        </w:rPr>
        <w:t>(А. Еременко,</w:t>
      </w:r>
      <w:r w:rsidR="00B57A6F" w:rsidRPr="0099586F">
        <w:rPr>
          <w:rFonts w:ascii="Times New Roman" w:hAnsi="Times New Roman" w:cs="Times New Roman"/>
          <w:i/>
          <w:sz w:val="24"/>
        </w:rPr>
        <w:t xml:space="preserve"> </w:t>
      </w:r>
      <w:r w:rsidRPr="0099586F">
        <w:rPr>
          <w:rFonts w:ascii="Times New Roman" w:hAnsi="Times New Roman" w:cs="Times New Roman"/>
          <w:i/>
          <w:sz w:val="24"/>
        </w:rPr>
        <w:t>«Переделкино», 1980)</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Особое место в литературном процессе второй половины XX века занимает поэзия И. Бродского, вынужденного эмигрировать из страны в 1972 году. Талант поэта ярко проявился в разнообразных прозаических, лирических и лиро-эпических жанрах.</w:t>
      </w:r>
    </w:p>
    <w:p w:rsidR="00392921" w:rsidRPr="00392921" w:rsidRDefault="00392921" w:rsidP="00392921">
      <w:pPr>
        <w:ind w:firstLine="567"/>
        <w:jc w:val="both"/>
        <w:rPr>
          <w:rFonts w:ascii="Times New Roman" w:hAnsi="Times New Roman" w:cs="Times New Roman"/>
          <w:sz w:val="24"/>
          <w:szCs w:val="24"/>
        </w:rPr>
      </w:pPr>
      <w:r w:rsidRPr="00392921">
        <w:rPr>
          <w:rFonts w:ascii="Times New Roman" w:hAnsi="Times New Roman" w:cs="Times New Roman"/>
          <w:sz w:val="24"/>
          <w:szCs w:val="24"/>
        </w:rPr>
        <w:t>Уникальность И. Бродского заключается в том, что его поэзия вобрала в себя традиции русской и зарубежной поэзии.</w:t>
      </w:r>
    </w:p>
    <w:p w:rsidR="00392921" w:rsidRPr="00B57A6F" w:rsidRDefault="00392921" w:rsidP="00392921">
      <w:pPr>
        <w:ind w:firstLine="567"/>
        <w:jc w:val="both"/>
        <w:rPr>
          <w:rFonts w:ascii="Times New Roman" w:hAnsi="Times New Roman" w:cs="Times New Roman"/>
          <w:b/>
          <w:sz w:val="24"/>
          <w:szCs w:val="24"/>
        </w:rPr>
      </w:pPr>
      <w:r w:rsidRPr="00B57A6F">
        <w:rPr>
          <w:rFonts w:ascii="Times New Roman" w:hAnsi="Times New Roman" w:cs="Times New Roman"/>
          <w:b/>
          <w:sz w:val="24"/>
          <w:szCs w:val="24"/>
        </w:rPr>
        <w:t>Вывод. Черты поэзии оттепели:</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Неофициальность, ощущение свободы;</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Ответственность за преобразования в стране;</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Необходимость моральной перестройки общества;</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Романтизм;</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Публицистический пафос;</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«Эстрадность»;</w:t>
      </w:r>
    </w:p>
    <w:p w:rsidR="00392921" w:rsidRPr="0099586F" w:rsidRDefault="00392921" w:rsidP="0099586F">
      <w:pPr>
        <w:pStyle w:val="a3"/>
        <w:numPr>
          <w:ilvl w:val="0"/>
          <w:numId w:val="1"/>
        </w:numPr>
        <w:rPr>
          <w:rFonts w:ascii="Times New Roman" w:hAnsi="Times New Roman" w:cs="Times New Roman"/>
          <w:sz w:val="24"/>
        </w:rPr>
      </w:pPr>
      <w:r w:rsidRPr="0099586F">
        <w:rPr>
          <w:rFonts w:ascii="Times New Roman" w:hAnsi="Times New Roman" w:cs="Times New Roman"/>
          <w:sz w:val="24"/>
        </w:rPr>
        <w:t>Надежды на скорое освобождение от пороков, которые воспринимались как искажение прекрасной идеи.</w:t>
      </w:r>
    </w:p>
    <w:p w:rsidR="00392921" w:rsidRDefault="00392921" w:rsidP="00392921">
      <w:pPr>
        <w:ind w:firstLine="567"/>
        <w:jc w:val="both"/>
        <w:rPr>
          <w:rFonts w:ascii="Times New Roman" w:hAnsi="Times New Roman" w:cs="Times New Roman"/>
          <w:sz w:val="24"/>
          <w:szCs w:val="24"/>
        </w:rPr>
      </w:pPr>
    </w:p>
    <w:p w:rsidR="0099586F" w:rsidRDefault="0099586F" w:rsidP="00392921">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9586F" w:rsidRDefault="0099586F" w:rsidP="0099586F">
      <w:pPr>
        <w:ind w:firstLine="567"/>
        <w:jc w:val="both"/>
        <w:rPr>
          <w:rFonts w:ascii="Times New Roman" w:hAnsi="Times New Roman" w:cs="Times New Roman"/>
          <w:sz w:val="24"/>
          <w:szCs w:val="24"/>
        </w:rPr>
      </w:pPr>
      <w:r>
        <w:rPr>
          <w:rFonts w:ascii="Times New Roman" w:hAnsi="Times New Roman" w:cs="Times New Roman"/>
          <w:b/>
          <w:sz w:val="24"/>
          <w:szCs w:val="24"/>
        </w:rPr>
        <w:t xml:space="preserve">Задание: </w:t>
      </w:r>
      <w:r>
        <w:rPr>
          <w:rFonts w:ascii="Times New Roman" w:hAnsi="Times New Roman" w:cs="Times New Roman"/>
          <w:sz w:val="24"/>
          <w:szCs w:val="24"/>
        </w:rPr>
        <w:t>Составить развернутый план-конспект или таблицу</w:t>
      </w:r>
      <w:r w:rsidRPr="0099586F">
        <w:rPr>
          <w:rFonts w:ascii="Times New Roman" w:hAnsi="Times New Roman" w:cs="Times New Roman"/>
          <w:sz w:val="24"/>
          <w:szCs w:val="24"/>
        </w:rPr>
        <w:t xml:space="preserve"> </w:t>
      </w:r>
      <w:r>
        <w:rPr>
          <w:rFonts w:ascii="Times New Roman" w:hAnsi="Times New Roman" w:cs="Times New Roman"/>
          <w:sz w:val="24"/>
          <w:szCs w:val="24"/>
        </w:rPr>
        <w:t>по теме.</w:t>
      </w:r>
    </w:p>
    <w:p w:rsidR="00885812" w:rsidRDefault="00885812" w:rsidP="0099586F">
      <w:pPr>
        <w:ind w:firstLine="567"/>
        <w:jc w:val="both"/>
        <w:rPr>
          <w:rFonts w:ascii="Times New Roman" w:hAnsi="Times New Roman" w:cs="Times New Roman"/>
          <w:sz w:val="24"/>
          <w:szCs w:val="24"/>
        </w:rPr>
      </w:pPr>
    </w:p>
    <w:p w:rsidR="00885812" w:rsidRDefault="00885812" w:rsidP="0099586F">
      <w:pPr>
        <w:ind w:firstLine="567"/>
        <w:jc w:val="both"/>
        <w:rPr>
          <w:rFonts w:ascii="Times New Roman" w:hAnsi="Times New Roman" w:cs="Times New Roman"/>
          <w:sz w:val="24"/>
          <w:szCs w:val="24"/>
        </w:rPr>
      </w:pPr>
    </w:p>
    <w:p w:rsidR="00885812" w:rsidRDefault="00885812" w:rsidP="0099586F">
      <w:pPr>
        <w:ind w:firstLine="567"/>
        <w:jc w:val="both"/>
        <w:rPr>
          <w:rFonts w:ascii="Times New Roman" w:hAnsi="Times New Roman" w:cs="Times New Roman"/>
          <w:sz w:val="24"/>
          <w:szCs w:val="24"/>
        </w:rPr>
      </w:pPr>
    </w:p>
    <w:p w:rsidR="00885812" w:rsidRDefault="00885812" w:rsidP="0099586F">
      <w:pPr>
        <w:ind w:firstLine="567"/>
        <w:jc w:val="both"/>
        <w:rPr>
          <w:rFonts w:ascii="Times New Roman" w:hAnsi="Times New Roman" w:cs="Times New Roman"/>
          <w:sz w:val="24"/>
          <w:szCs w:val="24"/>
        </w:rPr>
      </w:pPr>
    </w:p>
    <w:p w:rsidR="00885812" w:rsidRDefault="00885812" w:rsidP="0099586F">
      <w:pPr>
        <w:ind w:firstLine="567"/>
        <w:jc w:val="both"/>
        <w:rPr>
          <w:rFonts w:ascii="Times New Roman" w:hAnsi="Times New Roman" w:cs="Times New Roman"/>
          <w:sz w:val="24"/>
          <w:szCs w:val="24"/>
        </w:rPr>
      </w:pPr>
    </w:p>
    <w:p w:rsidR="00885812" w:rsidRDefault="00885812" w:rsidP="0099586F">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РУССКИЙ ЯЗЫК</w:t>
      </w:r>
    </w:p>
    <w:p w:rsidR="00885812" w:rsidRDefault="00885812" w:rsidP="00885812">
      <w:pPr>
        <w:jc w:val="center"/>
        <w:rPr>
          <w:rFonts w:ascii="Times New Roman" w:hAnsi="Times New Roman"/>
          <w:b/>
          <w:sz w:val="28"/>
          <w:szCs w:val="24"/>
        </w:rPr>
      </w:pPr>
      <w:r w:rsidRPr="003044E9">
        <w:rPr>
          <w:rFonts w:ascii="Times New Roman" w:hAnsi="Times New Roman"/>
          <w:b/>
          <w:sz w:val="28"/>
          <w:szCs w:val="24"/>
        </w:rPr>
        <w:t>Тема №</w:t>
      </w:r>
      <w:r>
        <w:rPr>
          <w:rFonts w:ascii="Times New Roman" w:hAnsi="Times New Roman"/>
          <w:b/>
          <w:sz w:val="28"/>
          <w:szCs w:val="24"/>
        </w:rPr>
        <w:t xml:space="preserve"> </w:t>
      </w:r>
      <w:r w:rsidRPr="003044E9">
        <w:rPr>
          <w:rFonts w:ascii="Times New Roman" w:hAnsi="Times New Roman"/>
          <w:b/>
          <w:sz w:val="28"/>
          <w:szCs w:val="24"/>
        </w:rPr>
        <w:t>31-32. Сложносочиненное предложение</w:t>
      </w:r>
    </w:p>
    <w:p w:rsidR="00885812" w:rsidRPr="00E879AC" w:rsidRDefault="00885812" w:rsidP="00885812">
      <w:pPr>
        <w:spacing w:after="0" w:line="240" w:lineRule="auto"/>
        <w:rPr>
          <w:rFonts w:ascii="Times New Roman" w:hAnsi="Times New Roman"/>
          <w:b/>
          <w:u w:val="single"/>
        </w:rPr>
      </w:pPr>
      <w:r w:rsidRPr="00E879AC">
        <w:rPr>
          <w:rFonts w:ascii="Times New Roman" w:hAnsi="Times New Roman"/>
          <w:b/>
          <w:u w:val="single"/>
        </w:rPr>
        <w:t>Задания:</w:t>
      </w:r>
    </w:p>
    <w:p w:rsidR="00885812" w:rsidRPr="00E879AC" w:rsidRDefault="00885812" w:rsidP="00885812">
      <w:pPr>
        <w:numPr>
          <w:ilvl w:val="0"/>
          <w:numId w:val="2"/>
        </w:numPr>
        <w:spacing w:after="0" w:line="240" w:lineRule="auto"/>
        <w:rPr>
          <w:rFonts w:ascii="Times New Roman" w:hAnsi="Times New Roman"/>
          <w:b/>
        </w:rPr>
      </w:pPr>
      <w:r w:rsidRPr="00E879AC">
        <w:rPr>
          <w:rFonts w:ascii="Times New Roman" w:hAnsi="Times New Roman"/>
          <w:b/>
        </w:rPr>
        <w:t>Внимательно изучит</w:t>
      </w:r>
      <w:r>
        <w:rPr>
          <w:rFonts w:ascii="Times New Roman" w:hAnsi="Times New Roman"/>
          <w:b/>
        </w:rPr>
        <w:t>е</w:t>
      </w:r>
      <w:r w:rsidRPr="00E879AC">
        <w:rPr>
          <w:rFonts w:ascii="Times New Roman" w:hAnsi="Times New Roman"/>
          <w:b/>
        </w:rPr>
        <w:t xml:space="preserve"> теоретическую часть и сдела</w:t>
      </w:r>
      <w:r>
        <w:rPr>
          <w:rFonts w:ascii="Times New Roman" w:hAnsi="Times New Roman"/>
          <w:b/>
        </w:rPr>
        <w:t>йте</w:t>
      </w:r>
      <w:r w:rsidRPr="00E879AC">
        <w:rPr>
          <w:rFonts w:ascii="Times New Roman" w:hAnsi="Times New Roman"/>
          <w:b/>
        </w:rPr>
        <w:t xml:space="preserve"> краткий конспект;</w:t>
      </w:r>
    </w:p>
    <w:p w:rsidR="00885812" w:rsidRPr="00E879AC" w:rsidRDefault="00885812" w:rsidP="00885812">
      <w:pPr>
        <w:numPr>
          <w:ilvl w:val="0"/>
          <w:numId w:val="2"/>
        </w:numPr>
        <w:spacing w:after="0" w:line="240" w:lineRule="auto"/>
        <w:rPr>
          <w:rFonts w:ascii="Times New Roman" w:hAnsi="Times New Roman"/>
          <w:b/>
        </w:rPr>
      </w:pPr>
      <w:r w:rsidRPr="00E879AC">
        <w:rPr>
          <w:rFonts w:ascii="Times New Roman" w:hAnsi="Times New Roman"/>
          <w:b/>
        </w:rPr>
        <w:t>Выполнит</w:t>
      </w:r>
      <w:r>
        <w:rPr>
          <w:rFonts w:ascii="Times New Roman" w:hAnsi="Times New Roman"/>
          <w:b/>
        </w:rPr>
        <w:t>е</w:t>
      </w:r>
      <w:r w:rsidRPr="00E879AC">
        <w:rPr>
          <w:rFonts w:ascii="Times New Roman" w:hAnsi="Times New Roman"/>
          <w:b/>
        </w:rPr>
        <w:t xml:space="preserve"> упражнения </w:t>
      </w:r>
      <w:r>
        <w:rPr>
          <w:rFonts w:ascii="Times New Roman" w:hAnsi="Times New Roman"/>
          <w:b/>
        </w:rPr>
        <w:t xml:space="preserve">из практической части </w:t>
      </w:r>
      <w:r w:rsidRPr="00E879AC">
        <w:rPr>
          <w:rFonts w:ascii="Times New Roman" w:hAnsi="Times New Roman"/>
          <w:b/>
        </w:rPr>
        <w:t>в рабочей тетради.</w:t>
      </w:r>
    </w:p>
    <w:p w:rsidR="00885812" w:rsidRPr="00E879AC" w:rsidRDefault="00885812" w:rsidP="00885812">
      <w:pPr>
        <w:pStyle w:val="a4"/>
        <w:numPr>
          <w:ilvl w:val="0"/>
          <w:numId w:val="3"/>
        </w:numPr>
        <w:spacing w:before="240" w:after="0" w:line="240" w:lineRule="auto"/>
        <w:jc w:val="both"/>
        <w:rPr>
          <w:rFonts w:ascii="Times New Roman" w:eastAsiaTheme="minorHAnsi" w:hAnsi="Times New Roman"/>
          <w:b/>
          <w:i/>
          <w:color w:val="000000"/>
          <w:sz w:val="24"/>
          <w:szCs w:val="24"/>
          <w:lang w:eastAsia="ru-RU"/>
        </w:rPr>
      </w:pPr>
      <w:r w:rsidRPr="00E879AC">
        <w:rPr>
          <w:rFonts w:ascii="Times New Roman" w:eastAsiaTheme="minorHAnsi" w:hAnsi="Times New Roman"/>
          <w:b/>
          <w:i/>
          <w:color w:val="000000"/>
          <w:sz w:val="24"/>
          <w:szCs w:val="24"/>
          <w:lang w:eastAsia="ru-RU"/>
        </w:rPr>
        <w:t>Теоретическая часть:</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sz w:val="24"/>
          <w:szCs w:val="24"/>
          <w:lang w:eastAsia="ru-RU"/>
        </w:rPr>
        <w:t>Сложносочиненными </w:t>
      </w:r>
      <w:r w:rsidRPr="009A7CD7">
        <w:rPr>
          <w:rFonts w:ascii="Times New Roman" w:hAnsi="Times New Roman"/>
          <w:sz w:val="24"/>
          <w:szCs w:val="24"/>
          <w:lang w:eastAsia="ru-RU"/>
        </w:rPr>
        <w:t>называются </w:t>
      </w:r>
      <w:r w:rsidRPr="009A7CD7">
        <w:rPr>
          <w:rFonts w:ascii="Times New Roman" w:hAnsi="Times New Roman"/>
          <w:b/>
          <w:bCs/>
          <w:i/>
          <w:iCs/>
          <w:sz w:val="24"/>
          <w:szCs w:val="24"/>
          <w:lang w:eastAsia="ru-RU"/>
        </w:rPr>
        <w:t>сложные предложения</w:t>
      </w:r>
      <w:r w:rsidRPr="009A7CD7">
        <w:rPr>
          <w:rFonts w:ascii="Times New Roman" w:hAnsi="Times New Roman"/>
          <w:sz w:val="24"/>
          <w:szCs w:val="24"/>
          <w:lang w:eastAsia="ru-RU"/>
        </w:rPr>
        <w:t>, в которых простые предложения равноправны по смыслу и связаны сочинительными </w:t>
      </w:r>
      <w:hyperlink r:id="rId5" w:tgtFrame="_blank" w:tooltip="Союз" w:history="1">
        <w:r w:rsidRPr="009A7CD7">
          <w:rPr>
            <w:rStyle w:val="a5"/>
            <w:rFonts w:ascii="Times New Roman" w:hAnsi="Times New Roman"/>
            <w:sz w:val="24"/>
            <w:szCs w:val="24"/>
            <w:lang w:eastAsia="ru-RU"/>
          </w:rPr>
          <w:t>союзами</w:t>
        </w:r>
      </w:hyperlink>
      <w:r w:rsidRPr="009A7CD7">
        <w:rPr>
          <w:rFonts w:ascii="Times New Roman" w:hAnsi="Times New Roman"/>
          <w:sz w:val="24"/>
          <w:szCs w:val="24"/>
          <w:lang w:eastAsia="ru-RU"/>
        </w:rPr>
        <w:t>. Части сложносочиненного предложения не зависят друг от друга и составляют одно смысловое целое.</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В зависимости от вида сочинительного </w:t>
      </w:r>
      <w:hyperlink r:id="rId6" w:tgtFrame="_blank" w:tooltip="Союз" w:history="1">
        <w:r w:rsidRPr="009A7CD7">
          <w:rPr>
            <w:rStyle w:val="a5"/>
            <w:rFonts w:ascii="Times New Roman" w:hAnsi="Times New Roman"/>
            <w:sz w:val="24"/>
            <w:szCs w:val="24"/>
            <w:lang w:eastAsia="ru-RU"/>
          </w:rPr>
          <w:t>союза</w:t>
        </w:r>
      </w:hyperlink>
      <w:r w:rsidRPr="009A7CD7">
        <w:rPr>
          <w:rFonts w:ascii="Times New Roman" w:hAnsi="Times New Roman"/>
          <w:sz w:val="24"/>
          <w:szCs w:val="24"/>
          <w:lang w:eastAsia="ru-RU"/>
        </w:rPr>
        <w:t>, который связывает части предложения, все сложносочиненные предложения (ССП) делятся на </w:t>
      </w:r>
      <w:r w:rsidRPr="009A7CD7">
        <w:rPr>
          <w:rFonts w:ascii="Times New Roman" w:hAnsi="Times New Roman"/>
          <w:b/>
          <w:bCs/>
          <w:i/>
          <w:iCs/>
          <w:sz w:val="24"/>
          <w:szCs w:val="24"/>
          <w:lang w:eastAsia="ru-RU"/>
        </w:rPr>
        <w:t>три основных разряда:</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1) ССП с соединительными союзами </w:t>
      </w:r>
      <w:r w:rsidRPr="009A7CD7">
        <w:rPr>
          <w:rFonts w:ascii="Times New Roman" w:hAnsi="Times New Roman"/>
          <w:i/>
          <w:iCs/>
          <w:sz w:val="24"/>
          <w:szCs w:val="24"/>
          <w:lang w:eastAsia="ru-RU"/>
        </w:rPr>
        <w:t>(и; да в значении и; ни ..., ни; тоже; также; не только ..., но и; как ..., так и</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2) ССП с разделительными союзами</w:t>
      </w:r>
      <w:r w:rsidRPr="009A7CD7">
        <w:rPr>
          <w:rFonts w:ascii="Times New Roman" w:hAnsi="Times New Roman"/>
          <w:sz w:val="24"/>
          <w:szCs w:val="24"/>
          <w:lang w:eastAsia="ru-RU"/>
        </w:rPr>
        <w:t> (</w:t>
      </w:r>
      <w:r w:rsidRPr="009A7CD7">
        <w:rPr>
          <w:rFonts w:ascii="Times New Roman" w:hAnsi="Times New Roman"/>
          <w:i/>
          <w:iCs/>
          <w:sz w:val="24"/>
          <w:szCs w:val="24"/>
          <w:lang w:eastAsia="ru-RU"/>
        </w:rPr>
        <w:t>то ..., то; не то ..., не то; или; либо; то ли ..., то ли</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3) ССП с противительными союзами</w:t>
      </w:r>
      <w:r w:rsidRPr="009A7CD7">
        <w:rPr>
          <w:rFonts w:ascii="Times New Roman" w:hAnsi="Times New Roman"/>
          <w:sz w:val="24"/>
          <w:szCs w:val="24"/>
          <w:lang w:eastAsia="ru-RU"/>
        </w:rPr>
        <w:t> (</w:t>
      </w:r>
      <w:r w:rsidRPr="009A7CD7">
        <w:rPr>
          <w:rFonts w:ascii="Times New Roman" w:hAnsi="Times New Roman"/>
          <w:i/>
          <w:iCs/>
          <w:sz w:val="24"/>
          <w:szCs w:val="24"/>
          <w:lang w:eastAsia="ru-RU"/>
        </w:rPr>
        <w:t>а, но, да в значении но, однако, зато, но зато, только, же</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Смысловая связь простых предложений, объединенных в сложное, различна. Они могут передавать:</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 явления, происходящие одновременно.</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И далеко на юге шел бой, и на севере вздрагивала земля от бомбовых ударов, явственно приближавшихся ночью (в таких предложениях изменение последовательности частей предложения не меняет смысла);</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 явления, происходящие последовательно.</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Дуня села в кибитку подле гусара, слуга вскочил на облучок, ямщик свистнул, и лошади поскакали</w:t>
      </w:r>
      <w:r w:rsidRPr="009A7CD7">
        <w:rPr>
          <w:rFonts w:ascii="Times New Roman" w:hAnsi="Times New Roman"/>
          <w:sz w:val="24"/>
          <w:szCs w:val="24"/>
          <w:lang w:eastAsia="ru-RU"/>
        </w:rPr>
        <w:t> (в этом случае перестановка предложений невозможна).</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1. ССП с соединительными союзами</w:t>
      </w:r>
      <w:r w:rsidRPr="009A7CD7">
        <w:rPr>
          <w:rFonts w:ascii="Times New Roman" w:hAnsi="Times New Roman"/>
          <w:sz w:val="24"/>
          <w:szCs w:val="24"/>
          <w:lang w:eastAsia="ru-RU"/>
        </w:rPr>
        <w:t> (</w:t>
      </w:r>
      <w:r w:rsidRPr="009A7CD7">
        <w:rPr>
          <w:rFonts w:ascii="Times New Roman" w:hAnsi="Times New Roman"/>
          <w:i/>
          <w:iCs/>
          <w:sz w:val="24"/>
          <w:szCs w:val="24"/>
          <w:lang w:eastAsia="ru-RU"/>
        </w:rPr>
        <w:t>и, да /=и/, ни — ни, как — так и, не только — но и, тоже, также, да и</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В сложносочиненных предложениях с соединительными союзами могут выражаться:</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 </w:t>
      </w:r>
      <w:r w:rsidRPr="009A7CD7">
        <w:rPr>
          <w:rFonts w:ascii="Times New Roman" w:hAnsi="Times New Roman"/>
          <w:b/>
          <w:bCs/>
          <w:i/>
          <w:iCs/>
          <w:sz w:val="24"/>
          <w:szCs w:val="24"/>
          <w:lang w:eastAsia="ru-RU"/>
        </w:rPr>
        <w:t>временные отношения.</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Наступило утро, и наш пароход подошел к Астрахани</w:t>
      </w:r>
      <w:r w:rsidRPr="009A7CD7">
        <w:rPr>
          <w:rFonts w:ascii="Times New Roman" w:hAnsi="Times New Roman"/>
          <w:sz w:val="24"/>
          <w:szCs w:val="24"/>
          <w:lang w:eastAsia="ru-RU"/>
        </w:rPr>
        <w:t> (сравните:</w:t>
      </w:r>
      <w:r w:rsidRPr="009A7CD7">
        <w:rPr>
          <w:rFonts w:ascii="Times New Roman" w:hAnsi="Times New Roman"/>
          <w:i/>
          <w:iCs/>
          <w:sz w:val="24"/>
          <w:szCs w:val="24"/>
          <w:lang w:eastAsia="ru-RU"/>
        </w:rPr>
        <w:t> Когда наступило утро, наш пароход подошел к Астрахани</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Союзы </w:t>
      </w:r>
      <w:r w:rsidRPr="009A7CD7">
        <w:rPr>
          <w:rFonts w:ascii="Times New Roman" w:hAnsi="Times New Roman"/>
          <w:i/>
          <w:iCs/>
          <w:sz w:val="24"/>
          <w:szCs w:val="24"/>
          <w:lang w:eastAsia="ru-RU"/>
        </w:rPr>
        <w:t>и, да</w:t>
      </w:r>
      <w:r w:rsidRPr="009A7CD7">
        <w:rPr>
          <w:rFonts w:ascii="Times New Roman" w:hAnsi="Times New Roman"/>
          <w:sz w:val="24"/>
          <w:szCs w:val="24"/>
          <w:lang w:eastAsia="ru-RU"/>
        </w:rPr>
        <w:t> могут быть как одиночными, так и повторяющимися:</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Прозрачный лес один чернеет, и ель сквозь иней зеленеет, и речка подо льдом блестит</w:t>
      </w:r>
      <w:r w:rsidRPr="009A7CD7">
        <w:rPr>
          <w:rFonts w:ascii="Times New Roman" w:hAnsi="Times New Roman"/>
          <w:sz w:val="24"/>
          <w:szCs w:val="24"/>
          <w:lang w:eastAsia="ru-RU"/>
        </w:rPr>
        <w:t> (А.С. Пушкин) — описываемые явления происходят одновременно, что подчеркнуто использованием в каждой части повторяющихся союзов.</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В саду раздавались голоса и был слышен смех </w:t>
      </w:r>
      <w:r w:rsidRPr="009A7CD7">
        <w:rPr>
          <w:rFonts w:ascii="Times New Roman" w:hAnsi="Times New Roman"/>
          <w:sz w:val="24"/>
          <w:szCs w:val="24"/>
          <w:lang w:eastAsia="ru-RU"/>
        </w:rPr>
        <w:t>— события происходят одновременно.</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Я</w:t>
      </w:r>
      <w:r w:rsidRPr="009A7CD7">
        <w:rPr>
          <w:rFonts w:ascii="Times New Roman" w:hAnsi="Times New Roman"/>
          <w:i/>
          <w:iCs/>
          <w:sz w:val="24"/>
          <w:szCs w:val="24"/>
          <w:lang w:eastAsia="ru-RU"/>
        </w:rPr>
        <w:t> крикнул, и мне ответило эхо</w:t>
      </w:r>
      <w:r w:rsidRPr="009A7CD7">
        <w:rPr>
          <w:rFonts w:ascii="Times New Roman" w:hAnsi="Times New Roman"/>
          <w:sz w:val="24"/>
          <w:szCs w:val="24"/>
          <w:lang w:eastAsia="ru-RU"/>
        </w:rPr>
        <w:t> — второе явление следует за первым.</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 действие и его результат.</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Пугачев дал знак, и меня тотчас отпустили и оставили.</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 причинно-следственные отношения.</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Несколько особенно мощно перекрытых блиндажей остались совсем целы, и иззябшие, измученные боем люди, валясь с ног от усталости и желания спать, всеми силами тянулись туда погреться;</w:t>
      </w:r>
      <w:r w:rsidRPr="009A7CD7">
        <w:rPr>
          <w:rFonts w:ascii="Times New Roman" w:hAnsi="Times New Roman"/>
          <w:i/>
          <w:iCs/>
          <w:sz w:val="24"/>
          <w:szCs w:val="24"/>
          <w:lang w:eastAsia="ru-RU"/>
        </w:rPr>
        <w:br/>
        <w:t>Мне нездоровилось, и потому я не стал дожидаться ужина</w:t>
      </w:r>
      <w:r w:rsidRPr="009A7CD7">
        <w:rPr>
          <w:rFonts w:ascii="Times New Roman" w:hAnsi="Times New Roman"/>
          <w:sz w:val="24"/>
          <w:szCs w:val="24"/>
          <w:lang w:eastAsia="ru-RU"/>
        </w:rPr>
        <w:t> — второе явление является следствием первого, вызвано им, на что указывает конкретизатор — наречие </w:t>
      </w:r>
      <w:r w:rsidRPr="009A7CD7">
        <w:rPr>
          <w:rFonts w:ascii="Times New Roman" w:hAnsi="Times New Roman"/>
          <w:i/>
          <w:iCs/>
          <w:sz w:val="24"/>
          <w:szCs w:val="24"/>
          <w:lang w:eastAsia="ru-RU"/>
        </w:rPr>
        <w:t>потому</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Ни солнца мне не виден свет, ни для корней моих простору нет</w:t>
      </w:r>
      <w:r w:rsidRPr="009A7CD7">
        <w:rPr>
          <w:rFonts w:ascii="Times New Roman" w:hAnsi="Times New Roman"/>
          <w:sz w:val="24"/>
          <w:szCs w:val="24"/>
          <w:lang w:eastAsia="ru-RU"/>
        </w:rPr>
        <w:t> (И. А. Крылов).</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Рассказчик замер на полуслове, мне тоже послышался странный звук</w:t>
      </w:r>
      <w:r w:rsidRPr="009A7CD7">
        <w:rPr>
          <w:rFonts w:ascii="Times New Roman" w:hAnsi="Times New Roman"/>
          <w:sz w:val="24"/>
          <w:szCs w:val="24"/>
          <w:lang w:eastAsia="ru-RU"/>
        </w:rPr>
        <w:t> — союзы </w:t>
      </w:r>
      <w:r w:rsidRPr="009A7CD7">
        <w:rPr>
          <w:rFonts w:ascii="Times New Roman" w:hAnsi="Times New Roman"/>
          <w:i/>
          <w:iCs/>
          <w:sz w:val="24"/>
          <w:szCs w:val="24"/>
          <w:lang w:eastAsia="ru-RU"/>
        </w:rPr>
        <w:t>тоже </w:t>
      </w:r>
      <w:r w:rsidRPr="009A7CD7">
        <w:rPr>
          <w:rFonts w:ascii="Times New Roman" w:hAnsi="Times New Roman"/>
          <w:sz w:val="24"/>
          <w:szCs w:val="24"/>
          <w:lang w:eastAsia="ru-RU"/>
        </w:rPr>
        <w:t>и </w:t>
      </w:r>
      <w:r w:rsidRPr="009A7CD7">
        <w:rPr>
          <w:rFonts w:ascii="Times New Roman" w:hAnsi="Times New Roman"/>
          <w:i/>
          <w:iCs/>
          <w:sz w:val="24"/>
          <w:szCs w:val="24"/>
          <w:lang w:eastAsia="ru-RU"/>
        </w:rPr>
        <w:t>также </w:t>
      </w:r>
      <w:r w:rsidRPr="009A7CD7">
        <w:rPr>
          <w:rFonts w:ascii="Times New Roman" w:hAnsi="Times New Roman"/>
          <w:sz w:val="24"/>
          <w:szCs w:val="24"/>
          <w:lang w:eastAsia="ru-RU"/>
        </w:rPr>
        <w:t>имеют ту особенность, что они стоят не в начале части.</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lastRenderedPageBreak/>
        <w:t>Союзы </w:t>
      </w:r>
      <w:r w:rsidRPr="009A7CD7">
        <w:rPr>
          <w:rFonts w:ascii="Times New Roman" w:hAnsi="Times New Roman"/>
          <w:i/>
          <w:iCs/>
          <w:sz w:val="24"/>
          <w:szCs w:val="24"/>
          <w:lang w:eastAsia="ru-RU"/>
        </w:rPr>
        <w:t>тоже </w:t>
      </w:r>
      <w:r w:rsidRPr="009A7CD7">
        <w:rPr>
          <w:rFonts w:ascii="Times New Roman" w:hAnsi="Times New Roman"/>
          <w:sz w:val="24"/>
          <w:szCs w:val="24"/>
          <w:lang w:eastAsia="ru-RU"/>
        </w:rPr>
        <w:t>и </w:t>
      </w:r>
      <w:r w:rsidRPr="009A7CD7">
        <w:rPr>
          <w:rFonts w:ascii="Times New Roman" w:hAnsi="Times New Roman"/>
          <w:i/>
          <w:iCs/>
          <w:sz w:val="24"/>
          <w:szCs w:val="24"/>
          <w:lang w:eastAsia="ru-RU"/>
        </w:rPr>
        <w:t>также </w:t>
      </w:r>
      <w:r w:rsidRPr="009A7CD7">
        <w:rPr>
          <w:rFonts w:ascii="Times New Roman" w:hAnsi="Times New Roman"/>
          <w:sz w:val="24"/>
          <w:szCs w:val="24"/>
          <w:lang w:eastAsia="ru-RU"/>
        </w:rPr>
        <w:t>вносят в предложение значение уподобления. Например: </w:t>
      </w:r>
      <w:r w:rsidRPr="009A7CD7">
        <w:rPr>
          <w:rFonts w:ascii="Times New Roman" w:hAnsi="Times New Roman"/>
          <w:i/>
          <w:iCs/>
          <w:sz w:val="24"/>
          <w:szCs w:val="24"/>
          <w:lang w:eastAsia="ru-RU"/>
        </w:rPr>
        <w:t>И теперь я жил с бабушкой, она тоже перед сном рассказывала мне сказки.</w:t>
      </w:r>
      <w:r w:rsidRPr="009A7CD7">
        <w:rPr>
          <w:rFonts w:ascii="Times New Roman" w:hAnsi="Times New Roman"/>
          <w:sz w:val="24"/>
          <w:szCs w:val="24"/>
          <w:lang w:eastAsia="ru-RU"/>
        </w:rPr>
        <w:t> Союзы </w:t>
      </w:r>
      <w:r w:rsidRPr="009A7CD7">
        <w:rPr>
          <w:rFonts w:ascii="Times New Roman" w:hAnsi="Times New Roman"/>
          <w:i/>
          <w:iCs/>
          <w:sz w:val="24"/>
          <w:szCs w:val="24"/>
          <w:lang w:eastAsia="ru-RU"/>
        </w:rPr>
        <w:t>тоже </w:t>
      </w:r>
      <w:r w:rsidRPr="009A7CD7">
        <w:rPr>
          <w:rFonts w:ascii="Times New Roman" w:hAnsi="Times New Roman"/>
          <w:sz w:val="24"/>
          <w:szCs w:val="24"/>
          <w:lang w:eastAsia="ru-RU"/>
        </w:rPr>
        <w:t>и </w:t>
      </w:r>
      <w:r w:rsidRPr="009A7CD7">
        <w:rPr>
          <w:rFonts w:ascii="Times New Roman" w:hAnsi="Times New Roman"/>
          <w:i/>
          <w:iCs/>
          <w:sz w:val="24"/>
          <w:szCs w:val="24"/>
          <w:lang w:eastAsia="ru-RU"/>
        </w:rPr>
        <w:t>также </w:t>
      </w:r>
      <w:r w:rsidRPr="009A7CD7">
        <w:rPr>
          <w:rFonts w:ascii="Times New Roman" w:hAnsi="Times New Roman"/>
          <w:sz w:val="24"/>
          <w:szCs w:val="24"/>
          <w:lang w:eastAsia="ru-RU"/>
        </w:rPr>
        <w:t>стоят всегда внутри второй части сложносочиненного предложения. Союз </w:t>
      </w:r>
      <w:r w:rsidRPr="009A7CD7">
        <w:rPr>
          <w:rFonts w:ascii="Times New Roman" w:hAnsi="Times New Roman"/>
          <w:i/>
          <w:iCs/>
          <w:sz w:val="24"/>
          <w:szCs w:val="24"/>
          <w:lang w:eastAsia="ru-RU"/>
        </w:rPr>
        <w:t>тоже</w:t>
      </w:r>
      <w:r w:rsidRPr="009A7CD7">
        <w:rPr>
          <w:rFonts w:ascii="Times New Roman" w:hAnsi="Times New Roman"/>
          <w:sz w:val="24"/>
          <w:szCs w:val="24"/>
          <w:lang w:eastAsia="ru-RU"/>
        </w:rPr>
        <w:t>, как правило, употребляется в разговорной речи, союз </w:t>
      </w:r>
      <w:r w:rsidRPr="009A7CD7">
        <w:rPr>
          <w:rFonts w:ascii="Times New Roman" w:hAnsi="Times New Roman"/>
          <w:i/>
          <w:iCs/>
          <w:sz w:val="24"/>
          <w:szCs w:val="24"/>
          <w:lang w:eastAsia="ru-RU"/>
        </w:rPr>
        <w:t>также </w:t>
      </w:r>
      <w:r w:rsidRPr="009A7CD7">
        <w:rPr>
          <w:rFonts w:ascii="Times New Roman" w:hAnsi="Times New Roman"/>
          <w:sz w:val="24"/>
          <w:szCs w:val="24"/>
          <w:lang w:eastAsia="ru-RU"/>
        </w:rPr>
        <w:t>— в книжной.</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Разговорный характер имеет также и союз </w:t>
      </w:r>
      <w:r w:rsidRPr="009A7CD7">
        <w:rPr>
          <w:rFonts w:ascii="Times New Roman" w:hAnsi="Times New Roman"/>
          <w:i/>
          <w:iCs/>
          <w:sz w:val="24"/>
          <w:szCs w:val="24"/>
          <w:lang w:eastAsia="ru-RU"/>
        </w:rPr>
        <w:t>да </w:t>
      </w:r>
      <w:r w:rsidRPr="009A7CD7">
        <w:rPr>
          <w:rFonts w:ascii="Times New Roman" w:hAnsi="Times New Roman"/>
          <w:sz w:val="24"/>
          <w:szCs w:val="24"/>
          <w:lang w:eastAsia="ru-RU"/>
        </w:rPr>
        <w:t>в значении </w:t>
      </w:r>
      <w:r w:rsidRPr="009A7CD7">
        <w:rPr>
          <w:rFonts w:ascii="Times New Roman" w:hAnsi="Times New Roman"/>
          <w:i/>
          <w:iCs/>
          <w:sz w:val="24"/>
          <w:szCs w:val="24"/>
          <w:lang w:eastAsia="ru-RU"/>
        </w:rPr>
        <w:t>и</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Скрывать истину было бесполезно, да Серпилин и не считал себя вправе это делать.</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2. ССП с противительными союзами</w:t>
      </w:r>
      <w:r w:rsidRPr="009A7CD7">
        <w:rPr>
          <w:rFonts w:ascii="Times New Roman" w:hAnsi="Times New Roman"/>
          <w:sz w:val="24"/>
          <w:szCs w:val="24"/>
          <w:lang w:eastAsia="ru-RU"/>
        </w:rPr>
        <w:t> (</w:t>
      </w:r>
      <w:r w:rsidRPr="009A7CD7">
        <w:rPr>
          <w:rFonts w:ascii="Times New Roman" w:hAnsi="Times New Roman"/>
          <w:i/>
          <w:iCs/>
          <w:sz w:val="24"/>
          <w:szCs w:val="24"/>
          <w:lang w:eastAsia="ru-RU"/>
        </w:rPr>
        <w:t>но, да /=но/, однако, а, же, зато</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В </w:t>
      </w:r>
      <w:r w:rsidRPr="009A7CD7">
        <w:rPr>
          <w:rFonts w:ascii="Times New Roman" w:hAnsi="Times New Roman"/>
          <w:b/>
          <w:bCs/>
          <w:i/>
          <w:iCs/>
          <w:sz w:val="24"/>
          <w:szCs w:val="24"/>
          <w:lang w:eastAsia="ru-RU"/>
        </w:rPr>
        <w:t>сложносочиненных предложениях</w:t>
      </w:r>
      <w:r w:rsidRPr="009A7CD7">
        <w:rPr>
          <w:rFonts w:ascii="Times New Roman" w:hAnsi="Times New Roman"/>
          <w:sz w:val="24"/>
          <w:szCs w:val="24"/>
          <w:lang w:eastAsia="ru-RU"/>
        </w:rPr>
        <w:t> с противительными союзами одно явление противопоставляется другому.</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Гроза была там, сзади них, над лесом, а тут сияло солнце.</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С помощью союза однако передается оговорка к ранее сказанному. Например: </w:t>
      </w:r>
      <w:r w:rsidRPr="009A7CD7">
        <w:rPr>
          <w:rFonts w:ascii="Times New Roman" w:hAnsi="Times New Roman"/>
          <w:i/>
          <w:iCs/>
          <w:sz w:val="24"/>
          <w:szCs w:val="24"/>
          <w:lang w:eastAsia="ru-RU"/>
        </w:rPr>
        <w:t>Она едва могла принудить себя улыбнуться и скрыть свое торжество, однако ей удалось довольно скоро принять совершенно равнодушный и даже строгий вид.</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Предложения данной группы всегда состоят из двух частей и, обладая общим противительным значением, могут выражать следующие значения:</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Ей было около тридцати, однако она казалось совсем молодой девушкой</w:t>
      </w:r>
      <w:r w:rsidRPr="009A7CD7">
        <w:rPr>
          <w:rFonts w:ascii="Times New Roman" w:hAnsi="Times New Roman"/>
          <w:sz w:val="24"/>
          <w:szCs w:val="24"/>
          <w:lang w:eastAsia="ru-RU"/>
        </w:rPr>
        <w:t> — второе явление противопоставляется первому.</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Одни помогали на кухне, а другие накрывали на столы</w:t>
      </w:r>
      <w:r w:rsidRPr="009A7CD7">
        <w:rPr>
          <w:rFonts w:ascii="Times New Roman" w:hAnsi="Times New Roman"/>
          <w:sz w:val="24"/>
          <w:szCs w:val="24"/>
          <w:lang w:eastAsia="ru-RU"/>
        </w:rPr>
        <w:t> — второе явление не противопоставлено первому, </w:t>
      </w:r>
      <w:r w:rsidRPr="009A7CD7">
        <w:rPr>
          <w:rFonts w:ascii="Times New Roman" w:hAnsi="Times New Roman"/>
          <w:i/>
          <w:iCs/>
          <w:sz w:val="24"/>
          <w:szCs w:val="24"/>
          <w:lang w:eastAsia="ru-RU"/>
        </w:rPr>
        <w:t>а</w:t>
      </w:r>
      <w:r w:rsidRPr="009A7CD7">
        <w:rPr>
          <w:rFonts w:ascii="Times New Roman" w:hAnsi="Times New Roman"/>
          <w:sz w:val="24"/>
          <w:szCs w:val="24"/>
          <w:lang w:eastAsia="ru-RU"/>
        </w:rPr>
        <w:t> сопоставлено с ним (замена союза </w:t>
      </w:r>
      <w:r w:rsidRPr="009A7CD7">
        <w:rPr>
          <w:rFonts w:ascii="Times New Roman" w:hAnsi="Times New Roman"/>
          <w:i/>
          <w:iCs/>
          <w:sz w:val="24"/>
          <w:szCs w:val="24"/>
          <w:lang w:eastAsia="ru-RU"/>
        </w:rPr>
        <w:t>а</w:t>
      </w:r>
      <w:r w:rsidRPr="009A7CD7">
        <w:rPr>
          <w:rFonts w:ascii="Times New Roman" w:hAnsi="Times New Roman"/>
          <w:sz w:val="24"/>
          <w:szCs w:val="24"/>
          <w:lang w:eastAsia="ru-RU"/>
        </w:rPr>
        <w:t> на </w:t>
      </w:r>
      <w:r w:rsidRPr="009A7CD7">
        <w:rPr>
          <w:rFonts w:ascii="Times New Roman" w:hAnsi="Times New Roman"/>
          <w:i/>
          <w:iCs/>
          <w:sz w:val="24"/>
          <w:szCs w:val="24"/>
          <w:lang w:eastAsia="ru-RU"/>
        </w:rPr>
        <w:t>но </w:t>
      </w:r>
      <w:r w:rsidRPr="009A7CD7">
        <w:rPr>
          <w:rFonts w:ascii="Times New Roman" w:hAnsi="Times New Roman"/>
          <w:sz w:val="24"/>
          <w:szCs w:val="24"/>
          <w:lang w:eastAsia="ru-RU"/>
        </w:rPr>
        <w:t>невозможна).</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Союзы </w:t>
      </w:r>
      <w:r w:rsidRPr="009A7CD7">
        <w:rPr>
          <w:rFonts w:ascii="Times New Roman" w:hAnsi="Times New Roman"/>
          <w:i/>
          <w:iCs/>
          <w:sz w:val="24"/>
          <w:szCs w:val="24"/>
          <w:lang w:eastAsia="ru-RU"/>
        </w:rPr>
        <w:t>зато</w:t>
      </w:r>
      <w:r w:rsidRPr="009A7CD7">
        <w:rPr>
          <w:rFonts w:ascii="Times New Roman" w:hAnsi="Times New Roman"/>
          <w:sz w:val="24"/>
          <w:szCs w:val="24"/>
          <w:lang w:eastAsia="ru-RU"/>
        </w:rPr>
        <w:t>, </w:t>
      </w:r>
      <w:r w:rsidRPr="009A7CD7">
        <w:rPr>
          <w:rFonts w:ascii="Times New Roman" w:hAnsi="Times New Roman"/>
          <w:i/>
          <w:iCs/>
          <w:sz w:val="24"/>
          <w:szCs w:val="24"/>
          <w:lang w:eastAsia="ru-RU"/>
        </w:rPr>
        <w:t>но зато</w:t>
      </w:r>
      <w:r w:rsidRPr="009A7CD7">
        <w:rPr>
          <w:rFonts w:ascii="Times New Roman" w:hAnsi="Times New Roman"/>
          <w:sz w:val="24"/>
          <w:szCs w:val="24"/>
          <w:lang w:eastAsia="ru-RU"/>
        </w:rPr>
        <w:t> указывают на возмещение того, о чем говорилось в первом предложении.</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Лось ушел, зато рядом раздавался звук, издаваемый каким-то живым и, вероятно, слабым существом; Много труда предстоит ему, но зато зимой он отдохнет.</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В значении противительных союзов употребляются частицы </w:t>
      </w:r>
      <w:r w:rsidRPr="009A7CD7">
        <w:rPr>
          <w:rFonts w:ascii="Times New Roman" w:hAnsi="Times New Roman"/>
          <w:i/>
          <w:iCs/>
          <w:sz w:val="24"/>
          <w:szCs w:val="24"/>
          <w:lang w:eastAsia="ru-RU"/>
        </w:rPr>
        <w:t>же</w:t>
      </w:r>
      <w:r w:rsidRPr="009A7CD7">
        <w:rPr>
          <w:rFonts w:ascii="Times New Roman" w:hAnsi="Times New Roman"/>
          <w:sz w:val="24"/>
          <w:szCs w:val="24"/>
          <w:lang w:eastAsia="ru-RU"/>
        </w:rPr>
        <w:t>, </w:t>
      </w:r>
      <w:r w:rsidRPr="009A7CD7">
        <w:rPr>
          <w:rFonts w:ascii="Times New Roman" w:hAnsi="Times New Roman"/>
          <w:i/>
          <w:iCs/>
          <w:sz w:val="24"/>
          <w:szCs w:val="24"/>
          <w:lang w:eastAsia="ru-RU"/>
        </w:rPr>
        <w:t>только</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Голова еще болела, сознание же было ясное, отчетливое; Война ничего не отменила, только все чувства стали острей на войне.</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Союз </w:t>
      </w:r>
      <w:r w:rsidRPr="009A7CD7">
        <w:rPr>
          <w:rFonts w:ascii="Times New Roman" w:hAnsi="Times New Roman"/>
          <w:i/>
          <w:iCs/>
          <w:sz w:val="24"/>
          <w:szCs w:val="24"/>
          <w:lang w:eastAsia="ru-RU"/>
        </w:rPr>
        <w:t>же</w:t>
      </w:r>
      <w:r w:rsidRPr="009A7CD7">
        <w:rPr>
          <w:rFonts w:ascii="Times New Roman" w:hAnsi="Times New Roman"/>
          <w:sz w:val="24"/>
          <w:szCs w:val="24"/>
          <w:lang w:eastAsia="ru-RU"/>
        </w:rPr>
        <w:t>, как и союзы </w:t>
      </w:r>
      <w:r w:rsidRPr="009A7CD7">
        <w:rPr>
          <w:rFonts w:ascii="Times New Roman" w:hAnsi="Times New Roman"/>
          <w:i/>
          <w:iCs/>
          <w:sz w:val="24"/>
          <w:szCs w:val="24"/>
          <w:lang w:eastAsia="ru-RU"/>
        </w:rPr>
        <w:t>тоже </w:t>
      </w:r>
      <w:r w:rsidRPr="009A7CD7">
        <w:rPr>
          <w:rFonts w:ascii="Times New Roman" w:hAnsi="Times New Roman"/>
          <w:sz w:val="24"/>
          <w:szCs w:val="24"/>
          <w:lang w:eastAsia="ru-RU"/>
        </w:rPr>
        <w:t>и </w:t>
      </w:r>
      <w:r w:rsidRPr="009A7CD7">
        <w:rPr>
          <w:rFonts w:ascii="Times New Roman" w:hAnsi="Times New Roman"/>
          <w:i/>
          <w:iCs/>
          <w:sz w:val="24"/>
          <w:szCs w:val="24"/>
          <w:lang w:eastAsia="ru-RU"/>
        </w:rPr>
        <w:t>также</w:t>
      </w:r>
      <w:r w:rsidRPr="009A7CD7">
        <w:rPr>
          <w:rFonts w:ascii="Times New Roman" w:hAnsi="Times New Roman"/>
          <w:sz w:val="24"/>
          <w:szCs w:val="24"/>
          <w:lang w:eastAsia="ru-RU"/>
        </w:rPr>
        <w:t>, всегда стоит не в начале второй части предложения, а непосредственно за словом, которое противопоставляется слову первой части.</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Например:</w:t>
      </w:r>
      <w:r w:rsidRPr="009A7CD7">
        <w:rPr>
          <w:rFonts w:ascii="Times New Roman" w:hAnsi="Times New Roman"/>
          <w:sz w:val="24"/>
          <w:szCs w:val="24"/>
          <w:lang w:eastAsia="ru-RU"/>
        </w:rPr>
        <w:t> </w:t>
      </w:r>
      <w:r w:rsidRPr="009A7CD7">
        <w:rPr>
          <w:rFonts w:ascii="Times New Roman" w:hAnsi="Times New Roman"/>
          <w:i/>
          <w:iCs/>
          <w:sz w:val="24"/>
          <w:szCs w:val="24"/>
          <w:lang w:eastAsia="ru-RU"/>
        </w:rPr>
        <w:t>Все деревья выпустили клейкие листочки, дуб же пока еще стоит без листьев.</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3. ССП с разделительными союзами</w:t>
      </w:r>
      <w:r w:rsidRPr="009A7CD7">
        <w:rPr>
          <w:rFonts w:ascii="Times New Roman" w:hAnsi="Times New Roman"/>
          <w:sz w:val="24"/>
          <w:szCs w:val="24"/>
          <w:lang w:eastAsia="ru-RU"/>
        </w:rPr>
        <w:t> (</w:t>
      </w:r>
      <w:r w:rsidRPr="009A7CD7">
        <w:rPr>
          <w:rFonts w:ascii="Times New Roman" w:hAnsi="Times New Roman"/>
          <w:i/>
          <w:iCs/>
          <w:sz w:val="24"/>
          <w:szCs w:val="24"/>
          <w:lang w:eastAsia="ru-RU"/>
        </w:rPr>
        <w:t>или /иль/, либо, не то — не то, то ли — то ли, то — то</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В сложносочиненных предложениях с разделительными союзами указывается на такие явления, которые не могут происходить одновременно: они или чередуются, или одно исключает другое.</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 </w:t>
      </w:r>
      <w:r w:rsidRPr="009A7CD7">
        <w:rPr>
          <w:rFonts w:ascii="Times New Roman" w:hAnsi="Times New Roman"/>
          <w:i/>
          <w:iCs/>
          <w:sz w:val="24"/>
          <w:szCs w:val="24"/>
          <w:lang w:eastAsia="ru-RU"/>
        </w:rPr>
        <w:t>В душном воздухе то раздавались удары кирок о камень, то заунывно пели колеса тачек; То моросил дождь, то падали крупные хлопья снега</w:t>
      </w:r>
      <w:r w:rsidRPr="009A7CD7">
        <w:rPr>
          <w:rFonts w:ascii="Times New Roman" w:hAnsi="Times New Roman"/>
          <w:sz w:val="24"/>
          <w:szCs w:val="24"/>
          <w:lang w:eastAsia="ru-RU"/>
        </w:rPr>
        <w:t> – союз </w:t>
      </w:r>
      <w:r w:rsidRPr="009A7CD7">
        <w:rPr>
          <w:rFonts w:ascii="Times New Roman" w:hAnsi="Times New Roman"/>
          <w:i/>
          <w:iCs/>
          <w:sz w:val="24"/>
          <w:szCs w:val="24"/>
          <w:lang w:eastAsia="ru-RU"/>
        </w:rPr>
        <w:t>то </w:t>
      </w:r>
      <w:r w:rsidRPr="009A7CD7">
        <w:rPr>
          <w:rFonts w:ascii="Times New Roman" w:hAnsi="Times New Roman"/>
          <w:sz w:val="24"/>
          <w:szCs w:val="24"/>
          <w:lang w:eastAsia="ru-RU"/>
        </w:rPr>
        <w:t>— </w:t>
      </w:r>
      <w:r w:rsidRPr="009A7CD7">
        <w:rPr>
          <w:rFonts w:ascii="Times New Roman" w:hAnsi="Times New Roman"/>
          <w:i/>
          <w:iCs/>
          <w:sz w:val="24"/>
          <w:szCs w:val="24"/>
          <w:lang w:eastAsia="ru-RU"/>
        </w:rPr>
        <w:t>то </w:t>
      </w:r>
      <w:r w:rsidRPr="009A7CD7">
        <w:rPr>
          <w:rFonts w:ascii="Times New Roman" w:hAnsi="Times New Roman"/>
          <w:sz w:val="24"/>
          <w:szCs w:val="24"/>
          <w:lang w:eastAsia="ru-RU"/>
        </w:rPr>
        <w:t>указывает на чередование явлений.</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На Пересыпи не то что-то горело, не то восходила луна</w:t>
      </w:r>
      <w:r w:rsidRPr="009A7CD7">
        <w:rPr>
          <w:rFonts w:ascii="Times New Roman" w:hAnsi="Times New Roman"/>
          <w:sz w:val="24"/>
          <w:szCs w:val="24"/>
          <w:lang w:eastAsia="ru-RU"/>
        </w:rPr>
        <w:t> — союз </w:t>
      </w:r>
      <w:r w:rsidRPr="009A7CD7">
        <w:rPr>
          <w:rFonts w:ascii="Times New Roman" w:hAnsi="Times New Roman"/>
          <w:i/>
          <w:iCs/>
          <w:sz w:val="24"/>
          <w:szCs w:val="24"/>
          <w:lang w:eastAsia="ru-RU"/>
        </w:rPr>
        <w:t>не то</w:t>
      </w:r>
      <w:r w:rsidRPr="009A7CD7">
        <w:rPr>
          <w:rFonts w:ascii="Times New Roman" w:hAnsi="Times New Roman"/>
          <w:sz w:val="24"/>
          <w:szCs w:val="24"/>
          <w:lang w:eastAsia="ru-RU"/>
        </w:rPr>
        <w:t> —</w:t>
      </w:r>
      <w:r w:rsidRPr="009A7CD7">
        <w:rPr>
          <w:rFonts w:ascii="Times New Roman" w:hAnsi="Times New Roman"/>
          <w:i/>
          <w:iCs/>
          <w:sz w:val="24"/>
          <w:szCs w:val="24"/>
          <w:lang w:eastAsia="ru-RU"/>
        </w:rPr>
        <w:t> не то</w:t>
      </w:r>
      <w:r w:rsidRPr="009A7CD7">
        <w:rPr>
          <w:rFonts w:ascii="Times New Roman" w:hAnsi="Times New Roman"/>
          <w:sz w:val="24"/>
          <w:szCs w:val="24"/>
          <w:lang w:eastAsia="ru-RU"/>
        </w:rPr>
        <w:t> указывает на взаимоисключение явлений.</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Только иногда мелькнет березка или мрачной тенью встанет перед тобой ель</w:t>
      </w:r>
      <w:r w:rsidRPr="009A7CD7">
        <w:rPr>
          <w:rFonts w:ascii="Times New Roman" w:hAnsi="Times New Roman"/>
          <w:sz w:val="24"/>
          <w:szCs w:val="24"/>
          <w:lang w:eastAsia="ru-RU"/>
        </w:rPr>
        <w:t> — союз </w:t>
      </w:r>
      <w:r w:rsidRPr="009A7CD7">
        <w:rPr>
          <w:rFonts w:ascii="Times New Roman" w:hAnsi="Times New Roman"/>
          <w:i/>
          <w:iCs/>
          <w:sz w:val="24"/>
          <w:szCs w:val="24"/>
          <w:lang w:eastAsia="ru-RU"/>
        </w:rPr>
        <w:t>или </w:t>
      </w:r>
      <w:r w:rsidRPr="009A7CD7">
        <w:rPr>
          <w:rFonts w:ascii="Times New Roman" w:hAnsi="Times New Roman"/>
          <w:sz w:val="24"/>
          <w:szCs w:val="24"/>
          <w:lang w:eastAsia="ru-RU"/>
        </w:rPr>
        <w:t>указывает на взаимоисключение явлений.</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i/>
          <w:iCs/>
          <w:sz w:val="24"/>
          <w:szCs w:val="24"/>
          <w:lang w:eastAsia="ru-RU"/>
        </w:rPr>
        <w:t>То ли скрипит калитка, то ли потрескивают половицы</w:t>
      </w:r>
      <w:r w:rsidRPr="009A7CD7">
        <w:rPr>
          <w:rFonts w:ascii="Times New Roman" w:hAnsi="Times New Roman"/>
          <w:sz w:val="24"/>
          <w:szCs w:val="24"/>
          <w:lang w:eastAsia="ru-RU"/>
        </w:rPr>
        <w:t> — союз </w:t>
      </w:r>
      <w:r w:rsidRPr="009A7CD7">
        <w:rPr>
          <w:rFonts w:ascii="Times New Roman" w:hAnsi="Times New Roman"/>
          <w:i/>
          <w:iCs/>
          <w:sz w:val="24"/>
          <w:szCs w:val="24"/>
          <w:lang w:eastAsia="ru-RU"/>
        </w:rPr>
        <w:t>то ли</w:t>
      </w:r>
      <w:r w:rsidRPr="009A7CD7">
        <w:rPr>
          <w:rFonts w:ascii="Times New Roman" w:hAnsi="Times New Roman"/>
          <w:sz w:val="24"/>
          <w:szCs w:val="24"/>
          <w:lang w:eastAsia="ru-RU"/>
        </w:rPr>
        <w:t> — </w:t>
      </w:r>
      <w:r w:rsidRPr="009A7CD7">
        <w:rPr>
          <w:rFonts w:ascii="Times New Roman" w:hAnsi="Times New Roman"/>
          <w:i/>
          <w:iCs/>
          <w:sz w:val="24"/>
          <w:szCs w:val="24"/>
          <w:lang w:eastAsia="ru-RU"/>
        </w:rPr>
        <w:t>то ли</w:t>
      </w:r>
      <w:r w:rsidRPr="009A7CD7">
        <w:rPr>
          <w:rFonts w:ascii="Times New Roman" w:hAnsi="Times New Roman"/>
          <w:sz w:val="24"/>
          <w:szCs w:val="24"/>
          <w:lang w:eastAsia="ru-RU"/>
        </w:rPr>
        <w:t> указывает на взаимоисключение явлений.</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Разделительные союзы </w:t>
      </w:r>
      <w:r w:rsidRPr="009A7CD7">
        <w:rPr>
          <w:rFonts w:ascii="Times New Roman" w:hAnsi="Times New Roman"/>
          <w:i/>
          <w:iCs/>
          <w:sz w:val="24"/>
          <w:szCs w:val="24"/>
          <w:lang w:eastAsia="ru-RU"/>
        </w:rPr>
        <w:t>или </w:t>
      </w:r>
      <w:r w:rsidRPr="009A7CD7">
        <w:rPr>
          <w:rFonts w:ascii="Times New Roman" w:hAnsi="Times New Roman"/>
          <w:sz w:val="24"/>
          <w:szCs w:val="24"/>
          <w:lang w:eastAsia="ru-RU"/>
        </w:rPr>
        <w:t>и </w:t>
      </w:r>
      <w:r w:rsidRPr="009A7CD7">
        <w:rPr>
          <w:rFonts w:ascii="Times New Roman" w:hAnsi="Times New Roman"/>
          <w:i/>
          <w:iCs/>
          <w:sz w:val="24"/>
          <w:szCs w:val="24"/>
          <w:lang w:eastAsia="ru-RU"/>
        </w:rPr>
        <w:t>либо </w:t>
      </w:r>
      <w:r w:rsidRPr="009A7CD7">
        <w:rPr>
          <w:rFonts w:ascii="Times New Roman" w:hAnsi="Times New Roman"/>
          <w:sz w:val="24"/>
          <w:szCs w:val="24"/>
          <w:lang w:eastAsia="ru-RU"/>
        </w:rPr>
        <w:t>могут быть одиночными и повторяющимися.</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 </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При более подробном описании типов ССП</w:t>
      </w:r>
      <w:r w:rsidRPr="009A7CD7">
        <w:rPr>
          <w:rFonts w:ascii="Times New Roman" w:hAnsi="Times New Roman"/>
          <w:b/>
          <w:bCs/>
          <w:i/>
          <w:iCs/>
          <w:sz w:val="24"/>
          <w:szCs w:val="24"/>
          <w:lang w:eastAsia="ru-RU"/>
        </w:rPr>
        <w:t> </w:t>
      </w:r>
      <w:r w:rsidRPr="009A7CD7">
        <w:rPr>
          <w:rFonts w:ascii="Times New Roman" w:hAnsi="Times New Roman"/>
          <w:b/>
          <w:bCs/>
          <w:sz w:val="24"/>
          <w:szCs w:val="24"/>
          <w:lang w:eastAsia="ru-RU"/>
        </w:rPr>
        <w:t>выделяют еще три разновидности ССП</w:t>
      </w:r>
      <w:r w:rsidRPr="009A7CD7">
        <w:rPr>
          <w:rFonts w:ascii="Times New Roman" w:hAnsi="Times New Roman"/>
          <w:sz w:val="24"/>
          <w:szCs w:val="24"/>
          <w:lang w:eastAsia="ru-RU"/>
        </w:rPr>
        <w:t>: ССП с присоединительными, пояснительными и градационными союзами.</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t>Присоединительными являются союзы</w:t>
      </w:r>
      <w:r w:rsidRPr="009A7CD7">
        <w:rPr>
          <w:rFonts w:ascii="Times New Roman" w:hAnsi="Times New Roman"/>
          <w:sz w:val="24"/>
          <w:szCs w:val="24"/>
          <w:lang w:eastAsia="ru-RU"/>
        </w:rPr>
        <w:t> </w:t>
      </w:r>
      <w:r w:rsidRPr="009A7CD7">
        <w:rPr>
          <w:rFonts w:ascii="Times New Roman" w:hAnsi="Times New Roman"/>
          <w:i/>
          <w:iCs/>
          <w:sz w:val="24"/>
          <w:szCs w:val="24"/>
          <w:lang w:eastAsia="ru-RU"/>
        </w:rPr>
        <w:t>да и, тоже, также,</w:t>
      </w:r>
      <w:r w:rsidRPr="009A7CD7">
        <w:rPr>
          <w:rFonts w:ascii="Times New Roman" w:hAnsi="Times New Roman"/>
          <w:sz w:val="24"/>
          <w:szCs w:val="24"/>
          <w:lang w:eastAsia="ru-RU"/>
        </w:rPr>
        <w:t> помещенные в нашей классификации в группу соединительных союзов.</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i/>
          <w:iCs/>
          <w:sz w:val="24"/>
          <w:szCs w:val="24"/>
          <w:lang w:eastAsia="ru-RU"/>
        </w:rPr>
        <w:lastRenderedPageBreak/>
        <w:t>Пояснительными являются союзы</w:t>
      </w:r>
      <w:r w:rsidRPr="009A7CD7">
        <w:rPr>
          <w:rFonts w:ascii="Times New Roman" w:hAnsi="Times New Roman"/>
          <w:i/>
          <w:iCs/>
          <w:sz w:val="24"/>
          <w:szCs w:val="24"/>
          <w:lang w:eastAsia="ru-RU"/>
        </w:rPr>
        <w:t> то есть, а именно</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Его выгнали из гимназии, то есть свершилось самое для него неприятное.</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Градационные союзы — </w:t>
      </w:r>
      <w:r w:rsidRPr="009A7CD7">
        <w:rPr>
          <w:rFonts w:ascii="Times New Roman" w:hAnsi="Times New Roman"/>
          <w:i/>
          <w:iCs/>
          <w:sz w:val="24"/>
          <w:szCs w:val="24"/>
          <w:lang w:eastAsia="ru-RU"/>
        </w:rPr>
        <w:t>не только... но и, не то чтобы... но</w:t>
      </w:r>
      <w:r w:rsidRPr="009A7CD7">
        <w:rPr>
          <w:rFonts w:ascii="Times New Roman" w:hAnsi="Times New Roman"/>
          <w:sz w:val="24"/>
          <w:szCs w:val="24"/>
          <w:lang w:eastAsia="ru-RU"/>
        </w:rPr>
        <w:t>.</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sz w:val="24"/>
          <w:szCs w:val="24"/>
          <w:lang w:eastAsia="ru-RU"/>
        </w:rPr>
        <w:t>Например:</w:t>
      </w:r>
      <w:r w:rsidRPr="009A7CD7">
        <w:rPr>
          <w:rFonts w:ascii="Times New Roman" w:hAnsi="Times New Roman"/>
          <w:i/>
          <w:iCs/>
          <w:sz w:val="24"/>
          <w:szCs w:val="24"/>
          <w:lang w:eastAsia="ru-RU"/>
        </w:rPr>
        <w:t> Не то чтобы он не доверял своему напарнику, но кое-какие сомнения на его счёт у него оставались.</w:t>
      </w:r>
    </w:p>
    <w:p w:rsidR="00885812" w:rsidRPr="009A7CD7" w:rsidRDefault="00885812" w:rsidP="00885812">
      <w:pPr>
        <w:pStyle w:val="a3"/>
        <w:ind w:firstLine="567"/>
        <w:jc w:val="both"/>
        <w:rPr>
          <w:rFonts w:ascii="Times New Roman" w:hAnsi="Times New Roman"/>
          <w:sz w:val="24"/>
          <w:szCs w:val="24"/>
          <w:lang w:eastAsia="ru-RU"/>
        </w:rPr>
      </w:pPr>
      <w:r w:rsidRPr="009A7CD7">
        <w:rPr>
          <w:rFonts w:ascii="Times New Roman" w:hAnsi="Times New Roman"/>
          <w:b/>
          <w:bCs/>
          <w:sz w:val="24"/>
          <w:szCs w:val="24"/>
          <w:lang w:eastAsia="ru-RU"/>
        </w:rPr>
        <w:t>Сложносочиненное предложение</w:t>
      </w:r>
      <w:r w:rsidRPr="009A7CD7">
        <w:rPr>
          <w:rFonts w:ascii="Times New Roman" w:hAnsi="Times New Roman"/>
          <w:sz w:val="24"/>
          <w:szCs w:val="24"/>
          <w:lang w:eastAsia="ru-RU"/>
        </w:rPr>
        <w:t> следует отличать от </w:t>
      </w:r>
      <w:hyperlink r:id="rId7" w:tooltip="Однородные члены предложения" w:history="1">
        <w:r w:rsidRPr="009A7CD7">
          <w:rPr>
            <w:rStyle w:val="a5"/>
            <w:rFonts w:ascii="Times New Roman" w:hAnsi="Times New Roman"/>
            <w:sz w:val="24"/>
            <w:szCs w:val="24"/>
            <w:lang w:eastAsia="ru-RU"/>
          </w:rPr>
          <w:t>простого предложения с однородными членами</w:t>
        </w:r>
      </w:hyperlink>
      <w:r w:rsidRPr="009A7CD7">
        <w:rPr>
          <w:rFonts w:ascii="Times New Roman" w:hAnsi="Times New Roman"/>
          <w:sz w:val="24"/>
          <w:szCs w:val="24"/>
          <w:lang w:eastAsia="ru-RU"/>
        </w:rPr>
        <w:t>, связанными сочинительными союзами.</w:t>
      </w:r>
    </w:p>
    <w:p w:rsidR="00885812" w:rsidRPr="009A7CD7" w:rsidRDefault="00885812" w:rsidP="00885812">
      <w:pPr>
        <w:rPr>
          <w:rFonts w:ascii="Times New Roman" w:hAnsi="Times New Roman"/>
          <w:sz w:val="28"/>
          <w:szCs w:val="24"/>
          <w:lang w:eastAsia="ru-RU"/>
        </w:rPr>
      </w:pPr>
      <w:r w:rsidRPr="009A7CD7">
        <w:rPr>
          <w:rFonts w:ascii="Times New Roman" w:hAnsi="Times New Roman"/>
          <w:sz w:val="28"/>
          <w:szCs w:val="24"/>
          <w:lang w:eastAsia="ru-RU"/>
        </w:rPr>
        <w:t> </w:t>
      </w:r>
    </w:p>
    <w:tbl>
      <w:tblPr>
        <w:tblW w:w="9206" w:type="dxa"/>
        <w:jc w:val="center"/>
        <w:tblCellSpacing w:w="15" w:type="dxa"/>
        <w:tblBorders>
          <w:top w:val="outset" w:sz="6" w:space="0" w:color="auto"/>
          <w:left w:val="outset" w:sz="6" w:space="0" w:color="auto"/>
          <w:bottom w:val="outset" w:sz="6" w:space="0" w:color="auto"/>
          <w:right w:val="outset" w:sz="6" w:space="0" w:color="auto"/>
        </w:tblBorders>
        <w:shd w:val="clear" w:color="auto" w:fill="E5E5E5"/>
        <w:tblCellMar>
          <w:left w:w="0" w:type="dxa"/>
          <w:right w:w="0" w:type="dxa"/>
        </w:tblCellMar>
        <w:tblLook w:val="04A0"/>
      </w:tblPr>
      <w:tblGrid>
        <w:gridCol w:w="4643"/>
        <w:gridCol w:w="4563"/>
      </w:tblGrid>
      <w:tr w:rsidR="00885812" w:rsidRPr="009A7CD7" w:rsidTr="00F56C95">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885812" w:rsidRPr="009A7CD7" w:rsidRDefault="00885812" w:rsidP="00F56C95">
            <w:pPr>
              <w:pStyle w:val="a3"/>
              <w:jc w:val="center"/>
              <w:rPr>
                <w:rFonts w:ascii="Times New Roman" w:hAnsi="Times New Roman"/>
                <w:b/>
                <w:sz w:val="24"/>
                <w:lang w:eastAsia="ru-RU"/>
              </w:rPr>
            </w:pPr>
            <w:r w:rsidRPr="009A7CD7">
              <w:rPr>
                <w:rFonts w:ascii="Times New Roman" w:hAnsi="Times New Roman"/>
                <w:b/>
                <w:sz w:val="24"/>
                <w:lang w:eastAsia="ru-RU"/>
              </w:rPr>
              <w:t>Сложносочиненные предложения</w:t>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885812" w:rsidRPr="009A7CD7" w:rsidRDefault="00885812" w:rsidP="00F56C95">
            <w:pPr>
              <w:pStyle w:val="a3"/>
              <w:jc w:val="center"/>
              <w:rPr>
                <w:rFonts w:ascii="Times New Roman" w:hAnsi="Times New Roman"/>
                <w:b/>
                <w:sz w:val="24"/>
                <w:lang w:eastAsia="ru-RU"/>
              </w:rPr>
            </w:pPr>
            <w:r w:rsidRPr="009A7CD7">
              <w:rPr>
                <w:rFonts w:ascii="Times New Roman" w:hAnsi="Times New Roman"/>
                <w:b/>
                <w:sz w:val="24"/>
                <w:lang w:eastAsia="ru-RU"/>
              </w:rPr>
              <w:t>Простые предложения с однородными членами предложения</w:t>
            </w:r>
          </w:p>
        </w:tc>
      </w:tr>
      <w:tr w:rsidR="00885812" w:rsidRPr="009A7CD7" w:rsidTr="00F56C95">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885812" w:rsidRPr="009A7CD7" w:rsidRDefault="00885812" w:rsidP="00F56C95">
            <w:pPr>
              <w:pStyle w:val="a3"/>
              <w:jc w:val="center"/>
              <w:rPr>
                <w:rFonts w:ascii="Times New Roman" w:hAnsi="Times New Roman"/>
                <w:sz w:val="24"/>
                <w:lang w:eastAsia="ru-RU"/>
              </w:rPr>
            </w:pP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sz w:val="24"/>
                <w:lang w:eastAsia="ru-RU"/>
              </w:rPr>
              <w:t>Свистящим шепотом перекинулись между собой столетние сосны, и сухой иней с мягким шелестом полился с потревоженных ветвей.</w:t>
            </w: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905000" cy="276225"/>
                  <wp:effectExtent l="0" t="0" r="0" b="9525"/>
                  <wp:docPr id="16" name="Рисунок 16" descr="https://videotutor-rusyaz.ru/kartin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tutor-rusyaz.ru/kartinki/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76225"/>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885812" w:rsidRPr="009A7CD7" w:rsidRDefault="00885812" w:rsidP="00F56C95">
            <w:pPr>
              <w:pStyle w:val="a3"/>
              <w:jc w:val="center"/>
              <w:rPr>
                <w:rFonts w:ascii="Times New Roman" w:hAnsi="Times New Roman"/>
                <w:sz w:val="24"/>
                <w:lang w:eastAsia="ru-RU"/>
              </w:rPr>
            </w:pP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sz w:val="24"/>
                <w:lang w:eastAsia="ru-RU"/>
              </w:rPr>
              <w:t>И вдруг еще один жук отвалил от танцевавшего в воздухе роя и, оставляя за собой большой, пышный хвост, пронесся прямо к поляне.</w:t>
            </w: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428750" cy="314325"/>
                  <wp:effectExtent l="0" t="0" r="0" b="9525"/>
                  <wp:docPr id="15" name="Рисунок 15" descr="https://videotutor-rusyaz.ru/kartink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deotutor-rusyaz.ru/kartinki/4.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314325"/>
                          </a:xfrm>
                          <a:prstGeom prst="rect">
                            <a:avLst/>
                          </a:prstGeom>
                          <a:noFill/>
                          <a:ln>
                            <a:noFill/>
                          </a:ln>
                        </pic:spPr>
                      </pic:pic>
                    </a:graphicData>
                  </a:graphic>
                </wp:inline>
              </w:drawing>
            </w:r>
          </w:p>
        </w:tc>
      </w:tr>
      <w:tr w:rsidR="00885812" w:rsidRPr="009A7CD7" w:rsidTr="00F56C95">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885812" w:rsidRPr="009A7CD7" w:rsidRDefault="00885812" w:rsidP="00F56C95">
            <w:pPr>
              <w:pStyle w:val="a3"/>
              <w:jc w:val="center"/>
              <w:rPr>
                <w:rFonts w:ascii="Times New Roman" w:hAnsi="Times New Roman"/>
                <w:sz w:val="24"/>
                <w:lang w:eastAsia="ru-RU"/>
              </w:rPr>
            </w:pP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sz w:val="24"/>
                <w:lang w:eastAsia="ru-RU"/>
              </w:rPr>
              <w:t>Звезды еще сверкали остро и холодно, но небо на востоке уже стало светлеть.</w:t>
            </w: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905000" cy="276225"/>
                  <wp:effectExtent l="0" t="0" r="0" b="9525"/>
                  <wp:docPr id="14" name="Рисунок 14" descr="https://videotutor-rusyaz.ru/kartink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tutor-rusyaz.ru/kartinki/2.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76225"/>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885812" w:rsidRPr="009A7CD7" w:rsidRDefault="00885812" w:rsidP="00F56C95">
            <w:pPr>
              <w:pStyle w:val="a3"/>
              <w:jc w:val="center"/>
              <w:rPr>
                <w:rFonts w:ascii="Times New Roman" w:hAnsi="Times New Roman"/>
                <w:sz w:val="24"/>
                <w:lang w:eastAsia="ru-RU"/>
              </w:rPr>
            </w:pP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sz w:val="24"/>
                <w:lang w:eastAsia="ru-RU"/>
              </w:rPr>
              <w:t>Повинуясь этому могучему чувству, он вскочил на ноги, но тут же, застонав, присел на медвежью тушу.</w:t>
            </w: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428750" cy="295275"/>
                  <wp:effectExtent l="0" t="0" r="0" b="9525"/>
                  <wp:docPr id="13" name="Рисунок 13" descr="https://videotutor-rusyaz.ru/kartink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deotutor-rusyaz.ru/kartinki/5.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95275"/>
                          </a:xfrm>
                          <a:prstGeom prst="rect">
                            <a:avLst/>
                          </a:prstGeom>
                          <a:noFill/>
                          <a:ln>
                            <a:noFill/>
                          </a:ln>
                        </pic:spPr>
                      </pic:pic>
                    </a:graphicData>
                  </a:graphic>
                </wp:inline>
              </w:drawing>
            </w:r>
          </w:p>
        </w:tc>
      </w:tr>
      <w:tr w:rsidR="00885812" w:rsidRPr="009A7CD7" w:rsidTr="00F56C95">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885812" w:rsidRPr="009A7CD7" w:rsidRDefault="00885812" w:rsidP="00F56C95">
            <w:pPr>
              <w:pStyle w:val="a3"/>
              <w:jc w:val="center"/>
              <w:rPr>
                <w:rFonts w:ascii="Times New Roman" w:hAnsi="Times New Roman"/>
                <w:sz w:val="24"/>
                <w:lang w:eastAsia="ru-RU"/>
              </w:rPr>
            </w:pP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sz w:val="24"/>
                <w:lang w:eastAsia="ru-RU"/>
              </w:rPr>
              <w:t>Шумит лес, лицу жарко, а со спины пробирается колючий холод.</w:t>
            </w: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905000" cy="219075"/>
                  <wp:effectExtent l="0" t="0" r="0" b="9525"/>
                  <wp:docPr id="12" name="Рисунок 12" descr="https://videotutor-rusyaz.ru/kartink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deotutor-rusyaz.ru/kartinki/3.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19075"/>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885812" w:rsidRPr="009A7CD7" w:rsidRDefault="00885812" w:rsidP="00F56C95">
            <w:pPr>
              <w:pStyle w:val="a3"/>
              <w:jc w:val="center"/>
              <w:rPr>
                <w:rFonts w:ascii="Times New Roman" w:hAnsi="Times New Roman"/>
                <w:sz w:val="24"/>
                <w:lang w:eastAsia="ru-RU"/>
              </w:rPr>
            </w:pP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sz w:val="24"/>
                <w:lang w:eastAsia="ru-RU"/>
              </w:rPr>
              <w:t>В хорошую погоду лес клубился шапками сосновых вершин, а в непогодь, подернутый серым туманом, напоминал помрачневшую водную гладь.</w:t>
            </w: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428750" cy="238125"/>
                  <wp:effectExtent l="0" t="0" r="0" b="9525"/>
                  <wp:docPr id="11" name="Рисунок 11" descr="https://videotutor-rusyaz.ru/kartink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deotutor-rusyaz.ru/kartinki/6.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38125"/>
                          </a:xfrm>
                          <a:prstGeom prst="rect">
                            <a:avLst/>
                          </a:prstGeom>
                          <a:noFill/>
                          <a:ln>
                            <a:noFill/>
                          </a:ln>
                        </pic:spPr>
                      </pic:pic>
                    </a:graphicData>
                  </a:graphic>
                </wp:inline>
              </w:drawing>
            </w:r>
          </w:p>
        </w:tc>
      </w:tr>
      <w:tr w:rsidR="00885812" w:rsidRPr="009A7CD7" w:rsidTr="00F56C95">
        <w:trPr>
          <w:tblCellSpacing w:w="15" w:type="dxa"/>
          <w:jc w:val="center"/>
        </w:trPr>
        <w:tc>
          <w:tcPr>
            <w:tcW w:w="4598" w:type="dxa"/>
            <w:tcBorders>
              <w:top w:val="outset" w:sz="6" w:space="0" w:color="auto"/>
              <w:left w:val="outset" w:sz="6" w:space="0" w:color="auto"/>
              <w:bottom w:val="outset" w:sz="6" w:space="0" w:color="auto"/>
              <w:right w:val="outset" w:sz="6" w:space="0" w:color="auto"/>
            </w:tcBorders>
            <w:shd w:val="clear" w:color="auto" w:fill="E5E5E5"/>
            <w:hideMark/>
          </w:tcPr>
          <w:p w:rsidR="00885812" w:rsidRPr="009A7CD7" w:rsidRDefault="00885812" w:rsidP="00F56C95">
            <w:pPr>
              <w:pStyle w:val="a3"/>
              <w:jc w:val="center"/>
              <w:rPr>
                <w:rFonts w:ascii="Times New Roman" w:hAnsi="Times New Roman"/>
                <w:sz w:val="24"/>
                <w:lang w:eastAsia="ru-RU"/>
              </w:rPr>
            </w:pP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sz w:val="24"/>
                <w:lang w:eastAsia="ru-RU"/>
              </w:rPr>
              <w:t>Для разнообразия мелькнет в бурьяне белый булыжник, или вырастет на мгновение серая каменная баба, или перебежит дорогу суслик, и опять бегут мимо глаз бурьян, холмы, грачи.</w:t>
            </w: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905000" cy="285750"/>
                  <wp:effectExtent l="0" t="0" r="0" b="0"/>
                  <wp:docPr id="10" name="Рисунок 10" descr="https://videotutor-rusyaz.ru/kartink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deotutor-rusyaz.ru/kartinki/7.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85750"/>
                          </a:xfrm>
                          <a:prstGeom prst="rect">
                            <a:avLst/>
                          </a:prstGeom>
                          <a:noFill/>
                          <a:ln>
                            <a:noFill/>
                          </a:ln>
                        </pic:spPr>
                      </pic:pic>
                    </a:graphicData>
                  </a:graphic>
                </wp:inline>
              </w:drawing>
            </w:r>
          </w:p>
        </w:tc>
        <w:tc>
          <w:tcPr>
            <w:tcW w:w="4518" w:type="dxa"/>
            <w:tcBorders>
              <w:top w:val="outset" w:sz="6" w:space="0" w:color="auto"/>
              <w:left w:val="outset" w:sz="6" w:space="0" w:color="auto"/>
              <w:bottom w:val="outset" w:sz="6" w:space="0" w:color="auto"/>
              <w:right w:val="outset" w:sz="6" w:space="0" w:color="auto"/>
            </w:tcBorders>
            <w:shd w:val="clear" w:color="auto" w:fill="E5E5E5"/>
            <w:hideMark/>
          </w:tcPr>
          <w:p w:rsidR="00885812" w:rsidRPr="009A7CD7" w:rsidRDefault="00885812" w:rsidP="00F56C95">
            <w:pPr>
              <w:pStyle w:val="a3"/>
              <w:jc w:val="center"/>
              <w:rPr>
                <w:rFonts w:ascii="Times New Roman" w:hAnsi="Times New Roman"/>
                <w:sz w:val="24"/>
                <w:lang w:eastAsia="ru-RU"/>
              </w:rPr>
            </w:pP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sz w:val="24"/>
                <w:lang w:eastAsia="ru-RU"/>
              </w:rPr>
              <w:t>Приходилось стоять, закрыв глаза, прислонившись спиной к стволу дерева, или присаживаться на сугроб и отдыхать, чувствуя биение пульса в венах.</w:t>
            </w:r>
          </w:p>
          <w:p w:rsidR="00885812" w:rsidRPr="009A7CD7" w:rsidRDefault="00885812" w:rsidP="00F56C95">
            <w:pPr>
              <w:pStyle w:val="a3"/>
              <w:jc w:val="center"/>
              <w:rPr>
                <w:rFonts w:ascii="Times New Roman" w:hAnsi="Times New Roman"/>
                <w:sz w:val="24"/>
                <w:lang w:eastAsia="ru-RU"/>
              </w:rPr>
            </w:pPr>
            <w:r w:rsidRPr="009A7CD7">
              <w:rPr>
                <w:rFonts w:ascii="Times New Roman" w:hAnsi="Times New Roman"/>
                <w:noProof/>
                <w:sz w:val="24"/>
                <w:lang w:eastAsia="ru-RU"/>
              </w:rPr>
              <w:drawing>
                <wp:inline distT="0" distB="0" distL="0" distR="0">
                  <wp:extent cx="1428750" cy="190500"/>
                  <wp:effectExtent l="0" t="0" r="0" b="0"/>
                  <wp:docPr id="9" name="Рисунок 9" descr="https://videotutor-rusyaz.ru/kartinki/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deotutor-rusyaz.ru/kartinki/8.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0500"/>
                          </a:xfrm>
                          <a:prstGeom prst="rect">
                            <a:avLst/>
                          </a:prstGeom>
                          <a:noFill/>
                          <a:ln>
                            <a:noFill/>
                          </a:ln>
                        </pic:spPr>
                      </pic:pic>
                    </a:graphicData>
                  </a:graphic>
                </wp:inline>
              </w:drawing>
            </w:r>
          </w:p>
        </w:tc>
      </w:tr>
    </w:tbl>
    <w:p w:rsidR="00885812" w:rsidRPr="009A7CD7" w:rsidRDefault="00885812" w:rsidP="00885812">
      <w:pPr>
        <w:rPr>
          <w:rFonts w:ascii="Times New Roman" w:hAnsi="Times New Roman"/>
          <w:b/>
          <w:sz w:val="28"/>
          <w:szCs w:val="24"/>
          <w:lang w:eastAsia="ru-RU"/>
        </w:rPr>
      </w:pPr>
      <w:r w:rsidRPr="009A7CD7">
        <w:rPr>
          <w:rFonts w:ascii="Times New Roman" w:hAnsi="Times New Roman"/>
          <w:sz w:val="28"/>
          <w:szCs w:val="24"/>
          <w:lang w:eastAsia="ru-RU"/>
        </w:rPr>
        <w:t> </w:t>
      </w:r>
    </w:p>
    <w:p w:rsidR="00885812" w:rsidRPr="00E879AC" w:rsidRDefault="00885812" w:rsidP="00885812">
      <w:pPr>
        <w:pStyle w:val="a4"/>
        <w:numPr>
          <w:ilvl w:val="0"/>
          <w:numId w:val="3"/>
        </w:numPr>
        <w:ind w:left="0" w:firstLine="567"/>
        <w:rPr>
          <w:rFonts w:ascii="Times New Roman" w:hAnsi="Times New Roman"/>
          <w:b/>
          <w:bCs/>
          <w:sz w:val="24"/>
          <w:szCs w:val="24"/>
        </w:rPr>
      </w:pPr>
      <w:r w:rsidRPr="00E879AC">
        <w:rPr>
          <w:rFonts w:ascii="Times New Roman" w:hAnsi="Times New Roman"/>
          <w:b/>
          <w:bCs/>
          <w:sz w:val="24"/>
          <w:szCs w:val="24"/>
        </w:rPr>
        <w:t>Практическая часть</w:t>
      </w:r>
    </w:p>
    <w:p w:rsidR="00885812" w:rsidRPr="00E46A16" w:rsidRDefault="00885812" w:rsidP="00885812">
      <w:pPr>
        <w:jc w:val="both"/>
        <w:rPr>
          <w:rFonts w:ascii="Times New Roman" w:hAnsi="Times New Roman"/>
          <w:sz w:val="24"/>
          <w:szCs w:val="24"/>
        </w:rPr>
      </w:pPr>
      <w:r w:rsidRPr="00E46A16">
        <w:rPr>
          <w:rFonts w:ascii="Times New Roman" w:hAnsi="Times New Roman"/>
          <w:b/>
          <w:bCs/>
          <w:sz w:val="24"/>
          <w:szCs w:val="24"/>
          <w:u w:val="single"/>
        </w:rPr>
        <w:t>Упражнение</w:t>
      </w:r>
      <w:r>
        <w:rPr>
          <w:rFonts w:ascii="Times New Roman" w:hAnsi="Times New Roman"/>
          <w:b/>
          <w:bCs/>
          <w:sz w:val="24"/>
          <w:szCs w:val="24"/>
          <w:u w:val="single"/>
        </w:rPr>
        <w:t xml:space="preserve"> №</w:t>
      </w:r>
      <w:r w:rsidRPr="00E46A16">
        <w:rPr>
          <w:rFonts w:ascii="Times New Roman" w:hAnsi="Times New Roman"/>
          <w:b/>
          <w:bCs/>
          <w:sz w:val="24"/>
          <w:szCs w:val="24"/>
          <w:u w:val="single"/>
        </w:rPr>
        <w:t>1.</w:t>
      </w:r>
      <w:r w:rsidRPr="00E46A16">
        <w:rPr>
          <w:rFonts w:ascii="Times New Roman" w:hAnsi="Times New Roman"/>
          <w:b/>
          <w:bCs/>
          <w:sz w:val="24"/>
          <w:szCs w:val="24"/>
        </w:rPr>
        <w:t xml:space="preserve"> </w:t>
      </w:r>
      <w:r w:rsidRPr="00E46A16">
        <w:rPr>
          <w:rFonts w:ascii="Times New Roman" w:hAnsi="Times New Roman"/>
          <w:b/>
          <w:bCs/>
          <w:iCs/>
          <w:sz w:val="24"/>
          <w:szCs w:val="24"/>
        </w:rPr>
        <w:t>Спишите</w:t>
      </w:r>
      <w:r>
        <w:rPr>
          <w:rFonts w:ascii="Times New Roman" w:hAnsi="Times New Roman"/>
          <w:b/>
          <w:bCs/>
          <w:iCs/>
          <w:sz w:val="24"/>
          <w:szCs w:val="24"/>
        </w:rPr>
        <w:t xml:space="preserve"> предложения</w:t>
      </w:r>
      <w:r w:rsidRPr="00E46A16">
        <w:rPr>
          <w:rFonts w:ascii="Times New Roman" w:hAnsi="Times New Roman"/>
          <w:b/>
          <w:bCs/>
          <w:iCs/>
          <w:sz w:val="24"/>
          <w:szCs w:val="24"/>
        </w:rPr>
        <w:t>. Найдите предикативные основы предложений (то есть </w:t>
      </w:r>
      <w:hyperlink r:id="rId16" w:tgtFrame="_blank" w:tooltip="Подлежащее" w:history="1">
        <w:r w:rsidRPr="00E46A16">
          <w:rPr>
            <w:rStyle w:val="a5"/>
            <w:rFonts w:ascii="Times New Roman" w:hAnsi="Times New Roman"/>
            <w:b/>
            <w:bCs/>
            <w:iCs/>
            <w:sz w:val="24"/>
            <w:szCs w:val="24"/>
          </w:rPr>
          <w:t>подлежащее </w:t>
        </w:r>
      </w:hyperlink>
      <w:r w:rsidRPr="00E46A16">
        <w:rPr>
          <w:rFonts w:ascii="Times New Roman" w:hAnsi="Times New Roman"/>
          <w:b/>
          <w:bCs/>
          <w:iCs/>
          <w:sz w:val="24"/>
          <w:szCs w:val="24"/>
        </w:rPr>
        <w:t>и </w:t>
      </w:r>
      <w:hyperlink r:id="rId17" w:tgtFrame="_blank" w:tooltip="Сказуемое" w:history="1">
        <w:r w:rsidRPr="00E46A16">
          <w:rPr>
            <w:rStyle w:val="a5"/>
            <w:rFonts w:ascii="Times New Roman" w:hAnsi="Times New Roman"/>
            <w:b/>
            <w:bCs/>
            <w:iCs/>
            <w:sz w:val="24"/>
            <w:szCs w:val="24"/>
          </w:rPr>
          <w:t>сказуемое</w:t>
        </w:r>
      </w:hyperlink>
      <w:r w:rsidRPr="00E46A16">
        <w:rPr>
          <w:rFonts w:ascii="Times New Roman" w:hAnsi="Times New Roman"/>
          <w:b/>
          <w:bCs/>
          <w:iCs/>
          <w:sz w:val="24"/>
          <w:szCs w:val="24"/>
        </w:rPr>
        <w:t>), поставьте запятые. Попробуйте определить, на какие смысловые отношения между частями сложного предложения указывает союз и</w:t>
      </w:r>
      <w:r w:rsidRPr="00E46A16">
        <w:rPr>
          <w:rFonts w:ascii="Times New Roman" w:hAnsi="Times New Roman"/>
          <w:sz w:val="24"/>
          <w:szCs w:val="24"/>
        </w:rPr>
        <w:t>.</w:t>
      </w:r>
    </w:p>
    <w:p w:rsidR="00885812" w:rsidRDefault="00885812" w:rsidP="00885812">
      <w:pPr>
        <w:jc w:val="both"/>
        <w:rPr>
          <w:rFonts w:ascii="Times New Roman" w:hAnsi="Times New Roman"/>
          <w:iCs/>
          <w:sz w:val="24"/>
          <w:szCs w:val="24"/>
        </w:rPr>
      </w:pPr>
      <w:r w:rsidRPr="00E46A16">
        <w:rPr>
          <w:rFonts w:ascii="Times New Roman" w:hAnsi="Times New Roman"/>
          <w:iCs/>
          <w:sz w:val="24"/>
          <w:szCs w:val="24"/>
        </w:rPr>
        <w:t xml:space="preserve">1) Прозрачный лес один чернеет и ель сквозь иней зеленеет и речка подо льдом блестит. (А. Пушкин.) 2) Ливень шумел за окнами и стало темно. (К Паустовский.) 3) Мне не хотелось расставаться с ним и мы пошли вместе. (В. Каверин.) 4) Тут тоже теснились подстриженные акации у деревянной ограды и сирени переплетали жгуты своих стволов напоминавшие обнаженные мышцы и росли вязы и старились липы. (К. Федин.) 5) По обочинам маленьких полей свежо зеленели чинары и прозрачные струи воды переливались на дне ущелья. (К. </w:t>
      </w:r>
      <w:r w:rsidRPr="00E46A16">
        <w:rPr>
          <w:rFonts w:ascii="Times New Roman" w:hAnsi="Times New Roman"/>
          <w:iCs/>
          <w:sz w:val="24"/>
          <w:szCs w:val="24"/>
        </w:rPr>
        <w:lastRenderedPageBreak/>
        <w:t>Паустовский.) 6) Река сплошь была занесена плавняком — следовательно всюду можно было свободно перейти с одного берега на другой. (В. Арсеньев.) 7) Котомки наши были тяжелы и поэтому мы устали. (В. Арсеньев.) 8) Он засмеялся и от этого его лицо сразу помолодело на несколько лет. (К. Паустовский.)</w:t>
      </w:r>
    </w:p>
    <w:p w:rsidR="00885812" w:rsidRPr="00E46A16" w:rsidRDefault="00885812" w:rsidP="00885812">
      <w:pPr>
        <w:jc w:val="both"/>
        <w:rPr>
          <w:rFonts w:ascii="Times New Roman" w:hAnsi="Times New Roman"/>
          <w:i/>
          <w:sz w:val="24"/>
          <w:szCs w:val="24"/>
        </w:rPr>
      </w:pPr>
      <w:r w:rsidRPr="00E46A16">
        <w:rPr>
          <w:rFonts w:ascii="Times New Roman" w:hAnsi="Times New Roman"/>
          <w:b/>
          <w:bCs/>
          <w:sz w:val="24"/>
          <w:szCs w:val="24"/>
          <w:u w:val="single"/>
        </w:rPr>
        <w:t>Упражнение</w:t>
      </w:r>
      <w:r>
        <w:rPr>
          <w:rFonts w:ascii="Times New Roman" w:hAnsi="Times New Roman"/>
          <w:b/>
          <w:bCs/>
          <w:sz w:val="24"/>
          <w:szCs w:val="24"/>
          <w:u w:val="single"/>
        </w:rPr>
        <w:t xml:space="preserve"> №</w:t>
      </w:r>
      <w:r w:rsidRPr="00E46A16">
        <w:rPr>
          <w:rFonts w:ascii="Times New Roman" w:hAnsi="Times New Roman"/>
          <w:b/>
          <w:bCs/>
          <w:sz w:val="24"/>
          <w:szCs w:val="24"/>
          <w:u w:val="single"/>
        </w:rPr>
        <w:t>2.</w:t>
      </w:r>
      <w:r>
        <w:rPr>
          <w:rFonts w:ascii="Times New Roman" w:hAnsi="Times New Roman"/>
          <w:sz w:val="24"/>
          <w:szCs w:val="24"/>
        </w:rPr>
        <w:t xml:space="preserve"> </w:t>
      </w:r>
      <w:r w:rsidRPr="00E46A16">
        <w:rPr>
          <w:rFonts w:ascii="Times New Roman" w:hAnsi="Times New Roman"/>
          <w:b/>
          <w:bCs/>
          <w:iCs/>
          <w:sz w:val="24"/>
          <w:szCs w:val="24"/>
        </w:rPr>
        <w:t>Из простого распространенного </w:t>
      </w:r>
      <w:hyperlink r:id="rId18" w:tgtFrame="_blank" w:tooltip="Предложение" w:history="1">
        <w:r w:rsidRPr="00E46A16">
          <w:rPr>
            <w:rStyle w:val="a5"/>
            <w:rFonts w:ascii="Times New Roman" w:hAnsi="Times New Roman"/>
            <w:b/>
            <w:bCs/>
            <w:iCs/>
            <w:sz w:val="24"/>
            <w:szCs w:val="24"/>
          </w:rPr>
          <w:t>предложения</w:t>
        </w:r>
      </w:hyperlink>
      <w:r w:rsidRPr="00E46A16">
        <w:rPr>
          <w:rFonts w:ascii="Times New Roman" w:hAnsi="Times New Roman"/>
          <w:b/>
          <w:bCs/>
          <w:iCs/>
          <w:sz w:val="24"/>
          <w:szCs w:val="24"/>
        </w:rPr>
        <w:t> образуйте сложносочиненное.</w:t>
      </w:r>
      <w:r w:rsidRPr="00E46A16">
        <w:rPr>
          <w:rFonts w:ascii="Times New Roman" w:hAnsi="Times New Roman"/>
          <w:sz w:val="24"/>
          <w:szCs w:val="24"/>
        </w:rPr>
        <w:br/>
      </w:r>
      <w:r w:rsidRPr="00E46A16">
        <w:rPr>
          <w:rFonts w:ascii="Times New Roman" w:hAnsi="Times New Roman"/>
          <w:i/>
          <w:sz w:val="24"/>
          <w:szCs w:val="24"/>
        </w:rPr>
        <w:t>Образец: </w:t>
      </w:r>
      <w:r w:rsidRPr="00E46A16">
        <w:rPr>
          <w:rFonts w:ascii="Times New Roman" w:hAnsi="Times New Roman"/>
          <w:i/>
          <w:iCs/>
          <w:sz w:val="24"/>
          <w:szCs w:val="24"/>
        </w:rPr>
        <w:t>Несмотря на позднее время, в лесу еще можно было слышать пение птиц. — Время было позднее, но в лесу еще можно было слышать пение птиц.</w:t>
      </w:r>
    </w:p>
    <w:p w:rsidR="00885812" w:rsidRDefault="00885812" w:rsidP="00885812">
      <w:pPr>
        <w:jc w:val="both"/>
        <w:rPr>
          <w:rFonts w:ascii="Times New Roman" w:hAnsi="Times New Roman"/>
          <w:sz w:val="24"/>
          <w:szCs w:val="24"/>
        </w:rPr>
      </w:pPr>
      <w:r w:rsidRPr="00E46A16">
        <w:rPr>
          <w:rFonts w:ascii="Times New Roman" w:hAnsi="Times New Roman"/>
          <w:sz w:val="24"/>
          <w:szCs w:val="24"/>
        </w:rPr>
        <w:t>1) Несмотря на сильное переутомление, спать не хотелось. 2) Вследствие продолжительных дождей болота стали совсем непроходимы. 3) По окончании доклада слушатели задали докладчику много вопросов. 4) После подробного обсуждения плана предстоящей экскурсии учащиеся отправились в путь.</w:t>
      </w:r>
    </w:p>
    <w:p w:rsidR="00885812" w:rsidRDefault="00885812" w:rsidP="00885812">
      <w:pPr>
        <w:jc w:val="both"/>
        <w:rPr>
          <w:rFonts w:ascii="Times New Roman" w:hAnsi="Times New Roman"/>
          <w:b/>
          <w:bCs/>
          <w:iCs/>
          <w:sz w:val="24"/>
          <w:szCs w:val="24"/>
        </w:rPr>
      </w:pPr>
      <w:r w:rsidRPr="00E46A16">
        <w:rPr>
          <w:rFonts w:ascii="Times New Roman" w:hAnsi="Times New Roman"/>
          <w:b/>
          <w:bCs/>
          <w:sz w:val="24"/>
          <w:szCs w:val="24"/>
          <w:u w:val="single"/>
        </w:rPr>
        <w:t xml:space="preserve">Упражнение </w:t>
      </w:r>
      <w:r>
        <w:rPr>
          <w:rFonts w:ascii="Times New Roman" w:hAnsi="Times New Roman"/>
          <w:b/>
          <w:bCs/>
          <w:sz w:val="24"/>
          <w:szCs w:val="24"/>
          <w:u w:val="single"/>
        </w:rPr>
        <w:t>№</w:t>
      </w:r>
      <w:r w:rsidRPr="00E46A16">
        <w:rPr>
          <w:rFonts w:ascii="Times New Roman" w:hAnsi="Times New Roman"/>
          <w:b/>
          <w:bCs/>
          <w:sz w:val="24"/>
          <w:szCs w:val="24"/>
          <w:u w:val="single"/>
        </w:rPr>
        <w:t>3.</w:t>
      </w:r>
      <w:r>
        <w:rPr>
          <w:rFonts w:ascii="Times New Roman" w:hAnsi="Times New Roman"/>
          <w:b/>
          <w:bCs/>
          <w:sz w:val="24"/>
          <w:szCs w:val="24"/>
        </w:rPr>
        <w:t xml:space="preserve"> </w:t>
      </w:r>
      <w:r w:rsidRPr="00E46A16">
        <w:rPr>
          <w:rFonts w:ascii="Times New Roman" w:hAnsi="Times New Roman"/>
          <w:b/>
          <w:bCs/>
          <w:iCs/>
          <w:sz w:val="24"/>
          <w:szCs w:val="24"/>
        </w:rPr>
        <w:t xml:space="preserve">В следующих сложносочиненных предложениях найдите противительные союзы. Если вам трудно отыскать их, то определите, какие слова в этих предложениях можно заменить хорошо известными вам союзами </w:t>
      </w:r>
      <w:r w:rsidRPr="00E46A16">
        <w:rPr>
          <w:rFonts w:ascii="Times New Roman" w:hAnsi="Times New Roman"/>
          <w:b/>
          <w:bCs/>
          <w:i/>
          <w:iCs/>
          <w:sz w:val="24"/>
          <w:szCs w:val="24"/>
        </w:rPr>
        <w:t>а</w:t>
      </w:r>
      <w:r w:rsidRPr="00E46A16">
        <w:rPr>
          <w:rFonts w:ascii="Times New Roman" w:hAnsi="Times New Roman"/>
          <w:b/>
          <w:bCs/>
          <w:iCs/>
          <w:sz w:val="24"/>
          <w:szCs w:val="24"/>
        </w:rPr>
        <w:t xml:space="preserve"> или </w:t>
      </w:r>
      <w:r w:rsidRPr="00E46A16">
        <w:rPr>
          <w:rFonts w:ascii="Times New Roman" w:hAnsi="Times New Roman"/>
          <w:b/>
          <w:bCs/>
          <w:i/>
          <w:iCs/>
          <w:sz w:val="24"/>
          <w:szCs w:val="24"/>
        </w:rPr>
        <w:t>но</w:t>
      </w:r>
      <w:r w:rsidRPr="00E46A16">
        <w:rPr>
          <w:rFonts w:ascii="Times New Roman" w:hAnsi="Times New Roman"/>
          <w:b/>
          <w:bCs/>
          <w:iCs/>
          <w:sz w:val="24"/>
          <w:szCs w:val="24"/>
        </w:rPr>
        <w:t>, — это и будут нужные вам другие противительные союзы.</w:t>
      </w:r>
    </w:p>
    <w:p w:rsidR="00885812" w:rsidRDefault="00885812" w:rsidP="00885812">
      <w:pPr>
        <w:jc w:val="both"/>
        <w:rPr>
          <w:rFonts w:ascii="Times New Roman" w:hAnsi="Times New Roman"/>
          <w:iCs/>
          <w:sz w:val="24"/>
          <w:szCs w:val="24"/>
        </w:rPr>
      </w:pPr>
      <w:r w:rsidRPr="00E46A16">
        <w:rPr>
          <w:rFonts w:ascii="Times New Roman" w:hAnsi="Times New Roman"/>
          <w:iCs/>
          <w:sz w:val="24"/>
          <w:szCs w:val="24"/>
        </w:rPr>
        <w:t>1) Я проснулся, да лень одолела. (Л. Толстой.) 2) Он никогда не плакал, зато по временам находило на него дикое упрямство. (И. Тургенев.) 3) Канонада стала слабее, однако трескотня ружей сзади и справа слышалась все чаще и чаще. (Л. Толстой.)</w:t>
      </w:r>
    </w:p>
    <w:p w:rsidR="00885812" w:rsidRDefault="00885812" w:rsidP="00885812">
      <w:pPr>
        <w:jc w:val="both"/>
        <w:rPr>
          <w:rFonts w:ascii="Times New Roman" w:hAnsi="Times New Roman"/>
          <w:b/>
          <w:bCs/>
          <w:iCs/>
          <w:sz w:val="24"/>
          <w:szCs w:val="24"/>
        </w:rPr>
      </w:pPr>
      <w:r w:rsidRPr="00E46A16">
        <w:rPr>
          <w:rFonts w:ascii="Times New Roman" w:hAnsi="Times New Roman"/>
          <w:b/>
          <w:bCs/>
          <w:sz w:val="24"/>
          <w:szCs w:val="24"/>
          <w:u w:val="single"/>
        </w:rPr>
        <w:t xml:space="preserve">Упражнение </w:t>
      </w:r>
      <w:r>
        <w:rPr>
          <w:rFonts w:ascii="Times New Roman" w:hAnsi="Times New Roman"/>
          <w:b/>
          <w:bCs/>
          <w:sz w:val="24"/>
          <w:szCs w:val="24"/>
          <w:u w:val="single"/>
        </w:rPr>
        <w:t>№</w:t>
      </w:r>
      <w:r w:rsidRPr="00E46A16">
        <w:rPr>
          <w:rFonts w:ascii="Times New Roman" w:hAnsi="Times New Roman"/>
          <w:b/>
          <w:bCs/>
          <w:sz w:val="24"/>
          <w:szCs w:val="24"/>
          <w:u w:val="single"/>
        </w:rPr>
        <w:t>4.</w:t>
      </w:r>
      <w:r>
        <w:rPr>
          <w:rFonts w:ascii="Times New Roman" w:hAnsi="Times New Roman"/>
          <w:b/>
          <w:bCs/>
          <w:sz w:val="24"/>
          <w:szCs w:val="24"/>
        </w:rPr>
        <w:t xml:space="preserve"> </w:t>
      </w:r>
      <w:r w:rsidRPr="00E46A16">
        <w:rPr>
          <w:rFonts w:ascii="Times New Roman" w:hAnsi="Times New Roman"/>
          <w:b/>
          <w:bCs/>
          <w:iCs/>
          <w:sz w:val="24"/>
          <w:szCs w:val="24"/>
        </w:rPr>
        <w:t>Перепишите предложения, подчеркните грамматические основы и составьте схемы.</w:t>
      </w:r>
    </w:p>
    <w:p w:rsidR="00885812" w:rsidRDefault="00885812" w:rsidP="00885812">
      <w:pPr>
        <w:jc w:val="both"/>
        <w:rPr>
          <w:rFonts w:ascii="Times New Roman" w:hAnsi="Times New Roman"/>
          <w:sz w:val="24"/>
          <w:szCs w:val="24"/>
        </w:rPr>
      </w:pPr>
      <w:r w:rsidRPr="00E46A16">
        <w:rPr>
          <w:rFonts w:ascii="Times New Roman" w:hAnsi="Times New Roman"/>
          <w:sz w:val="24"/>
          <w:szCs w:val="24"/>
        </w:rPr>
        <w:t>1) За окном медленно падал снежок, и снежный, ясный свет лежал на стенах комнаты (А. Толстой). 2) Месячный свет падал из окон бледно-голубыми, бледно-серебристыми арками, и в каждой из них был дымчатый теневой крест, мягко ломавшийся по озаренным креслам и стульям (Бунин). 3) Солнце закатилось, и над городом стояла золотистая пыль (А. Толстой). 4) Поезд тронулся, и она остановилась, глядя широко раскрытыми синими глазами на мелькающие вдоль платформы вагоны (Бунин). 5) В саду было тихо, только птица иногда ворочалась и опять засыпала в липовых ветвях, да нежно охали древесные лягушки, да плескалась рыба в пруду (А. Н. Толстой).</w:t>
      </w:r>
    </w:p>
    <w:p w:rsidR="00885812" w:rsidRPr="00E46A16" w:rsidRDefault="00885812" w:rsidP="00885812">
      <w:pPr>
        <w:jc w:val="both"/>
        <w:rPr>
          <w:rFonts w:ascii="Times New Roman" w:hAnsi="Times New Roman"/>
          <w:sz w:val="24"/>
          <w:szCs w:val="24"/>
        </w:rPr>
      </w:pPr>
      <w:r w:rsidRPr="00E46A16">
        <w:rPr>
          <w:rFonts w:ascii="Times New Roman" w:hAnsi="Times New Roman"/>
          <w:sz w:val="24"/>
          <w:szCs w:val="24"/>
        </w:rPr>
        <w:br/>
      </w:r>
    </w:p>
    <w:p w:rsidR="00885812" w:rsidRPr="003044E9" w:rsidRDefault="00885812" w:rsidP="00885812">
      <w:pPr>
        <w:rPr>
          <w:sz w:val="24"/>
          <w:szCs w:val="24"/>
        </w:rPr>
      </w:pPr>
    </w:p>
    <w:p w:rsidR="00885812" w:rsidRPr="0099586F" w:rsidRDefault="00885812" w:rsidP="0099586F">
      <w:pPr>
        <w:ind w:firstLine="567"/>
        <w:jc w:val="both"/>
        <w:rPr>
          <w:rFonts w:ascii="Times New Roman" w:hAnsi="Times New Roman" w:cs="Times New Roman"/>
          <w:b/>
          <w:sz w:val="24"/>
          <w:szCs w:val="24"/>
        </w:rPr>
      </w:pPr>
    </w:p>
    <w:sectPr w:rsidR="00885812" w:rsidRPr="0099586F" w:rsidSect="0039292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8CB"/>
    <w:multiLevelType w:val="hybridMultilevel"/>
    <w:tmpl w:val="3664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C0B0C"/>
    <w:multiLevelType w:val="hybridMultilevel"/>
    <w:tmpl w:val="80F470CE"/>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8157EAD"/>
    <w:multiLevelType w:val="hybridMultilevel"/>
    <w:tmpl w:val="2F0C2FFC"/>
    <w:lvl w:ilvl="0" w:tplc="FE2EE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2921"/>
    <w:rsid w:val="00392921"/>
    <w:rsid w:val="0072283B"/>
    <w:rsid w:val="00885812"/>
    <w:rsid w:val="008A662D"/>
    <w:rsid w:val="0099586F"/>
    <w:rsid w:val="00B5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7A6F"/>
    <w:pPr>
      <w:spacing w:after="0" w:line="240" w:lineRule="auto"/>
    </w:pPr>
  </w:style>
  <w:style w:type="paragraph" w:styleId="a4">
    <w:name w:val="List Paragraph"/>
    <w:basedOn w:val="a"/>
    <w:uiPriority w:val="34"/>
    <w:qFormat/>
    <w:rsid w:val="00885812"/>
    <w:pPr>
      <w:spacing w:after="200" w:line="276" w:lineRule="auto"/>
      <w:ind w:left="720"/>
      <w:contextualSpacing/>
    </w:pPr>
    <w:rPr>
      <w:rFonts w:ascii="Calibri" w:eastAsia="Calibri" w:hAnsi="Calibri" w:cs="Times New Roman"/>
    </w:rPr>
  </w:style>
  <w:style w:type="character" w:styleId="a5">
    <w:name w:val="Hyperlink"/>
    <w:basedOn w:val="a0"/>
    <w:uiPriority w:val="99"/>
    <w:unhideWhenUsed/>
    <w:rsid w:val="00885812"/>
    <w:rPr>
      <w:color w:val="0563C1" w:themeColor="hyperlink"/>
      <w:u w:val="single"/>
    </w:rPr>
  </w:style>
  <w:style w:type="paragraph" w:styleId="a6">
    <w:name w:val="Balloon Text"/>
    <w:basedOn w:val="a"/>
    <w:link w:val="a7"/>
    <w:uiPriority w:val="99"/>
    <w:semiHidden/>
    <w:unhideWhenUsed/>
    <w:rsid w:val="008858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videotutor-rusyaz.ru/uchenikam/teoriya/178-predlogenie.html" TargetMode="External"/><Relationship Id="rId3" Type="http://schemas.openxmlformats.org/officeDocument/2006/relationships/settings" Target="settings.xml"/><Relationship Id="rId7" Type="http://schemas.openxmlformats.org/officeDocument/2006/relationships/hyperlink" Target="https://videotutor-rusyaz.ru/uchenikam/teoriya/228-odnorodnyechlenypredlogeniya.html" TargetMode="External"/><Relationship Id="rId12" Type="http://schemas.openxmlformats.org/officeDocument/2006/relationships/image" Target="media/image5.png"/><Relationship Id="rId17" Type="http://schemas.openxmlformats.org/officeDocument/2006/relationships/hyperlink" Target="https://videotutor-rusyaz.ru/uchenikam/teoriya/195-skazuemoeiosnovnyetipy.html" TargetMode="External"/><Relationship Id="rId2" Type="http://schemas.openxmlformats.org/officeDocument/2006/relationships/styles" Target="styles.xml"/><Relationship Id="rId16" Type="http://schemas.openxmlformats.org/officeDocument/2006/relationships/hyperlink" Target="https://videotutor-rusyaz.ru/uchenikam/teoriya/188-podlegawe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deotutor-rusyaz.ru/uchenikam/teoriya/61-soyuz.html" TargetMode="External"/><Relationship Id="rId11" Type="http://schemas.openxmlformats.org/officeDocument/2006/relationships/image" Target="media/image4.png"/><Relationship Id="rId5" Type="http://schemas.openxmlformats.org/officeDocument/2006/relationships/hyperlink" Target="https://videotutor-rusyaz.ru/uchenikam/teoriya/61-soyuz.html"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3834</Words>
  <Characters>21857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Elena</cp:lastModifiedBy>
  <cp:revision>2</cp:revision>
  <dcterms:created xsi:type="dcterms:W3CDTF">2020-03-26T08:04:00Z</dcterms:created>
  <dcterms:modified xsi:type="dcterms:W3CDTF">2020-04-07T18:46:00Z</dcterms:modified>
</cp:coreProperties>
</file>