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E9" w:rsidRDefault="003044E9" w:rsidP="003044E9">
      <w:pPr>
        <w:jc w:val="center"/>
        <w:rPr>
          <w:rFonts w:ascii="Times New Roman" w:hAnsi="Times New Roman"/>
          <w:b/>
          <w:sz w:val="28"/>
          <w:szCs w:val="24"/>
        </w:rPr>
      </w:pPr>
      <w:r w:rsidRPr="003044E9">
        <w:rPr>
          <w:rFonts w:ascii="Times New Roman" w:hAnsi="Times New Roman"/>
          <w:b/>
          <w:sz w:val="28"/>
          <w:szCs w:val="24"/>
        </w:rPr>
        <w:t>Тема №</w:t>
      </w:r>
      <w:r>
        <w:rPr>
          <w:rFonts w:ascii="Times New Roman" w:hAnsi="Times New Roman"/>
          <w:b/>
          <w:sz w:val="28"/>
          <w:szCs w:val="24"/>
        </w:rPr>
        <w:t xml:space="preserve"> </w:t>
      </w:r>
      <w:r w:rsidR="00B40443">
        <w:rPr>
          <w:rFonts w:ascii="Times New Roman" w:hAnsi="Times New Roman"/>
          <w:b/>
          <w:sz w:val="28"/>
          <w:szCs w:val="24"/>
        </w:rPr>
        <w:t>31</w:t>
      </w:r>
      <w:r w:rsidRPr="003044E9">
        <w:rPr>
          <w:rFonts w:ascii="Times New Roman" w:hAnsi="Times New Roman"/>
          <w:b/>
          <w:sz w:val="28"/>
          <w:szCs w:val="24"/>
        </w:rPr>
        <w:t>. Сложносочиненное предложение</w:t>
      </w:r>
      <w:r w:rsidR="00B40443">
        <w:rPr>
          <w:rFonts w:ascii="Times New Roman" w:hAnsi="Times New Roman"/>
          <w:b/>
          <w:sz w:val="28"/>
          <w:szCs w:val="24"/>
        </w:rPr>
        <w:t xml:space="preserve"> </w:t>
      </w:r>
    </w:p>
    <w:p w:rsidR="00B40443" w:rsidRDefault="00B40443" w:rsidP="00E879AC">
      <w:pPr>
        <w:spacing w:after="0" w:line="240" w:lineRule="auto"/>
        <w:rPr>
          <w:rFonts w:ascii="Times New Roman" w:eastAsiaTheme="minorHAnsi" w:hAnsi="Times New Roman"/>
          <w:b/>
          <w:u w:val="single"/>
        </w:rPr>
      </w:pPr>
      <w:r>
        <w:rPr>
          <w:rFonts w:ascii="Times New Roman" w:eastAsiaTheme="minorHAnsi" w:hAnsi="Times New Roman"/>
          <w:b/>
          <w:u w:val="single"/>
        </w:rPr>
        <w:t>Дата:</w:t>
      </w:r>
      <w:r w:rsidRPr="00B40443">
        <w:rPr>
          <w:rFonts w:ascii="Times New Roman" w:eastAsiaTheme="minorHAnsi" w:hAnsi="Times New Roman"/>
          <w:b/>
        </w:rPr>
        <w:t xml:space="preserve"> 2.05.2020г.</w:t>
      </w:r>
      <w:r>
        <w:rPr>
          <w:rFonts w:ascii="Times New Roman" w:eastAsiaTheme="minorHAnsi" w:hAnsi="Times New Roman"/>
          <w:b/>
        </w:rPr>
        <w:t xml:space="preserve"> (1ч.)</w:t>
      </w:r>
    </w:p>
    <w:p w:rsidR="00E879AC" w:rsidRPr="00E879AC" w:rsidRDefault="00E879AC" w:rsidP="00E879AC">
      <w:pPr>
        <w:spacing w:after="0" w:line="240" w:lineRule="auto"/>
        <w:rPr>
          <w:rFonts w:ascii="Times New Roman" w:eastAsiaTheme="minorHAnsi" w:hAnsi="Times New Roman"/>
          <w:b/>
          <w:u w:val="single"/>
        </w:rPr>
      </w:pPr>
      <w:r w:rsidRPr="00E879AC">
        <w:rPr>
          <w:rFonts w:ascii="Times New Roman" w:eastAsiaTheme="minorHAnsi" w:hAnsi="Times New Roman"/>
          <w:b/>
          <w:u w:val="single"/>
        </w:rPr>
        <w:t>Задания:</w:t>
      </w:r>
    </w:p>
    <w:p w:rsidR="00E879AC" w:rsidRPr="00E879AC" w:rsidRDefault="00E879AC" w:rsidP="00E879AC">
      <w:pPr>
        <w:numPr>
          <w:ilvl w:val="0"/>
          <w:numId w:val="2"/>
        </w:numPr>
        <w:spacing w:after="0" w:line="240" w:lineRule="auto"/>
        <w:rPr>
          <w:rFonts w:ascii="Times New Roman" w:eastAsiaTheme="minorHAnsi" w:hAnsi="Times New Roman"/>
          <w:b/>
        </w:rPr>
      </w:pPr>
      <w:r w:rsidRPr="00E879AC">
        <w:rPr>
          <w:rFonts w:ascii="Times New Roman" w:eastAsiaTheme="minorHAnsi" w:hAnsi="Times New Roman"/>
          <w:b/>
        </w:rPr>
        <w:t>Внимательно изучит</w:t>
      </w:r>
      <w:r>
        <w:rPr>
          <w:rFonts w:ascii="Times New Roman" w:eastAsiaTheme="minorHAnsi" w:hAnsi="Times New Roman"/>
          <w:b/>
        </w:rPr>
        <w:t>е</w:t>
      </w:r>
      <w:r w:rsidRPr="00E879AC">
        <w:rPr>
          <w:rFonts w:ascii="Times New Roman" w:eastAsiaTheme="minorHAnsi" w:hAnsi="Times New Roman"/>
          <w:b/>
        </w:rPr>
        <w:t xml:space="preserve"> теоретическую часть и сдела</w:t>
      </w:r>
      <w:r>
        <w:rPr>
          <w:rFonts w:ascii="Times New Roman" w:eastAsiaTheme="minorHAnsi" w:hAnsi="Times New Roman"/>
          <w:b/>
        </w:rPr>
        <w:t>йте</w:t>
      </w:r>
      <w:r w:rsidRPr="00E879AC">
        <w:rPr>
          <w:rFonts w:ascii="Times New Roman" w:eastAsiaTheme="minorHAnsi" w:hAnsi="Times New Roman"/>
          <w:b/>
        </w:rPr>
        <w:t xml:space="preserve"> краткий конспект;</w:t>
      </w:r>
    </w:p>
    <w:p w:rsidR="00E879AC" w:rsidRPr="00E879AC" w:rsidRDefault="00E879AC" w:rsidP="00E879AC">
      <w:pPr>
        <w:numPr>
          <w:ilvl w:val="0"/>
          <w:numId w:val="2"/>
        </w:numPr>
        <w:spacing w:after="0" w:line="240" w:lineRule="auto"/>
        <w:rPr>
          <w:rFonts w:ascii="Times New Roman" w:eastAsiaTheme="minorHAnsi" w:hAnsi="Times New Roman"/>
          <w:b/>
        </w:rPr>
      </w:pPr>
      <w:r w:rsidRPr="00E879AC">
        <w:rPr>
          <w:rFonts w:ascii="Times New Roman" w:eastAsiaTheme="minorHAnsi" w:hAnsi="Times New Roman"/>
          <w:b/>
        </w:rPr>
        <w:t>Выполнит</w:t>
      </w:r>
      <w:r>
        <w:rPr>
          <w:rFonts w:ascii="Times New Roman" w:eastAsiaTheme="minorHAnsi" w:hAnsi="Times New Roman"/>
          <w:b/>
        </w:rPr>
        <w:t>е</w:t>
      </w:r>
      <w:r w:rsidRPr="00E879AC">
        <w:rPr>
          <w:rFonts w:ascii="Times New Roman" w:eastAsiaTheme="minorHAnsi" w:hAnsi="Times New Roman"/>
          <w:b/>
        </w:rPr>
        <w:t xml:space="preserve"> упражнения </w:t>
      </w:r>
      <w:r>
        <w:rPr>
          <w:rFonts w:ascii="Times New Roman" w:eastAsiaTheme="minorHAnsi" w:hAnsi="Times New Roman"/>
          <w:b/>
        </w:rPr>
        <w:t xml:space="preserve">из практической части </w:t>
      </w:r>
      <w:r w:rsidRPr="00E879AC">
        <w:rPr>
          <w:rFonts w:ascii="Times New Roman" w:eastAsiaTheme="minorHAnsi" w:hAnsi="Times New Roman"/>
          <w:b/>
        </w:rPr>
        <w:t>в рабочей тетради.</w:t>
      </w:r>
    </w:p>
    <w:p w:rsidR="00E879AC" w:rsidRPr="00E879AC" w:rsidRDefault="00E879AC" w:rsidP="00E879AC">
      <w:pPr>
        <w:pStyle w:val="a3"/>
        <w:numPr>
          <w:ilvl w:val="0"/>
          <w:numId w:val="3"/>
        </w:numPr>
        <w:spacing w:before="240" w:after="0" w:line="240" w:lineRule="auto"/>
        <w:jc w:val="both"/>
        <w:rPr>
          <w:rFonts w:ascii="Times New Roman" w:eastAsiaTheme="minorHAnsi" w:hAnsi="Times New Roman"/>
          <w:b/>
          <w:i/>
          <w:color w:val="000000"/>
          <w:sz w:val="24"/>
          <w:szCs w:val="24"/>
          <w:lang w:eastAsia="ru-RU"/>
        </w:rPr>
      </w:pPr>
      <w:r w:rsidRPr="00E879AC">
        <w:rPr>
          <w:rFonts w:ascii="Times New Roman" w:eastAsiaTheme="minorHAnsi" w:hAnsi="Times New Roman"/>
          <w:b/>
          <w:i/>
          <w:color w:val="000000"/>
          <w:sz w:val="24"/>
          <w:szCs w:val="24"/>
          <w:lang w:eastAsia="ru-RU"/>
        </w:rPr>
        <w:t>Теоретическая часть:</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sz w:val="24"/>
          <w:szCs w:val="24"/>
          <w:lang w:eastAsia="ru-RU"/>
        </w:rPr>
        <w:t>Сложносочиненными </w:t>
      </w:r>
      <w:r w:rsidRPr="009A7CD7">
        <w:rPr>
          <w:rFonts w:ascii="Times New Roman" w:hAnsi="Times New Roman"/>
          <w:sz w:val="24"/>
          <w:szCs w:val="24"/>
          <w:lang w:eastAsia="ru-RU"/>
        </w:rPr>
        <w:t>называются </w:t>
      </w:r>
      <w:r w:rsidRPr="009A7CD7">
        <w:rPr>
          <w:rFonts w:ascii="Times New Roman" w:hAnsi="Times New Roman"/>
          <w:b/>
          <w:bCs/>
          <w:i/>
          <w:iCs/>
          <w:sz w:val="24"/>
          <w:szCs w:val="24"/>
          <w:lang w:eastAsia="ru-RU"/>
        </w:rPr>
        <w:t>сложные предложения</w:t>
      </w:r>
      <w:r w:rsidRPr="009A7CD7">
        <w:rPr>
          <w:rFonts w:ascii="Times New Roman" w:hAnsi="Times New Roman"/>
          <w:sz w:val="24"/>
          <w:szCs w:val="24"/>
          <w:lang w:eastAsia="ru-RU"/>
        </w:rPr>
        <w:t>, в которых простые предложения равноправны по смыслу и связаны сочинительными </w:t>
      </w:r>
      <w:hyperlink r:id="rId5" w:tgtFrame="_blank" w:tooltip="Союз" w:history="1">
        <w:r w:rsidRPr="009A7CD7">
          <w:rPr>
            <w:rStyle w:val="a4"/>
            <w:rFonts w:ascii="Times New Roman" w:hAnsi="Times New Roman"/>
            <w:color w:val="auto"/>
            <w:sz w:val="24"/>
            <w:szCs w:val="24"/>
            <w:u w:val="none"/>
            <w:lang w:eastAsia="ru-RU"/>
          </w:rPr>
          <w:t>союзами</w:t>
        </w:r>
      </w:hyperlink>
      <w:r w:rsidRPr="009A7CD7">
        <w:rPr>
          <w:rFonts w:ascii="Times New Roman" w:hAnsi="Times New Roman"/>
          <w:sz w:val="24"/>
          <w:szCs w:val="24"/>
          <w:lang w:eastAsia="ru-RU"/>
        </w:rPr>
        <w:t>. Части сложносочиненного предложения не зависят друг от друга и составляют одно смысловое целое.</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В зависимости от вида сочинительного </w:t>
      </w:r>
      <w:hyperlink r:id="rId6" w:tgtFrame="_blank" w:tooltip="Союз" w:history="1">
        <w:r w:rsidRPr="009A7CD7">
          <w:rPr>
            <w:rStyle w:val="a4"/>
            <w:rFonts w:ascii="Times New Roman" w:hAnsi="Times New Roman"/>
            <w:color w:val="auto"/>
            <w:sz w:val="24"/>
            <w:szCs w:val="24"/>
            <w:u w:val="none"/>
            <w:lang w:eastAsia="ru-RU"/>
          </w:rPr>
          <w:t>союза</w:t>
        </w:r>
      </w:hyperlink>
      <w:r w:rsidRPr="009A7CD7">
        <w:rPr>
          <w:rFonts w:ascii="Times New Roman" w:hAnsi="Times New Roman"/>
          <w:sz w:val="24"/>
          <w:szCs w:val="24"/>
          <w:lang w:eastAsia="ru-RU"/>
        </w:rPr>
        <w:t>, который связывает части предложения, все сложносочиненные предложения (ССП) делятся на </w:t>
      </w:r>
      <w:r w:rsidRPr="009A7CD7">
        <w:rPr>
          <w:rFonts w:ascii="Times New Roman" w:hAnsi="Times New Roman"/>
          <w:b/>
          <w:bCs/>
          <w:i/>
          <w:iCs/>
          <w:sz w:val="24"/>
          <w:szCs w:val="24"/>
          <w:lang w:eastAsia="ru-RU"/>
        </w:rPr>
        <w:t>три основных разряда:</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1) ССП с соединительными союзами </w:t>
      </w:r>
      <w:r w:rsidRPr="009A7CD7">
        <w:rPr>
          <w:rFonts w:ascii="Times New Roman" w:hAnsi="Times New Roman"/>
          <w:i/>
          <w:iCs/>
          <w:sz w:val="24"/>
          <w:szCs w:val="24"/>
          <w:lang w:eastAsia="ru-RU"/>
        </w:rPr>
        <w:t>(и; да в значении и; ни ..., ни; тоже; также; не только ..., но и; как ..., так и</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2) ССП с разделительными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то ..., то; не то ..., не то; или; либо; то ли ..., то ли</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3) ССП с противительными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а, но, да в значении но, однако, зато, но зато, только, же</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Смысловая связь простых предложений, объединенных в сложное, различна. Они могут передавать:</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 явления, происходящие одновременно.</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И далеко на юге шел бой, и на севере вздрагивала земля от бомбовых ударов, явственно приближавшихся ночью (в таких предложениях изменение последовательности частей предложения не меняет смысла);</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 явления, происходящие последовательно.</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Дуня села в кибитку подле гусара, слуга вскочил на облучок, ямщик свистнул, и лошади поскакали</w:t>
      </w:r>
      <w:r w:rsidRPr="009A7CD7">
        <w:rPr>
          <w:rFonts w:ascii="Times New Roman" w:hAnsi="Times New Roman"/>
          <w:sz w:val="24"/>
          <w:szCs w:val="24"/>
          <w:lang w:eastAsia="ru-RU"/>
        </w:rPr>
        <w:t> (в этом случае перестановка предложений невозможна).</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1. ССП с соединительными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и, да /=и/, ни — ни, как — так и, не только — но и, тоже, также, да и</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В сложносочиненных предложениях с соединительными союзами могут выражаться:</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 </w:t>
      </w:r>
      <w:r w:rsidRPr="009A7CD7">
        <w:rPr>
          <w:rFonts w:ascii="Times New Roman" w:hAnsi="Times New Roman"/>
          <w:b/>
          <w:bCs/>
          <w:i/>
          <w:iCs/>
          <w:sz w:val="24"/>
          <w:szCs w:val="24"/>
          <w:lang w:eastAsia="ru-RU"/>
        </w:rPr>
        <w:t>временные отношения.</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Наступило утро, и наш пароход подошел к Астрахани</w:t>
      </w:r>
      <w:r w:rsidRPr="009A7CD7">
        <w:rPr>
          <w:rFonts w:ascii="Times New Roman" w:hAnsi="Times New Roman"/>
          <w:sz w:val="24"/>
          <w:szCs w:val="24"/>
          <w:lang w:eastAsia="ru-RU"/>
        </w:rPr>
        <w:t> (сравните:</w:t>
      </w:r>
      <w:r w:rsidRPr="009A7CD7">
        <w:rPr>
          <w:rFonts w:ascii="Times New Roman" w:hAnsi="Times New Roman"/>
          <w:i/>
          <w:iCs/>
          <w:sz w:val="24"/>
          <w:szCs w:val="24"/>
          <w:lang w:eastAsia="ru-RU"/>
        </w:rPr>
        <w:t> Когда наступило утро, наш пароход подошел к Астрахани</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Союзы </w:t>
      </w:r>
      <w:r w:rsidRPr="009A7CD7">
        <w:rPr>
          <w:rFonts w:ascii="Times New Roman" w:hAnsi="Times New Roman"/>
          <w:i/>
          <w:iCs/>
          <w:sz w:val="24"/>
          <w:szCs w:val="24"/>
          <w:lang w:eastAsia="ru-RU"/>
        </w:rPr>
        <w:t>и, да</w:t>
      </w:r>
      <w:r w:rsidRPr="009A7CD7">
        <w:rPr>
          <w:rFonts w:ascii="Times New Roman" w:hAnsi="Times New Roman"/>
          <w:sz w:val="24"/>
          <w:szCs w:val="24"/>
          <w:lang w:eastAsia="ru-RU"/>
        </w:rPr>
        <w:t> могут быть как одиночными, так и повторяющимися:</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Прозрачный лес один чернеет, и ель сквозь иней зеленеет, и речка подо льдом блестит</w:t>
      </w:r>
      <w:r w:rsidRPr="009A7CD7">
        <w:rPr>
          <w:rFonts w:ascii="Times New Roman" w:hAnsi="Times New Roman"/>
          <w:sz w:val="24"/>
          <w:szCs w:val="24"/>
          <w:lang w:eastAsia="ru-RU"/>
        </w:rPr>
        <w:t> (А.С. Пушкин) — описываемые явления происходят одновременно, что подчеркнуто использованием в каждой части повторяющихся союзов.</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В саду раздавались голоса и был слышен смех </w:t>
      </w:r>
      <w:r w:rsidRPr="009A7CD7">
        <w:rPr>
          <w:rFonts w:ascii="Times New Roman" w:hAnsi="Times New Roman"/>
          <w:sz w:val="24"/>
          <w:szCs w:val="24"/>
          <w:lang w:eastAsia="ru-RU"/>
        </w:rPr>
        <w:t>— события происходят одновременно.</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Я</w:t>
      </w:r>
      <w:r w:rsidRPr="009A7CD7">
        <w:rPr>
          <w:rFonts w:ascii="Times New Roman" w:hAnsi="Times New Roman"/>
          <w:i/>
          <w:iCs/>
          <w:sz w:val="24"/>
          <w:szCs w:val="24"/>
          <w:lang w:eastAsia="ru-RU"/>
        </w:rPr>
        <w:t> крикнул, и мне ответило эхо</w:t>
      </w:r>
      <w:r w:rsidRPr="009A7CD7">
        <w:rPr>
          <w:rFonts w:ascii="Times New Roman" w:hAnsi="Times New Roman"/>
          <w:sz w:val="24"/>
          <w:szCs w:val="24"/>
          <w:lang w:eastAsia="ru-RU"/>
        </w:rPr>
        <w:t> — второе явление следует за первым.</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 действие и его результат.</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Пугачев дал знак, и меня тотчас отпустили и оставили.</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 причинно-следственные отношения.</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xml:space="preserve"> Несколько особенно мощно перекрытых блиндажей остались совсем целы, и иззябшие, измученные боем люди, валясь с ног от усталости и желания спать, всеми силами тянулись туда </w:t>
      </w:r>
      <w:proofErr w:type="gramStart"/>
      <w:r w:rsidRPr="009A7CD7">
        <w:rPr>
          <w:rFonts w:ascii="Times New Roman" w:hAnsi="Times New Roman"/>
          <w:i/>
          <w:iCs/>
          <w:sz w:val="24"/>
          <w:szCs w:val="24"/>
          <w:lang w:eastAsia="ru-RU"/>
        </w:rPr>
        <w:t>погреться;</w:t>
      </w:r>
      <w:r w:rsidRPr="009A7CD7">
        <w:rPr>
          <w:rFonts w:ascii="Times New Roman" w:hAnsi="Times New Roman"/>
          <w:i/>
          <w:iCs/>
          <w:sz w:val="24"/>
          <w:szCs w:val="24"/>
          <w:lang w:eastAsia="ru-RU"/>
        </w:rPr>
        <w:br/>
        <w:t>Мне</w:t>
      </w:r>
      <w:proofErr w:type="gramEnd"/>
      <w:r w:rsidRPr="009A7CD7">
        <w:rPr>
          <w:rFonts w:ascii="Times New Roman" w:hAnsi="Times New Roman"/>
          <w:i/>
          <w:iCs/>
          <w:sz w:val="24"/>
          <w:szCs w:val="24"/>
          <w:lang w:eastAsia="ru-RU"/>
        </w:rPr>
        <w:t xml:space="preserve"> нездоровилось, и потому я не стал дожидаться ужина</w:t>
      </w:r>
      <w:r w:rsidRPr="009A7CD7">
        <w:rPr>
          <w:rFonts w:ascii="Times New Roman" w:hAnsi="Times New Roman"/>
          <w:sz w:val="24"/>
          <w:szCs w:val="24"/>
          <w:lang w:eastAsia="ru-RU"/>
        </w:rPr>
        <w:t xml:space="preserve"> — второе явление является следствием первого, вызвано им, на что указывает </w:t>
      </w:r>
      <w:proofErr w:type="spellStart"/>
      <w:r w:rsidRPr="009A7CD7">
        <w:rPr>
          <w:rFonts w:ascii="Times New Roman" w:hAnsi="Times New Roman"/>
          <w:sz w:val="24"/>
          <w:szCs w:val="24"/>
          <w:lang w:eastAsia="ru-RU"/>
        </w:rPr>
        <w:t>конкретизатор</w:t>
      </w:r>
      <w:proofErr w:type="spellEnd"/>
      <w:r w:rsidRPr="009A7CD7">
        <w:rPr>
          <w:rFonts w:ascii="Times New Roman" w:hAnsi="Times New Roman"/>
          <w:sz w:val="24"/>
          <w:szCs w:val="24"/>
          <w:lang w:eastAsia="ru-RU"/>
        </w:rPr>
        <w:t xml:space="preserve"> — наречие </w:t>
      </w:r>
      <w:r w:rsidRPr="009A7CD7">
        <w:rPr>
          <w:rFonts w:ascii="Times New Roman" w:hAnsi="Times New Roman"/>
          <w:i/>
          <w:iCs/>
          <w:sz w:val="24"/>
          <w:szCs w:val="24"/>
          <w:lang w:eastAsia="ru-RU"/>
        </w:rPr>
        <w:t>потому</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Ни солнца мне не виден свет, ни для корней моих простору нет</w:t>
      </w:r>
      <w:r w:rsidRPr="009A7CD7">
        <w:rPr>
          <w:rFonts w:ascii="Times New Roman" w:hAnsi="Times New Roman"/>
          <w:sz w:val="24"/>
          <w:szCs w:val="24"/>
          <w:lang w:eastAsia="ru-RU"/>
        </w:rPr>
        <w:t> (И. А. Крылов).</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Рассказчик замер на полуслове, мне тоже послышался странный звук</w:t>
      </w:r>
      <w:r w:rsidRPr="009A7CD7">
        <w:rPr>
          <w:rFonts w:ascii="Times New Roman" w:hAnsi="Times New Roman"/>
          <w:sz w:val="24"/>
          <w:szCs w:val="24"/>
          <w:lang w:eastAsia="ru-RU"/>
        </w:rPr>
        <w:t> — 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имеют ту особенность, что они стоят не в начале части.</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вносят в предложение значение уподобления. Например: </w:t>
      </w:r>
      <w:r w:rsidRPr="009A7CD7">
        <w:rPr>
          <w:rFonts w:ascii="Times New Roman" w:hAnsi="Times New Roman"/>
          <w:i/>
          <w:iCs/>
          <w:sz w:val="24"/>
          <w:szCs w:val="24"/>
          <w:lang w:eastAsia="ru-RU"/>
        </w:rPr>
        <w:t>И теперь я жил с бабушкой, она тоже перед сном рассказывала мне сказки.</w:t>
      </w:r>
      <w:r w:rsidRPr="009A7CD7">
        <w:rPr>
          <w:rFonts w:ascii="Times New Roman" w:hAnsi="Times New Roman"/>
          <w:sz w:val="24"/>
          <w:szCs w:val="24"/>
          <w:lang w:eastAsia="ru-RU"/>
        </w:rPr>
        <w:t> 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 xml:space="preserve">стоят </w:t>
      </w:r>
      <w:r w:rsidRPr="009A7CD7">
        <w:rPr>
          <w:rFonts w:ascii="Times New Roman" w:hAnsi="Times New Roman"/>
          <w:sz w:val="24"/>
          <w:szCs w:val="24"/>
          <w:lang w:eastAsia="ru-RU"/>
        </w:rPr>
        <w:lastRenderedPageBreak/>
        <w:t>всегда внутри второй части сложносочиненного предложения. Союз </w:t>
      </w:r>
      <w:r w:rsidRPr="009A7CD7">
        <w:rPr>
          <w:rFonts w:ascii="Times New Roman" w:hAnsi="Times New Roman"/>
          <w:i/>
          <w:iCs/>
          <w:sz w:val="24"/>
          <w:szCs w:val="24"/>
          <w:lang w:eastAsia="ru-RU"/>
        </w:rPr>
        <w:t>тоже</w:t>
      </w:r>
      <w:r w:rsidRPr="009A7CD7">
        <w:rPr>
          <w:rFonts w:ascii="Times New Roman" w:hAnsi="Times New Roman"/>
          <w:sz w:val="24"/>
          <w:szCs w:val="24"/>
          <w:lang w:eastAsia="ru-RU"/>
        </w:rPr>
        <w:t>, как правило, употребляется в разговорной речи, союз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 в книжной.</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Разговорный характер имеет также и союз </w:t>
      </w:r>
      <w:r w:rsidRPr="009A7CD7">
        <w:rPr>
          <w:rFonts w:ascii="Times New Roman" w:hAnsi="Times New Roman"/>
          <w:i/>
          <w:iCs/>
          <w:sz w:val="24"/>
          <w:szCs w:val="24"/>
          <w:lang w:eastAsia="ru-RU"/>
        </w:rPr>
        <w:t>да </w:t>
      </w:r>
      <w:r w:rsidRPr="009A7CD7">
        <w:rPr>
          <w:rFonts w:ascii="Times New Roman" w:hAnsi="Times New Roman"/>
          <w:sz w:val="24"/>
          <w:szCs w:val="24"/>
          <w:lang w:eastAsia="ru-RU"/>
        </w:rPr>
        <w:t>в значении </w:t>
      </w:r>
      <w:r w:rsidRPr="009A7CD7">
        <w:rPr>
          <w:rFonts w:ascii="Times New Roman" w:hAnsi="Times New Roman"/>
          <w:i/>
          <w:iCs/>
          <w:sz w:val="24"/>
          <w:szCs w:val="24"/>
          <w:lang w:eastAsia="ru-RU"/>
        </w:rPr>
        <w:t>и</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Скрывать истину было бесполезно, да </w:t>
      </w:r>
      <w:proofErr w:type="spellStart"/>
      <w:r w:rsidRPr="009A7CD7">
        <w:rPr>
          <w:rFonts w:ascii="Times New Roman" w:hAnsi="Times New Roman"/>
          <w:i/>
          <w:iCs/>
          <w:sz w:val="24"/>
          <w:szCs w:val="24"/>
          <w:lang w:eastAsia="ru-RU"/>
        </w:rPr>
        <w:t>Серпилин</w:t>
      </w:r>
      <w:proofErr w:type="spellEnd"/>
      <w:r w:rsidRPr="009A7CD7">
        <w:rPr>
          <w:rFonts w:ascii="Times New Roman" w:hAnsi="Times New Roman"/>
          <w:i/>
          <w:iCs/>
          <w:sz w:val="24"/>
          <w:szCs w:val="24"/>
          <w:lang w:eastAsia="ru-RU"/>
        </w:rPr>
        <w:t xml:space="preserve"> и не считал себя вправе это делать.</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2. ССП с противительными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но, да /=но/, однако, а, же, зато</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В </w:t>
      </w:r>
      <w:r w:rsidRPr="009A7CD7">
        <w:rPr>
          <w:rFonts w:ascii="Times New Roman" w:hAnsi="Times New Roman"/>
          <w:b/>
          <w:bCs/>
          <w:i/>
          <w:iCs/>
          <w:sz w:val="24"/>
          <w:szCs w:val="24"/>
          <w:lang w:eastAsia="ru-RU"/>
        </w:rPr>
        <w:t>сложносочиненных предложениях</w:t>
      </w:r>
      <w:r w:rsidRPr="009A7CD7">
        <w:rPr>
          <w:rFonts w:ascii="Times New Roman" w:hAnsi="Times New Roman"/>
          <w:sz w:val="24"/>
          <w:szCs w:val="24"/>
          <w:lang w:eastAsia="ru-RU"/>
        </w:rPr>
        <w:t> с противительными союзами одно явление противопоставляется другому.</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Гроза была там, сзади них, над лесом, а тут сияло солнце.</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С помощью союза однако передается оговорка к ранее сказанному. Например: </w:t>
      </w:r>
      <w:r w:rsidRPr="009A7CD7">
        <w:rPr>
          <w:rFonts w:ascii="Times New Roman" w:hAnsi="Times New Roman"/>
          <w:i/>
          <w:iCs/>
          <w:sz w:val="24"/>
          <w:szCs w:val="24"/>
          <w:lang w:eastAsia="ru-RU"/>
        </w:rPr>
        <w:t>Она едва могла принудить себя улыбнуться и скрыть свое торжество, однако ей удалось довольно скоро принять совершенно равнодушный и даже строгий вид.</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Предложения данной группы всегда состоят из двух частей и, обладая общим противительным значением, могут выражать следующие значения:</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Ей было около тридцати, однако она казалось совсем молодой девушкой</w:t>
      </w:r>
      <w:r w:rsidRPr="009A7CD7">
        <w:rPr>
          <w:rFonts w:ascii="Times New Roman" w:hAnsi="Times New Roman"/>
          <w:sz w:val="24"/>
          <w:szCs w:val="24"/>
          <w:lang w:eastAsia="ru-RU"/>
        </w:rPr>
        <w:t> — второе явление противопоставляется первому.</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Одни помогали на кухне, а другие накрывали на столы</w:t>
      </w:r>
      <w:r w:rsidRPr="009A7CD7">
        <w:rPr>
          <w:rFonts w:ascii="Times New Roman" w:hAnsi="Times New Roman"/>
          <w:sz w:val="24"/>
          <w:szCs w:val="24"/>
          <w:lang w:eastAsia="ru-RU"/>
        </w:rPr>
        <w:t> — второе явление не противопоставлено первому, </w:t>
      </w:r>
      <w:r w:rsidRPr="009A7CD7">
        <w:rPr>
          <w:rFonts w:ascii="Times New Roman" w:hAnsi="Times New Roman"/>
          <w:i/>
          <w:iCs/>
          <w:sz w:val="24"/>
          <w:szCs w:val="24"/>
          <w:lang w:eastAsia="ru-RU"/>
        </w:rPr>
        <w:t>а</w:t>
      </w:r>
      <w:r w:rsidRPr="009A7CD7">
        <w:rPr>
          <w:rFonts w:ascii="Times New Roman" w:hAnsi="Times New Roman"/>
          <w:sz w:val="24"/>
          <w:szCs w:val="24"/>
          <w:lang w:eastAsia="ru-RU"/>
        </w:rPr>
        <w:t> сопоставлено с ним (замена союза </w:t>
      </w:r>
      <w:r w:rsidRPr="009A7CD7">
        <w:rPr>
          <w:rFonts w:ascii="Times New Roman" w:hAnsi="Times New Roman"/>
          <w:i/>
          <w:iCs/>
          <w:sz w:val="24"/>
          <w:szCs w:val="24"/>
          <w:lang w:eastAsia="ru-RU"/>
        </w:rPr>
        <w:t>а</w:t>
      </w:r>
      <w:r w:rsidRPr="009A7CD7">
        <w:rPr>
          <w:rFonts w:ascii="Times New Roman" w:hAnsi="Times New Roman"/>
          <w:sz w:val="24"/>
          <w:szCs w:val="24"/>
          <w:lang w:eastAsia="ru-RU"/>
        </w:rPr>
        <w:t> на </w:t>
      </w:r>
      <w:r w:rsidRPr="009A7CD7">
        <w:rPr>
          <w:rFonts w:ascii="Times New Roman" w:hAnsi="Times New Roman"/>
          <w:i/>
          <w:iCs/>
          <w:sz w:val="24"/>
          <w:szCs w:val="24"/>
          <w:lang w:eastAsia="ru-RU"/>
        </w:rPr>
        <w:t>но </w:t>
      </w:r>
      <w:r w:rsidRPr="009A7CD7">
        <w:rPr>
          <w:rFonts w:ascii="Times New Roman" w:hAnsi="Times New Roman"/>
          <w:sz w:val="24"/>
          <w:szCs w:val="24"/>
          <w:lang w:eastAsia="ru-RU"/>
        </w:rPr>
        <w:t>невозможна).</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Союзы </w:t>
      </w:r>
      <w:r w:rsidRPr="009A7CD7">
        <w:rPr>
          <w:rFonts w:ascii="Times New Roman" w:hAnsi="Times New Roman"/>
          <w:i/>
          <w:iCs/>
          <w:sz w:val="24"/>
          <w:szCs w:val="24"/>
          <w:lang w:eastAsia="ru-RU"/>
        </w:rPr>
        <w:t>зато</w:t>
      </w:r>
      <w:r w:rsidRPr="009A7CD7">
        <w:rPr>
          <w:rFonts w:ascii="Times New Roman" w:hAnsi="Times New Roman"/>
          <w:sz w:val="24"/>
          <w:szCs w:val="24"/>
          <w:lang w:eastAsia="ru-RU"/>
        </w:rPr>
        <w:t>, </w:t>
      </w:r>
      <w:r w:rsidRPr="009A7CD7">
        <w:rPr>
          <w:rFonts w:ascii="Times New Roman" w:hAnsi="Times New Roman"/>
          <w:i/>
          <w:iCs/>
          <w:sz w:val="24"/>
          <w:szCs w:val="24"/>
          <w:lang w:eastAsia="ru-RU"/>
        </w:rPr>
        <w:t>но зато</w:t>
      </w:r>
      <w:r w:rsidRPr="009A7CD7">
        <w:rPr>
          <w:rFonts w:ascii="Times New Roman" w:hAnsi="Times New Roman"/>
          <w:sz w:val="24"/>
          <w:szCs w:val="24"/>
          <w:lang w:eastAsia="ru-RU"/>
        </w:rPr>
        <w:t> указывают на возмещение того, о чем говорилось в первом предложении.</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Лось ушел, зато рядом раздавался звук, издаваемый каким-то живым и, вероятно, слабым существом; Много труда предстоит ему, но зато зимой он отдохнет.</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В значении противительных союзов употребляются частицы </w:t>
      </w:r>
      <w:r w:rsidRPr="009A7CD7">
        <w:rPr>
          <w:rFonts w:ascii="Times New Roman" w:hAnsi="Times New Roman"/>
          <w:i/>
          <w:iCs/>
          <w:sz w:val="24"/>
          <w:szCs w:val="24"/>
          <w:lang w:eastAsia="ru-RU"/>
        </w:rPr>
        <w:t>же</w:t>
      </w:r>
      <w:r w:rsidRPr="009A7CD7">
        <w:rPr>
          <w:rFonts w:ascii="Times New Roman" w:hAnsi="Times New Roman"/>
          <w:sz w:val="24"/>
          <w:szCs w:val="24"/>
          <w:lang w:eastAsia="ru-RU"/>
        </w:rPr>
        <w:t>, </w:t>
      </w:r>
      <w:r w:rsidRPr="009A7CD7">
        <w:rPr>
          <w:rFonts w:ascii="Times New Roman" w:hAnsi="Times New Roman"/>
          <w:i/>
          <w:iCs/>
          <w:sz w:val="24"/>
          <w:szCs w:val="24"/>
          <w:lang w:eastAsia="ru-RU"/>
        </w:rPr>
        <w:t>только</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Голова еще болела, сознание же было ясное, отчетливое; Война ничего не отменила, только все чувства стали острей на войне.</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 </w:t>
      </w:r>
      <w:r w:rsidRPr="009A7CD7">
        <w:rPr>
          <w:rFonts w:ascii="Times New Roman" w:hAnsi="Times New Roman"/>
          <w:i/>
          <w:iCs/>
          <w:sz w:val="24"/>
          <w:szCs w:val="24"/>
          <w:lang w:eastAsia="ru-RU"/>
        </w:rPr>
        <w:t>же</w:t>
      </w:r>
      <w:r w:rsidRPr="009A7CD7">
        <w:rPr>
          <w:rFonts w:ascii="Times New Roman" w:hAnsi="Times New Roman"/>
          <w:sz w:val="24"/>
          <w:szCs w:val="24"/>
          <w:lang w:eastAsia="ru-RU"/>
        </w:rPr>
        <w:t>, как и 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w:t>
      </w:r>
      <w:r w:rsidRPr="009A7CD7">
        <w:rPr>
          <w:rFonts w:ascii="Times New Roman" w:hAnsi="Times New Roman"/>
          <w:sz w:val="24"/>
          <w:szCs w:val="24"/>
          <w:lang w:eastAsia="ru-RU"/>
        </w:rPr>
        <w:t>, всегда стоит не в начале второй части предложения, а непосредственно за словом, которое противопоставляется слову первой части.</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Например:</w:t>
      </w:r>
      <w:r w:rsidRPr="009A7CD7">
        <w:rPr>
          <w:rFonts w:ascii="Times New Roman" w:hAnsi="Times New Roman"/>
          <w:sz w:val="24"/>
          <w:szCs w:val="24"/>
          <w:lang w:eastAsia="ru-RU"/>
        </w:rPr>
        <w:t> </w:t>
      </w:r>
      <w:r w:rsidRPr="009A7CD7">
        <w:rPr>
          <w:rFonts w:ascii="Times New Roman" w:hAnsi="Times New Roman"/>
          <w:i/>
          <w:iCs/>
          <w:sz w:val="24"/>
          <w:szCs w:val="24"/>
          <w:lang w:eastAsia="ru-RU"/>
        </w:rPr>
        <w:t>Все деревья выпустили клейкие листочки, дуб же пока еще стоит без листьев.</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3. ССП с разделительными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или /иль/, либо, не то — не то, то ли — то ли, то — то</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В сложносочиненных предложениях с разделительными союзами указывается на такие явления, которые не могут происходить одновременно: они или чередуются, или одно исключает другое.</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В душном воздухе то раздавались удары кирок о камень, то заунывно пели колеса тачек; То моросил дождь, то падали крупные хлопья снега</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то </w:t>
      </w:r>
      <w:r w:rsidRPr="009A7CD7">
        <w:rPr>
          <w:rFonts w:ascii="Times New Roman" w:hAnsi="Times New Roman"/>
          <w:sz w:val="24"/>
          <w:szCs w:val="24"/>
          <w:lang w:eastAsia="ru-RU"/>
        </w:rPr>
        <w:t>— </w:t>
      </w:r>
      <w:r w:rsidRPr="009A7CD7">
        <w:rPr>
          <w:rFonts w:ascii="Times New Roman" w:hAnsi="Times New Roman"/>
          <w:i/>
          <w:iCs/>
          <w:sz w:val="24"/>
          <w:szCs w:val="24"/>
          <w:lang w:eastAsia="ru-RU"/>
        </w:rPr>
        <w:t>то </w:t>
      </w:r>
      <w:r w:rsidRPr="009A7CD7">
        <w:rPr>
          <w:rFonts w:ascii="Times New Roman" w:hAnsi="Times New Roman"/>
          <w:sz w:val="24"/>
          <w:szCs w:val="24"/>
          <w:lang w:eastAsia="ru-RU"/>
        </w:rPr>
        <w:t>указывает на чередование явлений.</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На Пересыпи не то что-то горело, не то восходила луна</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не то</w:t>
      </w:r>
      <w:r w:rsidRPr="009A7CD7">
        <w:rPr>
          <w:rFonts w:ascii="Times New Roman" w:hAnsi="Times New Roman"/>
          <w:sz w:val="24"/>
          <w:szCs w:val="24"/>
          <w:lang w:eastAsia="ru-RU"/>
        </w:rPr>
        <w:t> —</w:t>
      </w:r>
      <w:r w:rsidRPr="009A7CD7">
        <w:rPr>
          <w:rFonts w:ascii="Times New Roman" w:hAnsi="Times New Roman"/>
          <w:i/>
          <w:iCs/>
          <w:sz w:val="24"/>
          <w:szCs w:val="24"/>
          <w:lang w:eastAsia="ru-RU"/>
        </w:rPr>
        <w:t> не то</w:t>
      </w:r>
      <w:r w:rsidRPr="009A7CD7">
        <w:rPr>
          <w:rFonts w:ascii="Times New Roman" w:hAnsi="Times New Roman"/>
          <w:sz w:val="24"/>
          <w:szCs w:val="24"/>
          <w:lang w:eastAsia="ru-RU"/>
        </w:rPr>
        <w:t> указывает на взаимоисключение явлений.</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Только иногда мелькнет березка или мрачной тенью встанет перед тобой ель</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или </w:t>
      </w:r>
      <w:r w:rsidRPr="009A7CD7">
        <w:rPr>
          <w:rFonts w:ascii="Times New Roman" w:hAnsi="Times New Roman"/>
          <w:sz w:val="24"/>
          <w:szCs w:val="24"/>
          <w:lang w:eastAsia="ru-RU"/>
        </w:rPr>
        <w:t>указывает на взаимоисключение явлений.</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То ли скрипит калитка, то ли потрескивают половицы</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то ли</w:t>
      </w:r>
      <w:r w:rsidRPr="009A7CD7">
        <w:rPr>
          <w:rFonts w:ascii="Times New Roman" w:hAnsi="Times New Roman"/>
          <w:sz w:val="24"/>
          <w:szCs w:val="24"/>
          <w:lang w:eastAsia="ru-RU"/>
        </w:rPr>
        <w:t> — </w:t>
      </w:r>
      <w:r w:rsidRPr="009A7CD7">
        <w:rPr>
          <w:rFonts w:ascii="Times New Roman" w:hAnsi="Times New Roman"/>
          <w:i/>
          <w:iCs/>
          <w:sz w:val="24"/>
          <w:szCs w:val="24"/>
          <w:lang w:eastAsia="ru-RU"/>
        </w:rPr>
        <w:t>то ли</w:t>
      </w:r>
      <w:r w:rsidRPr="009A7CD7">
        <w:rPr>
          <w:rFonts w:ascii="Times New Roman" w:hAnsi="Times New Roman"/>
          <w:sz w:val="24"/>
          <w:szCs w:val="24"/>
          <w:lang w:eastAsia="ru-RU"/>
        </w:rPr>
        <w:t> указывает на взаимоисключение явлений.</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Разделительные союзы </w:t>
      </w:r>
      <w:r w:rsidRPr="009A7CD7">
        <w:rPr>
          <w:rFonts w:ascii="Times New Roman" w:hAnsi="Times New Roman"/>
          <w:i/>
          <w:iCs/>
          <w:sz w:val="24"/>
          <w:szCs w:val="24"/>
          <w:lang w:eastAsia="ru-RU"/>
        </w:rPr>
        <w:t>или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либо </w:t>
      </w:r>
      <w:r w:rsidRPr="009A7CD7">
        <w:rPr>
          <w:rFonts w:ascii="Times New Roman" w:hAnsi="Times New Roman"/>
          <w:sz w:val="24"/>
          <w:szCs w:val="24"/>
          <w:lang w:eastAsia="ru-RU"/>
        </w:rPr>
        <w:t>могут быть одиночными и повторяющимися.</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 </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При более подробном описании типов ССП</w:t>
      </w:r>
      <w:r w:rsidRPr="009A7CD7">
        <w:rPr>
          <w:rFonts w:ascii="Times New Roman" w:hAnsi="Times New Roman"/>
          <w:b/>
          <w:bCs/>
          <w:i/>
          <w:iCs/>
          <w:sz w:val="24"/>
          <w:szCs w:val="24"/>
          <w:lang w:eastAsia="ru-RU"/>
        </w:rPr>
        <w:t> </w:t>
      </w:r>
      <w:r w:rsidRPr="009A7CD7">
        <w:rPr>
          <w:rFonts w:ascii="Times New Roman" w:hAnsi="Times New Roman"/>
          <w:b/>
          <w:bCs/>
          <w:sz w:val="24"/>
          <w:szCs w:val="24"/>
          <w:lang w:eastAsia="ru-RU"/>
        </w:rPr>
        <w:t>выделяют еще три разновидности ССП</w:t>
      </w:r>
      <w:r w:rsidRPr="009A7CD7">
        <w:rPr>
          <w:rFonts w:ascii="Times New Roman" w:hAnsi="Times New Roman"/>
          <w:sz w:val="24"/>
          <w:szCs w:val="24"/>
          <w:lang w:eastAsia="ru-RU"/>
        </w:rPr>
        <w:t>: ССП с присоединительными, пояснительными и градационными союзами.</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Присоединительными являются союзы</w:t>
      </w:r>
      <w:r w:rsidRPr="009A7CD7">
        <w:rPr>
          <w:rFonts w:ascii="Times New Roman" w:hAnsi="Times New Roman"/>
          <w:sz w:val="24"/>
          <w:szCs w:val="24"/>
          <w:lang w:eastAsia="ru-RU"/>
        </w:rPr>
        <w:t> </w:t>
      </w:r>
      <w:r w:rsidRPr="009A7CD7">
        <w:rPr>
          <w:rFonts w:ascii="Times New Roman" w:hAnsi="Times New Roman"/>
          <w:i/>
          <w:iCs/>
          <w:sz w:val="24"/>
          <w:szCs w:val="24"/>
          <w:lang w:eastAsia="ru-RU"/>
        </w:rPr>
        <w:t>да и, тоже, также,</w:t>
      </w:r>
      <w:r w:rsidRPr="009A7CD7">
        <w:rPr>
          <w:rFonts w:ascii="Times New Roman" w:hAnsi="Times New Roman"/>
          <w:sz w:val="24"/>
          <w:szCs w:val="24"/>
          <w:lang w:eastAsia="ru-RU"/>
        </w:rPr>
        <w:t> помещенные в нашей классификации в группу соединительных союзов.</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Пояснительными являются союзы</w:t>
      </w:r>
      <w:r w:rsidRPr="009A7CD7">
        <w:rPr>
          <w:rFonts w:ascii="Times New Roman" w:hAnsi="Times New Roman"/>
          <w:i/>
          <w:iCs/>
          <w:sz w:val="24"/>
          <w:szCs w:val="24"/>
          <w:lang w:eastAsia="ru-RU"/>
        </w:rPr>
        <w:t> то есть, а именно</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Его выгнали из гимназии, то есть свершилось самое для него неприятное.</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t>Градационные союзы — </w:t>
      </w:r>
      <w:r w:rsidRPr="009A7CD7">
        <w:rPr>
          <w:rFonts w:ascii="Times New Roman" w:hAnsi="Times New Roman"/>
          <w:i/>
          <w:iCs/>
          <w:sz w:val="24"/>
          <w:szCs w:val="24"/>
          <w:lang w:eastAsia="ru-RU"/>
        </w:rPr>
        <w:t>не только... но и, не то чтобы... но</w:t>
      </w:r>
      <w:r w:rsidRPr="009A7CD7">
        <w:rPr>
          <w:rFonts w:ascii="Times New Roman" w:hAnsi="Times New Roman"/>
          <w:sz w:val="24"/>
          <w:szCs w:val="24"/>
          <w:lang w:eastAsia="ru-RU"/>
        </w:rPr>
        <w:t>.</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sz w:val="24"/>
          <w:szCs w:val="24"/>
          <w:lang w:eastAsia="ru-RU"/>
        </w:rPr>
        <w:lastRenderedPageBreak/>
        <w:t>Например:</w:t>
      </w:r>
      <w:r w:rsidRPr="009A7CD7">
        <w:rPr>
          <w:rFonts w:ascii="Times New Roman" w:hAnsi="Times New Roman"/>
          <w:i/>
          <w:iCs/>
          <w:sz w:val="24"/>
          <w:szCs w:val="24"/>
          <w:lang w:eastAsia="ru-RU"/>
        </w:rPr>
        <w:t> Не то чтобы он не доверял своему напарнику, но кое-какие сомнения на его счёт у него оставались.</w:t>
      </w:r>
    </w:p>
    <w:p w:rsidR="009A7CD7" w:rsidRPr="009A7CD7" w:rsidRDefault="009A7CD7" w:rsidP="009A7CD7">
      <w:pPr>
        <w:pStyle w:val="a5"/>
        <w:ind w:firstLine="567"/>
        <w:jc w:val="both"/>
        <w:rPr>
          <w:rFonts w:ascii="Times New Roman" w:hAnsi="Times New Roman"/>
          <w:sz w:val="24"/>
          <w:szCs w:val="24"/>
          <w:lang w:eastAsia="ru-RU"/>
        </w:rPr>
      </w:pPr>
      <w:r w:rsidRPr="009A7CD7">
        <w:rPr>
          <w:rFonts w:ascii="Times New Roman" w:hAnsi="Times New Roman"/>
          <w:b/>
          <w:bCs/>
          <w:sz w:val="24"/>
          <w:szCs w:val="24"/>
          <w:lang w:eastAsia="ru-RU"/>
        </w:rPr>
        <w:t>Сложносочиненное предложение</w:t>
      </w:r>
      <w:r w:rsidRPr="009A7CD7">
        <w:rPr>
          <w:rFonts w:ascii="Times New Roman" w:hAnsi="Times New Roman"/>
          <w:sz w:val="24"/>
          <w:szCs w:val="24"/>
          <w:lang w:eastAsia="ru-RU"/>
        </w:rPr>
        <w:t> следует отличать от </w:t>
      </w:r>
      <w:hyperlink r:id="rId7" w:tooltip="Однородные члены предложения" w:history="1">
        <w:r w:rsidRPr="009A7CD7">
          <w:rPr>
            <w:rStyle w:val="a4"/>
            <w:rFonts w:ascii="Times New Roman" w:hAnsi="Times New Roman"/>
            <w:color w:val="auto"/>
            <w:sz w:val="24"/>
            <w:szCs w:val="24"/>
            <w:u w:val="none"/>
            <w:lang w:eastAsia="ru-RU"/>
          </w:rPr>
          <w:t>простого предложения с однородными членами</w:t>
        </w:r>
      </w:hyperlink>
      <w:r w:rsidRPr="009A7CD7">
        <w:rPr>
          <w:rFonts w:ascii="Times New Roman" w:hAnsi="Times New Roman"/>
          <w:sz w:val="24"/>
          <w:szCs w:val="24"/>
          <w:lang w:eastAsia="ru-RU"/>
        </w:rPr>
        <w:t>, связанными сочинительными союзами.</w:t>
      </w:r>
    </w:p>
    <w:p w:rsidR="009A7CD7" w:rsidRPr="009A7CD7" w:rsidRDefault="009A7CD7" w:rsidP="009A7CD7">
      <w:pPr>
        <w:rPr>
          <w:rFonts w:ascii="Times New Roman" w:hAnsi="Times New Roman"/>
          <w:sz w:val="28"/>
          <w:szCs w:val="24"/>
          <w:lang w:eastAsia="ru-RU"/>
        </w:rPr>
      </w:pPr>
      <w:r w:rsidRPr="009A7CD7">
        <w:rPr>
          <w:rFonts w:ascii="Times New Roman" w:hAnsi="Times New Roman"/>
          <w:sz w:val="28"/>
          <w:szCs w:val="24"/>
          <w:lang w:eastAsia="ru-RU"/>
        </w:rPr>
        <w:t> </w:t>
      </w:r>
    </w:p>
    <w:tbl>
      <w:tblPr>
        <w:tblW w:w="9206" w:type="dxa"/>
        <w:jc w:val="center"/>
        <w:tblCellSpacing w:w="15"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firstRow="1" w:lastRow="0" w:firstColumn="1" w:lastColumn="0" w:noHBand="0" w:noVBand="1"/>
      </w:tblPr>
      <w:tblGrid>
        <w:gridCol w:w="4643"/>
        <w:gridCol w:w="4563"/>
      </w:tblGrid>
      <w:tr w:rsidR="009A7CD7" w:rsidRPr="009A7CD7" w:rsidTr="009A7CD7">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b/>
                <w:sz w:val="24"/>
                <w:lang w:eastAsia="ru-RU"/>
              </w:rPr>
            </w:pPr>
            <w:r w:rsidRPr="009A7CD7">
              <w:rPr>
                <w:rFonts w:ascii="Times New Roman" w:hAnsi="Times New Roman"/>
                <w:b/>
                <w:sz w:val="24"/>
                <w:lang w:eastAsia="ru-RU"/>
              </w:rPr>
              <w:t>Сложносочиненные предложения</w:t>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b/>
                <w:sz w:val="24"/>
                <w:lang w:eastAsia="ru-RU"/>
              </w:rPr>
            </w:pPr>
            <w:r w:rsidRPr="009A7CD7">
              <w:rPr>
                <w:rFonts w:ascii="Times New Roman" w:hAnsi="Times New Roman"/>
                <w:b/>
                <w:sz w:val="24"/>
                <w:lang w:eastAsia="ru-RU"/>
              </w:rPr>
              <w:t>Простые предложения с однородными членами предложения</w:t>
            </w:r>
          </w:p>
        </w:tc>
      </w:tr>
      <w:tr w:rsidR="009A7CD7" w:rsidRPr="009A7CD7" w:rsidTr="009A7CD7">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Свистящим шепотом перекинулись между собой столетние сосны, и сухой иней с мягким шелестом полился с потревоженных ветвей.</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76225"/>
                  <wp:effectExtent l="0" t="0" r="0" b="9525"/>
                  <wp:docPr id="16" name="Рисунок 16" descr="https://videotutor-rusyaz.ru/kartin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utor-rusyaz.ru/kartink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И вдруг еще один жук отвалил от танцевавшего в воздухе роя и, оставляя за собой большой, пышный хвост, пронесся прямо к поляне.</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314325"/>
                  <wp:effectExtent l="0" t="0" r="0" b="9525"/>
                  <wp:docPr id="15" name="Рисунок 15" descr="https://videotutor-rusyaz.ru/kartink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tutor-rusyaz.ru/kartinki/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tc>
      </w:tr>
      <w:tr w:rsidR="009A7CD7" w:rsidRPr="009A7CD7" w:rsidTr="009A7CD7">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Звезды еще сверкали остро и холодно, но небо на востоке уже стало светлеть.</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76225"/>
                  <wp:effectExtent l="0" t="0" r="0" b="9525"/>
                  <wp:docPr id="14" name="Рисунок 14" descr="https://videotutor-rusyaz.ru/kartin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utor-rusyaz.ru/kartinki/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Повинуясь этому могучему чувству, он вскочил на ноги, но тут же, застонав, присел на медвежью тушу.</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295275"/>
                  <wp:effectExtent l="0" t="0" r="0" b="9525"/>
                  <wp:docPr id="13" name="Рисунок 13" descr="https://videotutor-rusyaz.ru/kartink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tutor-rusyaz.ru/kartinki/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p>
        </w:tc>
      </w:tr>
      <w:tr w:rsidR="009A7CD7" w:rsidRPr="009A7CD7" w:rsidTr="009A7CD7">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Шумит лес, лицу жарко, а со спины пробирается колючий холод.</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19075"/>
                  <wp:effectExtent l="0" t="0" r="0" b="9525"/>
                  <wp:docPr id="12" name="Рисунок 12" descr="https://videotutor-rusyaz.ru/kartin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otutor-rusyaz.ru/kartinki/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В хорошую погоду лес клубился шапками сосновых вершин, а в непогодь, подернутый серым туманом, напоминал помрачневшую водную гладь.</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238125"/>
                  <wp:effectExtent l="0" t="0" r="0" b="9525"/>
                  <wp:docPr id="11" name="Рисунок 11" descr="https://videotutor-rusyaz.ru/kartink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deotutor-rusyaz.ru/kartinki/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r w:rsidR="009A7CD7" w:rsidRPr="009A7CD7" w:rsidTr="009A7CD7">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Для разнообразия мелькнет в бурьяне белый булыжник, или вырастет на мгновение серая каменная баба, или перебежит дорогу суслик, и опять бегут мимо глаз бурьян, холмы, грачи.</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85750"/>
                  <wp:effectExtent l="0" t="0" r="0" b="0"/>
                  <wp:docPr id="10" name="Рисунок 10" descr="https://videotutor-rusyaz.ru/kartin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tutor-rusyaz.ru/kartinki/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9A7CD7" w:rsidRPr="009A7CD7" w:rsidRDefault="009A7CD7" w:rsidP="009A7CD7">
            <w:pPr>
              <w:pStyle w:val="a5"/>
              <w:jc w:val="center"/>
              <w:rPr>
                <w:rFonts w:ascii="Times New Roman" w:hAnsi="Times New Roman"/>
                <w:sz w:val="24"/>
                <w:lang w:eastAsia="ru-RU"/>
              </w:rPr>
            </w:pP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sz w:val="24"/>
                <w:lang w:eastAsia="ru-RU"/>
              </w:rPr>
              <w:t>Приходилось стоять, закрыв глаза, прислонившись спиной к стволу дерева, или присаживаться на сугроб и отдыхать, чувствуя биение пульса в венах.</w:t>
            </w:r>
          </w:p>
          <w:p w:rsidR="009A7CD7" w:rsidRPr="009A7CD7" w:rsidRDefault="009A7CD7" w:rsidP="009A7CD7">
            <w:pPr>
              <w:pStyle w:val="a5"/>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190500"/>
                  <wp:effectExtent l="0" t="0" r="0" b="0"/>
                  <wp:docPr id="9" name="Рисунок 9" descr="https://videotutor-rusyaz.ru/kartink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deotutor-rusyaz.ru/kartinki/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90500"/>
                          </a:xfrm>
                          <a:prstGeom prst="rect">
                            <a:avLst/>
                          </a:prstGeom>
                          <a:noFill/>
                          <a:ln>
                            <a:noFill/>
                          </a:ln>
                        </pic:spPr>
                      </pic:pic>
                    </a:graphicData>
                  </a:graphic>
                </wp:inline>
              </w:drawing>
            </w:r>
          </w:p>
        </w:tc>
      </w:tr>
    </w:tbl>
    <w:p w:rsidR="003044E9" w:rsidRPr="009A7CD7" w:rsidRDefault="009A7CD7" w:rsidP="00E46A16">
      <w:pPr>
        <w:rPr>
          <w:rFonts w:ascii="Times New Roman" w:hAnsi="Times New Roman"/>
          <w:b/>
          <w:sz w:val="28"/>
          <w:szCs w:val="24"/>
          <w:lang w:eastAsia="ru-RU"/>
        </w:rPr>
      </w:pPr>
      <w:r w:rsidRPr="009A7CD7">
        <w:rPr>
          <w:rFonts w:ascii="Times New Roman" w:hAnsi="Times New Roman"/>
          <w:sz w:val="28"/>
          <w:szCs w:val="24"/>
          <w:lang w:eastAsia="ru-RU"/>
        </w:rPr>
        <w:t> </w:t>
      </w:r>
    </w:p>
    <w:p w:rsidR="00E879AC" w:rsidRPr="00E879AC" w:rsidRDefault="00E879AC" w:rsidP="00E879AC">
      <w:pPr>
        <w:pStyle w:val="a3"/>
        <w:numPr>
          <w:ilvl w:val="0"/>
          <w:numId w:val="3"/>
        </w:numPr>
        <w:ind w:left="0" w:firstLine="567"/>
        <w:rPr>
          <w:rFonts w:ascii="Times New Roman" w:hAnsi="Times New Roman"/>
          <w:b/>
          <w:bCs/>
          <w:sz w:val="24"/>
          <w:szCs w:val="24"/>
        </w:rPr>
      </w:pPr>
      <w:r w:rsidRPr="00E879AC">
        <w:rPr>
          <w:rFonts w:ascii="Times New Roman" w:hAnsi="Times New Roman"/>
          <w:b/>
          <w:bCs/>
          <w:sz w:val="24"/>
          <w:szCs w:val="24"/>
        </w:rPr>
        <w:t>Практическая часть</w:t>
      </w:r>
    </w:p>
    <w:p w:rsidR="009A7CD7" w:rsidRPr="00E46A16" w:rsidRDefault="009A7CD7" w:rsidP="00E46A16">
      <w:pPr>
        <w:jc w:val="both"/>
        <w:rPr>
          <w:rFonts w:ascii="Times New Roman" w:hAnsi="Times New Roman"/>
          <w:sz w:val="24"/>
          <w:szCs w:val="24"/>
        </w:rPr>
      </w:pPr>
      <w:r w:rsidRPr="00E46A16">
        <w:rPr>
          <w:rFonts w:ascii="Times New Roman" w:hAnsi="Times New Roman"/>
          <w:b/>
          <w:bCs/>
          <w:sz w:val="24"/>
          <w:szCs w:val="24"/>
          <w:u w:val="single"/>
        </w:rPr>
        <w:t>Упражнение</w:t>
      </w:r>
      <w:r w:rsidR="00E879AC">
        <w:rPr>
          <w:rFonts w:ascii="Times New Roman" w:hAnsi="Times New Roman"/>
          <w:b/>
          <w:bCs/>
          <w:sz w:val="24"/>
          <w:szCs w:val="24"/>
          <w:u w:val="single"/>
        </w:rPr>
        <w:t xml:space="preserve"> №</w:t>
      </w:r>
      <w:r w:rsidRPr="00E46A16">
        <w:rPr>
          <w:rFonts w:ascii="Times New Roman" w:hAnsi="Times New Roman"/>
          <w:b/>
          <w:bCs/>
          <w:sz w:val="24"/>
          <w:szCs w:val="24"/>
          <w:u w:val="single"/>
        </w:rPr>
        <w:t>1.</w:t>
      </w:r>
      <w:r w:rsidR="00E46A16" w:rsidRPr="00E46A16">
        <w:rPr>
          <w:rFonts w:ascii="Times New Roman" w:hAnsi="Times New Roman"/>
          <w:b/>
          <w:bCs/>
          <w:sz w:val="24"/>
          <w:szCs w:val="24"/>
        </w:rPr>
        <w:t xml:space="preserve"> </w:t>
      </w:r>
      <w:r w:rsidRPr="00E46A16">
        <w:rPr>
          <w:rFonts w:ascii="Times New Roman" w:hAnsi="Times New Roman"/>
          <w:b/>
          <w:bCs/>
          <w:iCs/>
          <w:sz w:val="24"/>
          <w:szCs w:val="24"/>
        </w:rPr>
        <w:t>Спишите</w:t>
      </w:r>
      <w:r w:rsidR="00E879AC">
        <w:rPr>
          <w:rFonts w:ascii="Times New Roman" w:hAnsi="Times New Roman"/>
          <w:b/>
          <w:bCs/>
          <w:iCs/>
          <w:sz w:val="24"/>
          <w:szCs w:val="24"/>
        </w:rPr>
        <w:t xml:space="preserve"> предложения</w:t>
      </w:r>
      <w:r w:rsidRPr="00E46A16">
        <w:rPr>
          <w:rFonts w:ascii="Times New Roman" w:hAnsi="Times New Roman"/>
          <w:b/>
          <w:bCs/>
          <w:iCs/>
          <w:sz w:val="24"/>
          <w:szCs w:val="24"/>
        </w:rPr>
        <w:t>. Найдите предикативные основы предложений (то есть </w:t>
      </w:r>
      <w:hyperlink r:id="rId16" w:tgtFrame="_blank" w:tooltip="Подлежащее" w:history="1">
        <w:r w:rsidRPr="00E46A16">
          <w:rPr>
            <w:rStyle w:val="a4"/>
            <w:rFonts w:ascii="Times New Roman" w:hAnsi="Times New Roman"/>
            <w:b/>
            <w:bCs/>
            <w:iCs/>
            <w:color w:val="auto"/>
            <w:sz w:val="24"/>
            <w:szCs w:val="24"/>
            <w:u w:val="none"/>
          </w:rPr>
          <w:t>подлежащее </w:t>
        </w:r>
      </w:hyperlink>
      <w:r w:rsidRPr="00E46A16">
        <w:rPr>
          <w:rFonts w:ascii="Times New Roman" w:hAnsi="Times New Roman"/>
          <w:b/>
          <w:bCs/>
          <w:iCs/>
          <w:sz w:val="24"/>
          <w:szCs w:val="24"/>
        </w:rPr>
        <w:t>и </w:t>
      </w:r>
      <w:hyperlink r:id="rId17" w:tgtFrame="_blank" w:tooltip="Сказуемое" w:history="1">
        <w:r w:rsidRPr="00E46A16">
          <w:rPr>
            <w:rStyle w:val="a4"/>
            <w:rFonts w:ascii="Times New Roman" w:hAnsi="Times New Roman"/>
            <w:b/>
            <w:bCs/>
            <w:iCs/>
            <w:color w:val="auto"/>
            <w:sz w:val="24"/>
            <w:szCs w:val="24"/>
            <w:u w:val="none"/>
          </w:rPr>
          <w:t>сказуемое</w:t>
        </w:r>
      </w:hyperlink>
      <w:r w:rsidRPr="00E46A16">
        <w:rPr>
          <w:rFonts w:ascii="Times New Roman" w:hAnsi="Times New Roman"/>
          <w:b/>
          <w:bCs/>
          <w:iCs/>
          <w:sz w:val="24"/>
          <w:szCs w:val="24"/>
        </w:rPr>
        <w:t>), поставьте запятые. Попробуйте определить, на какие смысловые отношения между частями сложного предложения указывает союз и</w:t>
      </w:r>
      <w:r w:rsidRPr="00E46A16">
        <w:rPr>
          <w:rFonts w:ascii="Times New Roman" w:hAnsi="Times New Roman"/>
          <w:sz w:val="24"/>
          <w:szCs w:val="24"/>
        </w:rPr>
        <w:t>.</w:t>
      </w:r>
    </w:p>
    <w:p w:rsidR="00E46A16" w:rsidRDefault="009A7CD7" w:rsidP="00E46A16">
      <w:pPr>
        <w:jc w:val="both"/>
        <w:rPr>
          <w:rFonts w:ascii="Times New Roman" w:hAnsi="Times New Roman"/>
          <w:iCs/>
          <w:sz w:val="24"/>
          <w:szCs w:val="24"/>
        </w:rPr>
      </w:pPr>
      <w:r w:rsidRPr="00E46A16">
        <w:rPr>
          <w:rFonts w:ascii="Times New Roman" w:hAnsi="Times New Roman"/>
          <w:iCs/>
          <w:sz w:val="24"/>
          <w:szCs w:val="24"/>
        </w:rPr>
        <w:t xml:space="preserve">1) Прозрачный лес один чернеет и ель сквозь иней зеленеет и речка подо льдом блестит. (А. Пушкин.) 2) Ливень шумел за окнами и стало темно. (К Паустовский.) 3) Мне не хотелось расставаться с ним и мы пошли вместе. (В. Каверин.) 4) Тут тоже теснились подстриженные акации у деревянной ограды и сирени переплетали жгуты своих стволов напоминавшие обнаженные мышцы и росли вязы и старились липы. (К. Федин.) 5) По обочинам маленьких полей свежо зеленели чинары и прозрачные струи воды переливались на дне ущелья. (К. Паустовский.) 6) Река сплошь была занесена </w:t>
      </w:r>
      <w:proofErr w:type="spellStart"/>
      <w:r w:rsidRPr="00E46A16">
        <w:rPr>
          <w:rFonts w:ascii="Times New Roman" w:hAnsi="Times New Roman"/>
          <w:iCs/>
          <w:sz w:val="24"/>
          <w:szCs w:val="24"/>
        </w:rPr>
        <w:t>плавняком</w:t>
      </w:r>
      <w:proofErr w:type="spellEnd"/>
      <w:r w:rsidRPr="00E46A16">
        <w:rPr>
          <w:rFonts w:ascii="Times New Roman" w:hAnsi="Times New Roman"/>
          <w:iCs/>
          <w:sz w:val="24"/>
          <w:szCs w:val="24"/>
        </w:rPr>
        <w:t xml:space="preserve"> — следовательно всюду можно было </w:t>
      </w:r>
      <w:r w:rsidRPr="00E46A16">
        <w:rPr>
          <w:rFonts w:ascii="Times New Roman" w:hAnsi="Times New Roman"/>
          <w:iCs/>
          <w:sz w:val="24"/>
          <w:szCs w:val="24"/>
        </w:rPr>
        <w:lastRenderedPageBreak/>
        <w:t>свободно перейти с одного берега на другой. (В. Арсеньев.) 7) Котомки наши были тяжелы и поэтому мы устали. (В. Арсеньев.) 8) Он засмеялся и от этого его лицо сразу помолодело на несколько лет. (К. Паустовский.)</w:t>
      </w:r>
    </w:p>
    <w:p w:rsidR="00B40443" w:rsidRDefault="00B40443" w:rsidP="00E46A16">
      <w:pPr>
        <w:jc w:val="both"/>
        <w:rPr>
          <w:rFonts w:ascii="Times New Roman" w:hAnsi="Times New Roman"/>
          <w:iCs/>
          <w:sz w:val="24"/>
          <w:szCs w:val="24"/>
        </w:rPr>
      </w:pPr>
    </w:p>
    <w:p w:rsidR="00B40443" w:rsidRDefault="00B40443" w:rsidP="00B40443">
      <w:pPr>
        <w:jc w:val="center"/>
        <w:rPr>
          <w:rFonts w:ascii="Times New Roman" w:hAnsi="Times New Roman"/>
          <w:b/>
          <w:sz w:val="28"/>
          <w:szCs w:val="24"/>
        </w:rPr>
      </w:pPr>
      <w:r w:rsidRPr="003044E9">
        <w:rPr>
          <w:rFonts w:ascii="Times New Roman" w:hAnsi="Times New Roman"/>
          <w:b/>
          <w:sz w:val="28"/>
          <w:szCs w:val="24"/>
        </w:rPr>
        <w:t>Тема №</w:t>
      </w:r>
      <w:r>
        <w:rPr>
          <w:rFonts w:ascii="Times New Roman" w:hAnsi="Times New Roman"/>
          <w:b/>
          <w:sz w:val="28"/>
          <w:szCs w:val="24"/>
        </w:rPr>
        <w:t xml:space="preserve"> </w:t>
      </w:r>
      <w:r w:rsidRPr="003044E9">
        <w:rPr>
          <w:rFonts w:ascii="Times New Roman" w:hAnsi="Times New Roman"/>
          <w:b/>
          <w:sz w:val="28"/>
          <w:szCs w:val="24"/>
        </w:rPr>
        <w:t>32. Сложносочиненное предложение</w:t>
      </w:r>
      <w:r>
        <w:rPr>
          <w:rFonts w:ascii="Times New Roman" w:hAnsi="Times New Roman"/>
          <w:b/>
          <w:sz w:val="28"/>
          <w:szCs w:val="24"/>
        </w:rPr>
        <w:t xml:space="preserve"> (продолжение) </w:t>
      </w:r>
    </w:p>
    <w:p w:rsidR="00B40443" w:rsidRDefault="00B40443" w:rsidP="00B40443">
      <w:pPr>
        <w:spacing w:after="0"/>
        <w:rPr>
          <w:rFonts w:ascii="Times New Roman" w:hAnsi="Times New Roman"/>
          <w:b/>
          <w:sz w:val="24"/>
          <w:szCs w:val="24"/>
        </w:rPr>
      </w:pPr>
      <w:r w:rsidRPr="00025A74">
        <w:rPr>
          <w:rFonts w:ascii="Times New Roman" w:hAnsi="Times New Roman"/>
          <w:b/>
          <w:sz w:val="24"/>
          <w:szCs w:val="24"/>
          <w:u w:val="single"/>
        </w:rPr>
        <w:t>Дата:</w:t>
      </w:r>
      <w:r>
        <w:rPr>
          <w:rFonts w:ascii="Times New Roman" w:hAnsi="Times New Roman"/>
          <w:b/>
          <w:sz w:val="24"/>
          <w:szCs w:val="24"/>
        </w:rPr>
        <w:t xml:space="preserve"> </w:t>
      </w:r>
      <w:r w:rsidR="00B813AF">
        <w:rPr>
          <w:rFonts w:ascii="Times New Roman" w:hAnsi="Times New Roman"/>
          <w:b/>
          <w:sz w:val="24"/>
          <w:szCs w:val="24"/>
        </w:rPr>
        <w:t>6</w:t>
      </w:r>
      <w:r>
        <w:rPr>
          <w:rFonts w:ascii="Times New Roman" w:hAnsi="Times New Roman"/>
          <w:b/>
          <w:sz w:val="24"/>
          <w:szCs w:val="24"/>
        </w:rPr>
        <w:t>.05.2020г.</w:t>
      </w:r>
    </w:p>
    <w:p w:rsidR="00B40443" w:rsidRPr="00025A74" w:rsidRDefault="00B40443" w:rsidP="00B40443">
      <w:pPr>
        <w:spacing w:after="0"/>
        <w:rPr>
          <w:rFonts w:ascii="Times New Roman" w:hAnsi="Times New Roman"/>
          <w:b/>
          <w:sz w:val="24"/>
          <w:szCs w:val="24"/>
          <w:u w:val="single"/>
        </w:rPr>
      </w:pPr>
      <w:r w:rsidRPr="00025A74">
        <w:rPr>
          <w:rFonts w:ascii="Times New Roman" w:hAnsi="Times New Roman"/>
          <w:b/>
          <w:sz w:val="24"/>
          <w:szCs w:val="24"/>
          <w:u w:val="single"/>
        </w:rPr>
        <w:t>Задание:</w:t>
      </w:r>
    </w:p>
    <w:p w:rsidR="00B40443" w:rsidRPr="00E879AC" w:rsidRDefault="00B40443" w:rsidP="00B40443">
      <w:pPr>
        <w:numPr>
          <w:ilvl w:val="0"/>
          <w:numId w:val="5"/>
        </w:numPr>
        <w:spacing w:after="0" w:line="240" w:lineRule="auto"/>
        <w:rPr>
          <w:rFonts w:ascii="Times New Roman" w:eastAsiaTheme="minorHAnsi" w:hAnsi="Times New Roman"/>
          <w:b/>
        </w:rPr>
      </w:pPr>
      <w:r w:rsidRPr="00E879AC">
        <w:rPr>
          <w:rFonts w:ascii="Times New Roman" w:eastAsiaTheme="minorHAnsi" w:hAnsi="Times New Roman"/>
          <w:b/>
        </w:rPr>
        <w:t>Выполнит</w:t>
      </w:r>
      <w:r>
        <w:rPr>
          <w:rFonts w:ascii="Times New Roman" w:eastAsiaTheme="minorHAnsi" w:hAnsi="Times New Roman"/>
          <w:b/>
        </w:rPr>
        <w:t>е</w:t>
      </w:r>
      <w:r w:rsidRPr="00E879AC">
        <w:rPr>
          <w:rFonts w:ascii="Times New Roman" w:eastAsiaTheme="minorHAnsi" w:hAnsi="Times New Roman"/>
          <w:b/>
        </w:rPr>
        <w:t xml:space="preserve"> упражнения в рабочей тетради.</w:t>
      </w:r>
    </w:p>
    <w:p w:rsidR="00B40443" w:rsidRPr="00E46A16" w:rsidRDefault="00B40443" w:rsidP="00B40443">
      <w:pPr>
        <w:spacing w:before="240"/>
        <w:jc w:val="both"/>
        <w:rPr>
          <w:rFonts w:ascii="Times New Roman" w:hAnsi="Times New Roman"/>
          <w:i/>
          <w:sz w:val="24"/>
          <w:szCs w:val="24"/>
        </w:rPr>
      </w:pPr>
      <w:r w:rsidRPr="00E46A16">
        <w:rPr>
          <w:rFonts w:ascii="Times New Roman" w:hAnsi="Times New Roman"/>
          <w:b/>
          <w:bCs/>
          <w:sz w:val="24"/>
          <w:szCs w:val="24"/>
          <w:u w:val="single"/>
        </w:rPr>
        <w:t>Упражнение</w:t>
      </w:r>
      <w:r>
        <w:rPr>
          <w:rFonts w:ascii="Times New Roman" w:hAnsi="Times New Roman"/>
          <w:b/>
          <w:bCs/>
          <w:sz w:val="24"/>
          <w:szCs w:val="24"/>
          <w:u w:val="single"/>
        </w:rPr>
        <w:t xml:space="preserve"> №</w:t>
      </w:r>
      <w:r w:rsidRPr="00E46A16">
        <w:rPr>
          <w:rFonts w:ascii="Times New Roman" w:hAnsi="Times New Roman"/>
          <w:b/>
          <w:bCs/>
          <w:sz w:val="24"/>
          <w:szCs w:val="24"/>
          <w:u w:val="single"/>
        </w:rPr>
        <w:t>2.</w:t>
      </w:r>
      <w:r>
        <w:rPr>
          <w:rFonts w:ascii="Times New Roman" w:hAnsi="Times New Roman"/>
          <w:sz w:val="24"/>
          <w:szCs w:val="24"/>
        </w:rPr>
        <w:t xml:space="preserve"> </w:t>
      </w:r>
      <w:r w:rsidRPr="00E46A16">
        <w:rPr>
          <w:rFonts w:ascii="Times New Roman" w:hAnsi="Times New Roman"/>
          <w:b/>
          <w:bCs/>
          <w:iCs/>
          <w:sz w:val="24"/>
          <w:szCs w:val="24"/>
        </w:rPr>
        <w:t>Из простого распространенного </w:t>
      </w:r>
      <w:hyperlink r:id="rId18" w:tgtFrame="_blank" w:tooltip="Предложение" w:history="1">
        <w:r w:rsidRPr="00E46A16">
          <w:rPr>
            <w:rStyle w:val="a4"/>
            <w:rFonts w:ascii="Times New Roman" w:hAnsi="Times New Roman"/>
            <w:b/>
            <w:bCs/>
            <w:iCs/>
            <w:color w:val="auto"/>
            <w:sz w:val="24"/>
            <w:szCs w:val="24"/>
            <w:u w:val="none"/>
          </w:rPr>
          <w:t>предложения</w:t>
        </w:r>
      </w:hyperlink>
      <w:r w:rsidRPr="00E46A16">
        <w:rPr>
          <w:rFonts w:ascii="Times New Roman" w:hAnsi="Times New Roman"/>
          <w:b/>
          <w:bCs/>
          <w:iCs/>
          <w:sz w:val="24"/>
          <w:szCs w:val="24"/>
        </w:rPr>
        <w:t> образуйте сложносочиненное.</w:t>
      </w:r>
      <w:r w:rsidRPr="00E46A16">
        <w:rPr>
          <w:rFonts w:ascii="Times New Roman" w:hAnsi="Times New Roman"/>
          <w:sz w:val="24"/>
          <w:szCs w:val="24"/>
        </w:rPr>
        <w:br/>
      </w:r>
      <w:r w:rsidRPr="00E46A16">
        <w:rPr>
          <w:rFonts w:ascii="Times New Roman" w:hAnsi="Times New Roman"/>
          <w:i/>
          <w:sz w:val="24"/>
          <w:szCs w:val="24"/>
        </w:rPr>
        <w:t>Образец: </w:t>
      </w:r>
      <w:r w:rsidRPr="00E46A16">
        <w:rPr>
          <w:rFonts w:ascii="Times New Roman" w:hAnsi="Times New Roman"/>
          <w:i/>
          <w:iCs/>
          <w:sz w:val="24"/>
          <w:szCs w:val="24"/>
        </w:rPr>
        <w:t>Несмотря на позднее время, в лесу еще можно было слышать пение птиц. — Время было позднее, но в лесу еще можно было слышать пение птиц.</w:t>
      </w:r>
    </w:p>
    <w:p w:rsidR="00B40443" w:rsidRDefault="00B40443" w:rsidP="00B40443">
      <w:pPr>
        <w:jc w:val="both"/>
        <w:rPr>
          <w:rFonts w:ascii="Times New Roman" w:hAnsi="Times New Roman"/>
          <w:sz w:val="24"/>
          <w:szCs w:val="24"/>
        </w:rPr>
      </w:pPr>
      <w:r w:rsidRPr="00E46A16">
        <w:rPr>
          <w:rFonts w:ascii="Times New Roman" w:hAnsi="Times New Roman"/>
          <w:sz w:val="24"/>
          <w:szCs w:val="24"/>
        </w:rPr>
        <w:t>1) Несмотря на сильное переутомление, спать не хотелось. 2) Вследствие продолжительных дождей болота стали совсем непроходимы. 3) По окончании доклада слушатели задали докладчику много вопросов. 4) После подробного обсуждения плана предстоящей экскурсии учащиеся отправились в путь.</w:t>
      </w:r>
    </w:p>
    <w:p w:rsidR="00B40443" w:rsidRDefault="00B40443" w:rsidP="00B40443">
      <w:pPr>
        <w:jc w:val="both"/>
        <w:rPr>
          <w:rFonts w:ascii="Times New Roman" w:hAnsi="Times New Roman"/>
          <w:b/>
          <w:bCs/>
          <w:iCs/>
          <w:sz w:val="24"/>
          <w:szCs w:val="24"/>
        </w:rPr>
      </w:pPr>
      <w:r w:rsidRPr="00E46A16">
        <w:rPr>
          <w:rFonts w:ascii="Times New Roman" w:hAnsi="Times New Roman"/>
          <w:b/>
          <w:bCs/>
          <w:sz w:val="24"/>
          <w:szCs w:val="24"/>
          <w:u w:val="single"/>
        </w:rPr>
        <w:t xml:space="preserve">Упражнение </w:t>
      </w:r>
      <w:r>
        <w:rPr>
          <w:rFonts w:ascii="Times New Roman" w:hAnsi="Times New Roman"/>
          <w:b/>
          <w:bCs/>
          <w:sz w:val="24"/>
          <w:szCs w:val="24"/>
          <w:u w:val="single"/>
        </w:rPr>
        <w:t>№</w:t>
      </w:r>
      <w:r w:rsidRPr="00E46A16">
        <w:rPr>
          <w:rFonts w:ascii="Times New Roman" w:hAnsi="Times New Roman"/>
          <w:b/>
          <w:bCs/>
          <w:sz w:val="24"/>
          <w:szCs w:val="24"/>
          <w:u w:val="single"/>
        </w:rPr>
        <w:t>3.</w:t>
      </w:r>
      <w:r>
        <w:rPr>
          <w:rFonts w:ascii="Times New Roman" w:hAnsi="Times New Roman"/>
          <w:b/>
          <w:bCs/>
          <w:sz w:val="24"/>
          <w:szCs w:val="24"/>
        </w:rPr>
        <w:t xml:space="preserve"> </w:t>
      </w:r>
      <w:r w:rsidRPr="00E46A16">
        <w:rPr>
          <w:rFonts w:ascii="Times New Roman" w:hAnsi="Times New Roman"/>
          <w:b/>
          <w:bCs/>
          <w:iCs/>
          <w:sz w:val="24"/>
          <w:szCs w:val="24"/>
        </w:rPr>
        <w:t xml:space="preserve">В следующих сложносочиненных предложениях найдите противительные союзы. Если вам трудно отыскать их, то определите, какие слова в этих предложениях можно заменить хорошо известными вам союзами </w:t>
      </w:r>
      <w:r w:rsidRPr="00E46A16">
        <w:rPr>
          <w:rFonts w:ascii="Times New Roman" w:hAnsi="Times New Roman"/>
          <w:b/>
          <w:bCs/>
          <w:i/>
          <w:iCs/>
          <w:sz w:val="24"/>
          <w:szCs w:val="24"/>
        </w:rPr>
        <w:t>а</w:t>
      </w:r>
      <w:r w:rsidRPr="00E46A16">
        <w:rPr>
          <w:rFonts w:ascii="Times New Roman" w:hAnsi="Times New Roman"/>
          <w:b/>
          <w:bCs/>
          <w:iCs/>
          <w:sz w:val="24"/>
          <w:szCs w:val="24"/>
        </w:rPr>
        <w:t xml:space="preserve"> или </w:t>
      </w:r>
      <w:r w:rsidRPr="00E46A16">
        <w:rPr>
          <w:rFonts w:ascii="Times New Roman" w:hAnsi="Times New Roman"/>
          <w:b/>
          <w:bCs/>
          <w:i/>
          <w:iCs/>
          <w:sz w:val="24"/>
          <w:szCs w:val="24"/>
        </w:rPr>
        <w:t>но</w:t>
      </w:r>
      <w:r w:rsidRPr="00E46A16">
        <w:rPr>
          <w:rFonts w:ascii="Times New Roman" w:hAnsi="Times New Roman"/>
          <w:b/>
          <w:bCs/>
          <w:iCs/>
          <w:sz w:val="24"/>
          <w:szCs w:val="24"/>
        </w:rPr>
        <w:t>, — это и будут нужные вам другие противительные союзы.</w:t>
      </w:r>
    </w:p>
    <w:p w:rsidR="00B40443" w:rsidRDefault="00B40443" w:rsidP="00B40443">
      <w:pPr>
        <w:jc w:val="both"/>
        <w:rPr>
          <w:rFonts w:ascii="Times New Roman" w:hAnsi="Times New Roman"/>
          <w:iCs/>
          <w:sz w:val="24"/>
          <w:szCs w:val="24"/>
        </w:rPr>
      </w:pPr>
      <w:r w:rsidRPr="00E46A16">
        <w:rPr>
          <w:rFonts w:ascii="Times New Roman" w:hAnsi="Times New Roman"/>
          <w:iCs/>
          <w:sz w:val="24"/>
          <w:szCs w:val="24"/>
        </w:rPr>
        <w:t>1) Я проснулся, да лень одолела. (Л. Толстой.) 2) Он никогда не плакал, зато по временам находило на него дикое упрямство. (И. Тургенев.) 3) Канонада стала слабее, однако трескотня ружей сзади и справа слышалась все чаще и чаще. (Л. Толстой.)</w:t>
      </w:r>
    </w:p>
    <w:p w:rsidR="00B40443" w:rsidRDefault="00B40443" w:rsidP="00B40443">
      <w:pPr>
        <w:jc w:val="both"/>
        <w:rPr>
          <w:rFonts w:ascii="Times New Roman" w:hAnsi="Times New Roman"/>
          <w:b/>
          <w:bCs/>
          <w:iCs/>
          <w:sz w:val="24"/>
          <w:szCs w:val="24"/>
        </w:rPr>
      </w:pPr>
      <w:r w:rsidRPr="00E46A16">
        <w:rPr>
          <w:rFonts w:ascii="Times New Roman" w:hAnsi="Times New Roman"/>
          <w:b/>
          <w:bCs/>
          <w:sz w:val="24"/>
          <w:szCs w:val="24"/>
          <w:u w:val="single"/>
        </w:rPr>
        <w:t xml:space="preserve">Упражнение </w:t>
      </w:r>
      <w:r>
        <w:rPr>
          <w:rFonts w:ascii="Times New Roman" w:hAnsi="Times New Roman"/>
          <w:b/>
          <w:bCs/>
          <w:sz w:val="24"/>
          <w:szCs w:val="24"/>
          <w:u w:val="single"/>
        </w:rPr>
        <w:t>№</w:t>
      </w:r>
      <w:r w:rsidRPr="00E46A16">
        <w:rPr>
          <w:rFonts w:ascii="Times New Roman" w:hAnsi="Times New Roman"/>
          <w:b/>
          <w:bCs/>
          <w:sz w:val="24"/>
          <w:szCs w:val="24"/>
          <w:u w:val="single"/>
        </w:rPr>
        <w:t>4.</w:t>
      </w:r>
      <w:r>
        <w:rPr>
          <w:rFonts w:ascii="Times New Roman" w:hAnsi="Times New Roman"/>
          <w:b/>
          <w:bCs/>
          <w:sz w:val="24"/>
          <w:szCs w:val="24"/>
        </w:rPr>
        <w:t xml:space="preserve"> </w:t>
      </w:r>
      <w:r w:rsidRPr="00E46A16">
        <w:rPr>
          <w:rFonts w:ascii="Times New Roman" w:hAnsi="Times New Roman"/>
          <w:b/>
          <w:bCs/>
          <w:iCs/>
          <w:sz w:val="24"/>
          <w:szCs w:val="24"/>
        </w:rPr>
        <w:t>Перепишите предложения, подчеркните грамматические основы и составьте схемы.</w:t>
      </w:r>
    </w:p>
    <w:p w:rsidR="00B40443" w:rsidRDefault="00B40443" w:rsidP="00B40443">
      <w:pPr>
        <w:jc w:val="both"/>
        <w:rPr>
          <w:rFonts w:ascii="Times New Roman" w:hAnsi="Times New Roman"/>
          <w:sz w:val="24"/>
          <w:szCs w:val="24"/>
        </w:rPr>
      </w:pPr>
      <w:r w:rsidRPr="00E46A16">
        <w:rPr>
          <w:rFonts w:ascii="Times New Roman" w:hAnsi="Times New Roman"/>
          <w:sz w:val="24"/>
          <w:szCs w:val="24"/>
        </w:rPr>
        <w:t>1) За окном медленно падал снежок, и снежный, ясный свет лежал на стенах комнаты (А. Толстой). 2) Месячный свет падал из окон бледно-голубыми, бледно-серебристыми арками, и в каждой из них был дымчатый теневой крест, мягко ломавшийся по озаренным креслам и стульям (Бунин). 3) Солнце закатилось, и над городом стояла золотистая пыль (А. Толстой). 4) Поезд тронулся, и она остановилась, глядя широко раскрытыми синими глазами на мелькающие вдоль платформы вагоны (Бунин). 5) В саду было тихо, только птица иногда ворочалась и опять засыпала в липовых ветвях, да нежно охали древесные лягушки, да плескалась рыба в пруду (А. Н. Толстой).</w:t>
      </w:r>
    </w:p>
    <w:p w:rsidR="00025A74" w:rsidRDefault="00025A74" w:rsidP="00E46A16">
      <w:pPr>
        <w:jc w:val="both"/>
        <w:rPr>
          <w:rFonts w:ascii="Times New Roman" w:hAnsi="Times New Roman"/>
          <w:sz w:val="24"/>
          <w:szCs w:val="24"/>
        </w:rPr>
      </w:pPr>
    </w:p>
    <w:p w:rsidR="00025A74" w:rsidRPr="00025A74" w:rsidRDefault="00025A74" w:rsidP="00025A74">
      <w:pPr>
        <w:spacing w:after="160" w:line="259" w:lineRule="auto"/>
        <w:jc w:val="center"/>
        <w:rPr>
          <w:rFonts w:ascii="Times New Roman" w:eastAsiaTheme="minorHAnsi" w:hAnsi="Times New Roman"/>
          <w:b/>
          <w:bCs/>
          <w:sz w:val="28"/>
          <w:szCs w:val="24"/>
        </w:rPr>
      </w:pPr>
      <w:r w:rsidRPr="00025A74">
        <w:rPr>
          <w:rFonts w:ascii="Times New Roman" w:eastAsiaTheme="minorHAnsi" w:hAnsi="Times New Roman"/>
          <w:b/>
          <w:bCs/>
          <w:sz w:val="28"/>
          <w:szCs w:val="24"/>
        </w:rPr>
        <w:t>Тема №33. Сложноподчиненное предложение</w:t>
      </w:r>
    </w:p>
    <w:p w:rsidR="00025A74" w:rsidRDefault="00025A74" w:rsidP="00025A74">
      <w:pPr>
        <w:spacing w:after="0"/>
        <w:rPr>
          <w:rFonts w:ascii="Times New Roman" w:hAnsi="Times New Roman"/>
          <w:b/>
          <w:sz w:val="24"/>
          <w:szCs w:val="24"/>
        </w:rPr>
      </w:pPr>
      <w:r w:rsidRPr="00025A74">
        <w:rPr>
          <w:rFonts w:ascii="Times New Roman" w:hAnsi="Times New Roman"/>
          <w:b/>
          <w:sz w:val="24"/>
          <w:szCs w:val="24"/>
          <w:u w:val="single"/>
        </w:rPr>
        <w:t>Дата:</w:t>
      </w:r>
      <w:r>
        <w:rPr>
          <w:rFonts w:ascii="Times New Roman" w:hAnsi="Times New Roman"/>
          <w:b/>
          <w:sz w:val="24"/>
          <w:szCs w:val="24"/>
        </w:rPr>
        <w:t xml:space="preserve"> </w:t>
      </w:r>
      <w:r w:rsidR="00B813AF">
        <w:rPr>
          <w:rFonts w:ascii="Times New Roman" w:hAnsi="Times New Roman"/>
          <w:b/>
          <w:sz w:val="24"/>
          <w:szCs w:val="24"/>
        </w:rPr>
        <w:t>6</w:t>
      </w:r>
      <w:r>
        <w:rPr>
          <w:rFonts w:ascii="Times New Roman" w:hAnsi="Times New Roman"/>
          <w:b/>
          <w:sz w:val="24"/>
          <w:szCs w:val="24"/>
        </w:rPr>
        <w:t>.05.2020г.</w:t>
      </w:r>
    </w:p>
    <w:p w:rsidR="00025A74" w:rsidRPr="00025A74" w:rsidRDefault="00025A74" w:rsidP="00025A74">
      <w:pPr>
        <w:spacing w:after="160" w:line="259" w:lineRule="auto"/>
        <w:jc w:val="both"/>
        <w:rPr>
          <w:rFonts w:ascii="Times New Roman" w:eastAsiaTheme="minorHAnsi" w:hAnsi="Times New Roman"/>
          <w:bCs/>
          <w:sz w:val="24"/>
          <w:szCs w:val="24"/>
        </w:rPr>
      </w:pPr>
      <w:r w:rsidRPr="00025A74">
        <w:rPr>
          <w:rFonts w:ascii="Times New Roman" w:eastAsiaTheme="minorHAnsi" w:hAnsi="Times New Roman"/>
          <w:b/>
          <w:bCs/>
          <w:sz w:val="24"/>
          <w:szCs w:val="24"/>
          <w:u w:val="single"/>
        </w:rPr>
        <w:t>Задание:</w:t>
      </w:r>
      <w:r w:rsidRPr="00025A74">
        <w:rPr>
          <w:rFonts w:ascii="Times New Roman" w:eastAsiaTheme="minorHAnsi" w:hAnsi="Times New Roman"/>
          <w:b/>
          <w:bCs/>
          <w:sz w:val="24"/>
          <w:szCs w:val="24"/>
        </w:rPr>
        <w:t xml:space="preserve"> </w:t>
      </w:r>
      <w:r w:rsidRPr="00025A74">
        <w:rPr>
          <w:rFonts w:ascii="Times New Roman" w:eastAsiaTheme="minorHAnsi" w:hAnsi="Times New Roman"/>
          <w:bCs/>
          <w:sz w:val="24"/>
          <w:szCs w:val="24"/>
        </w:rPr>
        <w:t>изучите теоретическую часть и выполните упражнения для закрепления.</w:t>
      </w:r>
    </w:p>
    <w:p w:rsidR="00025A74" w:rsidRPr="00025A74" w:rsidRDefault="00025A74" w:rsidP="00025A74">
      <w:pPr>
        <w:numPr>
          <w:ilvl w:val="0"/>
          <w:numId w:val="6"/>
        </w:numPr>
        <w:spacing w:after="160" w:line="259" w:lineRule="auto"/>
        <w:contextualSpacing/>
        <w:jc w:val="both"/>
        <w:rPr>
          <w:rFonts w:ascii="Times New Roman" w:eastAsiaTheme="minorHAnsi" w:hAnsi="Times New Roman"/>
          <w:sz w:val="24"/>
          <w:szCs w:val="24"/>
        </w:rPr>
      </w:pPr>
      <w:r w:rsidRPr="00025A74">
        <w:rPr>
          <w:rFonts w:ascii="Times New Roman" w:eastAsiaTheme="minorHAnsi" w:hAnsi="Times New Roman"/>
          <w:b/>
          <w:bCs/>
          <w:sz w:val="24"/>
          <w:szCs w:val="24"/>
        </w:rPr>
        <w:lastRenderedPageBreak/>
        <w:t>Теоретическая часть</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sz w:val="24"/>
          <w:szCs w:val="24"/>
        </w:rPr>
        <w:t>Сложноподчинённым </w:t>
      </w:r>
      <w:r w:rsidRPr="00025A74">
        <w:rPr>
          <w:rFonts w:ascii="Times New Roman" w:eastAsiaTheme="minorHAnsi" w:hAnsi="Times New Roman"/>
          <w:sz w:val="24"/>
          <w:szCs w:val="24"/>
        </w:rPr>
        <w:t>называется </w:t>
      </w:r>
      <w:r w:rsidRPr="00025A74">
        <w:rPr>
          <w:rFonts w:ascii="Times New Roman" w:eastAsiaTheme="minorHAnsi" w:hAnsi="Times New Roman"/>
          <w:b/>
          <w:bCs/>
          <w:sz w:val="24"/>
          <w:szCs w:val="24"/>
        </w:rPr>
        <w:t>предложение</w:t>
      </w:r>
      <w:r w:rsidRPr="00025A74">
        <w:rPr>
          <w:rFonts w:ascii="Times New Roman" w:eastAsiaTheme="minorHAnsi" w:hAnsi="Times New Roman"/>
          <w:sz w:val="24"/>
          <w:szCs w:val="24"/>
        </w:rPr>
        <w:t>, части которого грамматически неравноправны и связаны подчинительными союзами или союзными словами.</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Часть </w:t>
      </w:r>
      <w:r w:rsidRPr="00025A74">
        <w:rPr>
          <w:rFonts w:ascii="Times New Roman" w:eastAsiaTheme="minorHAnsi" w:hAnsi="Times New Roman"/>
          <w:b/>
          <w:bCs/>
          <w:sz w:val="24"/>
          <w:szCs w:val="24"/>
        </w:rPr>
        <w:t>сложноподчинённого предложения</w:t>
      </w:r>
      <w:r w:rsidRPr="00025A74">
        <w:rPr>
          <w:rFonts w:ascii="Times New Roman" w:eastAsiaTheme="minorHAnsi" w:hAnsi="Times New Roman"/>
          <w:sz w:val="24"/>
          <w:szCs w:val="24"/>
        </w:rPr>
        <w:t>, подчиняющая себе придаточную, называется </w:t>
      </w:r>
      <w:r w:rsidRPr="00025A74">
        <w:rPr>
          <w:rFonts w:ascii="Times New Roman" w:eastAsiaTheme="minorHAnsi" w:hAnsi="Times New Roman"/>
          <w:b/>
          <w:bCs/>
          <w:i/>
          <w:iCs/>
          <w:sz w:val="24"/>
          <w:szCs w:val="24"/>
        </w:rPr>
        <w:t>главным предложением</w:t>
      </w:r>
      <w:r w:rsidRPr="00025A74">
        <w:rPr>
          <w:rFonts w:ascii="Times New Roman" w:eastAsiaTheme="minorHAnsi" w:hAnsi="Times New Roman"/>
          <w:sz w:val="24"/>
          <w:szCs w:val="24"/>
        </w:rPr>
        <w:t>. Часть сложноподчинённого предложения, синтаксически зависимая от другой, называется </w:t>
      </w:r>
      <w:r w:rsidRPr="00025A74">
        <w:rPr>
          <w:rFonts w:ascii="Times New Roman" w:eastAsiaTheme="minorHAnsi" w:hAnsi="Times New Roman"/>
          <w:b/>
          <w:bCs/>
          <w:i/>
          <w:iCs/>
          <w:sz w:val="24"/>
          <w:szCs w:val="24"/>
        </w:rPr>
        <w:t>придаточным предложением</w:t>
      </w:r>
      <w:r w:rsidRPr="00025A74">
        <w:rPr>
          <w:rFonts w:ascii="Times New Roman" w:eastAsiaTheme="minorHAnsi" w:hAnsi="Times New Roman"/>
          <w:sz w:val="24"/>
          <w:szCs w:val="24"/>
        </w:rPr>
        <w:t>. Главное и придаточное предложения взаимосвязаны: они объединены смыслом и построением.</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sz w:val="24"/>
          <w:szCs w:val="24"/>
        </w:rPr>
        <w:t>Сложноподчинённые предложения </w:t>
      </w:r>
      <w:r w:rsidRPr="00025A74">
        <w:rPr>
          <w:rFonts w:ascii="Times New Roman" w:eastAsiaTheme="minorHAnsi" w:hAnsi="Times New Roman"/>
          <w:sz w:val="24"/>
          <w:szCs w:val="24"/>
        </w:rPr>
        <w:t>включают главное и одно или несколько придаточных предложений. Придаточные подчиняются главному и отвечают на вопросы членов предложения.</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Придаточное может стоять после главного, в середине его или перед ним.</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 xml:space="preserve">Нужно читать только те книги, которые учат понимать смысл жизни, желания людей и мотивы их поступков. (М. Горький.) Ветви деревьев казались мохнатыми и, когда набегал ветерок, слегка шумели первым зелёным шумом. (Г. </w:t>
      </w:r>
      <w:proofErr w:type="spellStart"/>
      <w:r w:rsidRPr="00025A74">
        <w:rPr>
          <w:rFonts w:ascii="Times New Roman" w:eastAsiaTheme="minorHAnsi" w:hAnsi="Times New Roman"/>
          <w:i/>
          <w:iCs/>
          <w:sz w:val="24"/>
          <w:szCs w:val="24"/>
        </w:rPr>
        <w:t>Скребницкий</w:t>
      </w:r>
      <w:proofErr w:type="spellEnd"/>
      <w:r w:rsidRPr="00025A74">
        <w:rPr>
          <w:rFonts w:ascii="Times New Roman" w:eastAsiaTheme="minorHAnsi" w:hAnsi="Times New Roman"/>
          <w:i/>
          <w:iCs/>
          <w:sz w:val="24"/>
          <w:szCs w:val="24"/>
        </w:rPr>
        <w:t>.) Если бы язык не был поэтичен, не было бы искусства слова — поэзии. (С. Маршак.)</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Место придаточного предложения по отношению к главному можно изобразить графически:</w:t>
      </w:r>
    </w:p>
    <w:p w:rsidR="00025A74" w:rsidRPr="00025A74" w:rsidRDefault="00025A74" w:rsidP="00025A74">
      <w:pPr>
        <w:spacing w:after="0" w:line="259" w:lineRule="auto"/>
        <w:ind w:left="3402" w:firstLine="567"/>
        <w:jc w:val="both"/>
        <w:rPr>
          <w:rFonts w:ascii="Times New Roman" w:eastAsiaTheme="minorHAnsi" w:hAnsi="Times New Roman"/>
          <w:sz w:val="24"/>
          <w:szCs w:val="24"/>
        </w:rPr>
      </w:pPr>
      <w:r w:rsidRPr="00025A74">
        <w:rPr>
          <w:rFonts w:ascii="Times New Roman" w:eastAsiaTheme="minorHAnsi" w:hAnsi="Times New Roman"/>
          <w:sz w:val="24"/>
          <w:szCs w:val="24"/>
        </w:rPr>
        <w:t>[=], (которые =).</w:t>
      </w:r>
    </w:p>
    <w:p w:rsidR="00025A74" w:rsidRPr="00025A74" w:rsidRDefault="00025A74" w:rsidP="00025A74">
      <w:pPr>
        <w:spacing w:after="0" w:line="259" w:lineRule="auto"/>
        <w:ind w:left="3402" w:firstLine="567"/>
        <w:jc w:val="both"/>
        <w:rPr>
          <w:rFonts w:ascii="Times New Roman" w:eastAsiaTheme="minorHAnsi" w:hAnsi="Times New Roman"/>
          <w:sz w:val="24"/>
          <w:szCs w:val="24"/>
        </w:rPr>
      </w:pPr>
      <w:r w:rsidRPr="00025A74">
        <w:rPr>
          <w:rFonts w:ascii="Times New Roman" w:eastAsiaTheme="minorHAnsi" w:hAnsi="Times New Roman"/>
          <w:sz w:val="24"/>
          <w:szCs w:val="24"/>
        </w:rPr>
        <w:t>[—= и, (когда ——), =].</w:t>
      </w:r>
    </w:p>
    <w:p w:rsidR="00025A74" w:rsidRPr="00025A74" w:rsidRDefault="00025A74" w:rsidP="00025A74">
      <w:pPr>
        <w:spacing w:after="0" w:line="259" w:lineRule="auto"/>
        <w:ind w:left="3402" w:firstLine="567"/>
        <w:jc w:val="both"/>
        <w:rPr>
          <w:rFonts w:ascii="Times New Roman" w:eastAsiaTheme="minorHAnsi" w:hAnsi="Times New Roman"/>
          <w:sz w:val="24"/>
          <w:szCs w:val="24"/>
        </w:rPr>
      </w:pPr>
      <w:r w:rsidRPr="00025A74">
        <w:rPr>
          <w:rFonts w:ascii="Times New Roman" w:eastAsiaTheme="minorHAnsi" w:hAnsi="Times New Roman"/>
          <w:sz w:val="24"/>
          <w:szCs w:val="24"/>
        </w:rPr>
        <w:t>(Если — =), [=]</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Придаточные предложения отделяются от главного запятыми. Если придаточное стоит в середине главного, оно выделяется запятыми с обеих сторон.</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Если в сложноподчинённом предложении несколько придаточных, то они могут пояснять не только главное предложение, но и друг друга.</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1) Когда у меня в руках новая книга, я чувствую, что в мою жизнь вошло что-то живое, говорящее, чудесное. (М. Горький.) 2) Живопись важна ещё и тем, что художник часто замечает то, чего мы совсем не видим. (К. Паустовский.)</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В первом сложноподчинённом предложении главное предложение поясняется двумя придаточными. Во втором сложноподчинённом предложении главное предложение — </w:t>
      </w:r>
      <w:r w:rsidRPr="00025A74">
        <w:rPr>
          <w:rFonts w:ascii="Times New Roman" w:eastAsiaTheme="minorHAnsi" w:hAnsi="Times New Roman"/>
          <w:i/>
          <w:iCs/>
          <w:sz w:val="24"/>
          <w:szCs w:val="24"/>
        </w:rPr>
        <w:t>Живопись важна ещё и тем</w:t>
      </w:r>
      <w:r w:rsidRPr="00025A74">
        <w:rPr>
          <w:rFonts w:ascii="Times New Roman" w:eastAsiaTheme="minorHAnsi" w:hAnsi="Times New Roman"/>
          <w:sz w:val="24"/>
          <w:szCs w:val="24"/>
        </w:rPr>
        <w:t>; первое придаточное — </w:t>
      </w:r>
      <w:r w:rsidRPr="00025A74">
        <w:rPr>
          <w:rFonts w:ascii="Times New Roman" w:eastAsiaTheme="minorHAnsi" w:hAnsi="Times New Roman"/>
          <w:i/>
          <w:iCs/>
          <w:sz w:val="24"/>
          <w:szCs w:val="24"/>
        </w:rPr>
        <w:t>что художник часто замечает то</w:t>
      </w:r>
      <w:r w:rsidRPr="00025A74">
        <w:rPr>
          <w:rFonts w:ascii="Times New Roman" w:eastAsiaTheme="minorHAnsi" w:hAnsi="Times New Roman"/>
          <w:sz w:val="24"/>
          <w:szCs w:val="24"/>
        </w:rPr>
        <w:t> — поясняет главное, а само поясняется вторым придаточным — </w:t>
      </w:r>
      <w:r w:rsidRPr="00025A74">
        <w:rPr>
          <w:rFonts w:ascii="Times New Roman" w:eastAsiaTheme="minorHAnsi" w:hAnsi="Times New Roman"/>
          <w:i/>
          <w:iCs/>
          <w:sz w:val="24"/>
          <w:szCs w:val="24"/>
        </w:rPr>
        <w:t>чего мы совсем не видим</w:t>
      </w:r>
      <w:r w:rsidRPr="00025A74">
        <w:rPr>
          <w:rFonts w:ascii="Times New Roman" w:eastAsiaTheme="minorHAnsi" w:hAnsi="Times New Roman"/>
          <w:sz w:val="24"/>
          <w:szCs w:val="24"/>
        </w:rPr>
        <w:t>.</w:t>
      </w:r>
    </w:p>
    <w:p w:rsidR="00025A74" w:rsidRPr="00025A74" w:rsidRDefault="00025A74" w:rsidP="00025A74">
      <w:pPr>
        <w:spacing w:after="160" w:line="259" w:lineRule="auto"/>
        <w:ind w:firstLine="567"/>
        <w:jc w:val="both"/>
        <w:rPr>
          <w:rFonts w:ascii="Times New Roman" w:eastAsiaTheme="minorHAnsi" w:hAnsi="Times New Roman"/>
          <w:b/>
          <w:bCs/>
          <w:sz w:val="24"/>
          <w:szCs w:val="24"/>
        </w:rPr>
      </w:pPr>
      <w:r w:rsidRPr="00025A74">
        <w:rPr>
          <w:rFonts w:ascii="Times New Roman" w:eastAsiaTheme="minorHAnsi" w:hAnsi="Times New Roman"/>
          <w:sz w:val="24"/>
          <w:szCs w:val="24"/>
        </w:rPr>
        <w:t> </w:t>
      </w:r>
      <w:r w:rsidRPr="00025A74">
        <w:rPr>
          <w:rFonts w:ascii="Times New Roman" w:eastAsiaTheme="minorHAnsi" w:hAnsi="Times New Roman"/>
          <w:b/>
          <w:bCs/>
          <w:sz w:val="24"/>
          <w:szCs w:val="24"/>
        </w:rPr>
        <w:t>Подчинительные союзы и союзные слова в сложноподчинённых предложениях</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Придаточные предложения присоединяются к главному (или к другому придаточному) подчинительными союзами (простыми и составными) или союзными словами (относительными местоимениями), которые представлены в таблице:</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lastRenderedPageBreak/>
        <w:t> </w:t>
      </w:r>
      <w:r w:rsidRPr="00025A74">
        <w:rPr>
          <w:rFonts w:ascii="Times New Roman" w:eastAsiaTheme="minorHAnsi" w:hAnsi="Times New Roman"/>
          <w:noProof/>
          <w:sz w:val="24"/>
          <w:szCs w:val="24"/>
          <w:lang w:eastAsia="ru-RU"/>
        </w:rPr>
        <w:drawing>
          <wp:inline distT="0" distB="0" distL="0" distR="0" wp14:anchorId="52679AF3" wp14:editId="6BB04ACC">
            <wp:extent cx="5019675" cy="2184903"/>
            <wp:effectExtent l="0" t="0" r="0" b="6350"/>
            <wp:docPr id="1" name="Рисунок 1" descr="Таблица сою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союзо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5301" cy="2191705"/>
                    </a:xfrm>
                    <a:prstGeom prst="rect">
                      <a:avLst/>
                    </a:prstGeom>
                    <a:noFill/>
                    <a:ln>
                      <a:noFill/>
                    </a:ln>
                  </pic:spPr>
                </pic:pic>
              </a:graphicData>
            </a:graphic>
          </wp:inline>
        </w:drawing>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Подчинительные союзы не являются членами придаточного предложения, а служат только для присоединения придаточных к главному или другому придаточному.</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Горько думать, что пройдёт жизнь без горя и без счастья, в суете дневных забот.</w:t>
      </w:r>
      <w:r w:rsidRPr="00025A74">
        <w:rPr>
          <w:rFonts w:ascii="Times New Roman" w:eastAsiaTheme="minorHAnsi" w:hAnsi="Times New Roman"/>
          <w:sz w:val="24"/>
          <w:szCs w:val="24"/>
        </w:rPr>
        <w:t> (И. Бунин.)</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Союзные слова не только прикрепляют придаточные предложения к главному (или другому придаточному), но и являются членами придаточных предложений.</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Осенью птицы улетают в такие края, где всегда тепло. Не знаю, зачем он это сделал.</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В данных предложениях союзные слова </w:t>
      </w:r>
      <w:r w:rsidRPr="00025A74">
        <w:rPr>
          <w:rFonts w:ascii="Times New Roman" w:eastAsiaTheme="minorHAnsi" w:hAnsi="Times New Roman"/>
          <w:i/>
          <w:iCs/>
          <w:sz w:val="24"/>
          <w:szCs w:val="24"/>
        </w:rPr>
        <w:t>где </w:t>
      </w:r>
      <w:r w:rsidRPr="00025A74">
        <w:rPr>
          <w:rFonts w:ascii="Times New Roman" w:eastAsiaTheme="minorHAnsi" w:hAnsi="Times New Roman"/>
          <w:sz w:val="24"/>
          <w:szCs w:val="24"/>
        </w:rPr>
        <w:t>и </w:t>
      </w:r>
      <w:r w:rsidRPr="00025A74">
        <w:rPr>
          <w:rFonts w:ascii="Times New Roman" w:eastAsiaTheme="minorHAnsi" w:hAnsi="Times New Roman"/>
          <w:i/>
          <w:iCs/>
          <w:sz w:val="24"/>
          <w:szCs w:val="24"/>
        </w:rPr>
        <w:t>зачем </w:t>
      </w:r>
      <w:r w:rsidRPr="00025A74">
        <w:rPr>
          <w:rFonts w:ascii="Times New Roman" w:eastAsiaTheme="minorHAnsi" w:hAnsi="Times New Roman"/>
          <w:sz w:val="24"/>
          <w:szCs w:val="24"/>
        </w:rPr>
        <w:t>являются обстоятельствами.</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Особого комментария требует союзное слово </w:t>
      </w:r>
      <w:r w:rsidRPr="00025A74">
        <w:rPr>
          <w:rFonts w:ascii="Times New Roman" w:eastAsiaTheme="minorHAnsi" w:hAnsi="Times New Roman"/>
          <w:i/>
          <w:iCs/>
          <w:sz w:val="24"/>
          <w:szCs w:val="24"/>
        </w:rPr>
        <w:t>который</w:t>
      </w:r>
      <w:r w:rsidRPr="00025A74">
        <w:rPr>
          <w:rFonts w:ascii="Times New Roman" w:eastAsiaTheme="minorHAnsi" w:hAnsi="Times New Roman"/>
          <w:sz w:val="24"/>
          <w:szCs w:val="24"/>
        </w:rPr>
        <w:t>. Оно может выступать в роли разных членов предложения: подлежащего, сказуемого, несогласованного определения, обстоятельства и дополнения. Чтобы определить синтаксическую функцию союзного слова </w:t>
      </w:r>
      <w:r w:rsidRPr="00025A74">
        <w:rPr>
          <w:rFonts w:ascii="Times New Roman" w:eastAsiaTheme="minorHAnsi" w:hAnsi="Times New Roman"/>
          <w:i/>
          <w:iCs/>
          <w:sz w:val="24"/>
          <w:szCs w:val="24"/>
        </w:rPr>
        <w:t>который</w:t>
      </w:r>
      <w:r w:rsidRPr="00025A74">
        <w:rPr>
          <w:rFonts w:ascii="Times New Roman" w:eastAsiaTheme="minorHAnsi" w:hAnsi="Times New Roman"/>
          <w:sz w:val="24"/>
          <w:szCs w:val="24"/>
        </w:rPr>
        <w:t>, нужно выяснить, какое слово главного предложения оно заменяет, подставить его вместо союзного слова и определить, каким членом придаточного предложения оно является.</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Деревня, </w:t>
      </w:r>
      <w:r w:rsidRPr="00025A74">
        <w:rPr>
          <w:rFonts w:ascii="Times New Roman" w:eastAsiaTheme="minorHAnsi" w:hAnsi="Times New Roman"/>
          <w:i/>
          <w:iCs/>
          <w:sz w:val="24"/>
          <w:szCs w:val="24"/>
          <w:u w:val="single"/>
        </w:rPr>
        <w:t>которая </w:t>
      </w:r>
      <w:r w:rsidRPr="00025A74">
        <w:rPr>
          <w:rFonts w:ascii="Times New Roman" w:eastAsiaTheme="minorHAnsi" w:hAnsi="Times New Roman"/>
          <w:i/>
          <w:iCs/>
          <w:sz w:val="24"/>
          <w:szCs w:val="24"/>
        </w:rPr>
        <w:t>расположена на берегу реки, очень красива. В данном предложении союзное слово которая относится к существительному деревня. Если подставить слово деревня в придаточное предложение, то получится: </w:t>
      </w:r>
      <w:r w:rsidRPr="00025A74">
        <w:rPr>
          <w:rFonts w:ascii="Times New Roman" w:eastAsiaTheme="minorHAnsi" w:hAnsi="Times New Roman"/>
          <w:i/>
          <w:iCs/>
          <w:sz w:val="24"/>
          <w:szCs w:val="24"/>
          <w:u w:val="single"/>
        </w:rPr>
        <w:t>Деревня </w:t>
      </w:r>
      <w:r w:rsidRPr="00025A74">
        <w:rPr>
          <w:rFonts w:ascii="Times New Roman" w:eastAsiaTheme="minorHAnsi" w:hAnsi="Times New Roman"/>
          <w:i/>
          <w:iCs/>
          <w:sz w:val="24"/>
          <w:szCs w:val="24"/>
        </w:rPr>
        <w:t>расположена на берегу. </w:t>
      </w:r>
      <w:r w:rsidRPr="00025A74">
        <w:rPr>
          <w:rFonts w:ascii="Times New Roman" w:eastAsiaTheme="minorHAnsi" w:hAnsi="Times New Roman"/>
          <w:sz w:val="24"/>
          <w:szCs w:val="24"/>
        </w:rPr>
        <w:t>В этом предложении слово </w:t>
      </w:r>
      <w:r w:rsidRPr="00025A74">
        <w:rPr>
          <w:rFonts w:ascii="Times New Roman" w:eastAsiaTheme="minorHAnsi" w:hAnsi="Times New Roman"/>
          <w:i/>
          <w:iCs/>
          <w:sz w:val="24"/>
          <w:szCs w:val="24"/>
        </w:rPr>
        <w:t>деревня </w:t>
      </w:r>
      <w:r w:rsidRPr="00025A74">
        <w:rPr>
          <w:rFonts w:ascii="Times New Roman" w:eastAsiaTheme="minorHAnsi" w:hAnsi="Times New Roman"/>
          <w:sz w:val="24"/>
          <w:szCs w:val="24"/>
        </w:rPr>
        <w:t>выполняет функцию подлежащего, следовательно, в придаточной части исходного предложения союзное слово </w:t>
      </w:r>
      <w:r w:rsidRPr="00025A74">
        <w:rPr>
          <w:rFonts w:ascii="Times New Roman" w:eastAsiaTheme="minorHAnsi" w:hAnsi="Times New Roman"/>
          <w:i/>
          <w:iCs/>
          <w:sz w:val="24"/>
          <w:szCs w:val="24"/>
          <w:u w:val="single"/>
        </w:rPr>
        <w:t>которая </w:t>
      </w:r>
      <w:r w:rsidRPr="00025A74">
        <w:rPr>
          <w:rFonts w:ascii="Times New Roman" w:eastAsiaTheme="minorHAnsi" w:hAnsi="Times New Roman"/>
          <w:sz w:val="24"/>
          <w:szCs w:val="24"/>
        </w:rPr>
        <w:t>тоже является подлежащим.</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Сравните: </w:t>
      </w:r>
      <w:r w:rsidRPr="00025A74">
        <w:rPr>
          <w:rFonts w:ascii="Times New Roman" w:eastAsiaTheme="minorHAnsi" w:hAnsi="Times New Roman"/>
          <w:i/>
          <w:iCs/>
          <w:sz w:val="24"/>
          <w:szCs w:val="24"/>
        </w:rPr>
        <w:t xml:space="preserve">Озеро, к которому мы подошли, оказалось чистым и </w:t>
      </w:r>
      <w:proofErr w:type="gramStart"/>
      <w:r w:rsidRPr="00025A74">
        <w:rPr>
          <w:rFonts w:ascii="Times New Roman" w:eastAsiaTheme="minorHAnsi" w:hAnsi="Times New Roman"/>
          <w:i/>
          <w:iCs/>
          <w:sz w:val="24"/>
          <w:szCs w:val="24"/>
        </w:rPr>
        <w:t>глубоким.—</w:t>
      </w:r>
      <w:proofErr w:type="gramEnd"/>
      <w:r w:rsidRPr="00025A74">
        <w:rPr>
          <w:rFonts w:ascii="Times New Roman" w:eastAsiaTheme="minorHAnsi" w:hAnsi="Times New Roman"/>
          <w:i/>
          <w:iCs/>
          <w:sz w:val="24"/>
          <w:szCs w:val="24"/>
        </w:rPr>
        <w:t xml:space="preserve"> Я встретился с человеком, которого давно не видел.</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Некоторые из союзных слов оказываются омонимичными союзам, т. е. в одних случаях они выступают как союзы, а в других — как союзные слова.</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Чтобы отличить союз от союзного слова, надо помнить:</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1) в некоторых случаях союз можно опустить, а союзное слово нет:</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Таня говорит, что трава по ночам растёт. (В. Белов.) — Таня говорит: «Трава по ночам растёт»;</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2) союз можно заменить только другим союзом.</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Например: </w:t>
      </w:r>
      <w:r w:rsidRPr="00025A74">
        <w:rPr>
          <w:rFonts w:ascii="Times New Roman" w:eastAsiaTheme="minorHAnsi" w:hAnsi="Times New Roman"/>
          <w:i/>
          <w:iCs/>
          <w:sz w:val="24"/>
          <w:szCs w:val="24"/>
        </w:rPr>
        <w:t xml:space="preserve">Когда </w:t>
      </w:r>
      <w:proofErr w:type="gramStart"/>
      <w:r w:rsidRPr="00025A74">
        <w:rPr>
          <w:rFonts w:ascii="Times New Roman" w:eastAsiaTheme="minorHAnsi" w:hAnsi="Times New Roman"/>
          <w:i/>
          <w:iCs/>
          <w:sz w:val="24"/>
          <w:szCs w:val="24"/>
        </w:rPr>
        <w:t>( —</w:t>
      </w:r>
      <w:proofErr w:type="gramEnd"/>
      <w:r w:rsidRPr="00025A74">
        <w:rPr>
          <w:rFonts w:ascii="Times New Roman" w:eastAsiaTheme="minorHAnsi" w:hAnsi="Times New Roman"/>
          <w:i/>
          <w:iCs/>
          <w:sz w:val="24"/>
          <w:szCs w:val="24"/>
        </w:rPr>
        <w:t xml:space="preserve"> если) труд — удовольствие, жизнь хороша.</w:t>
      </w:r>
      <w:r w:rsidRPr="00025A74">
        <w:rPr>
          <w:rFonts w:ascii="Times New Roman" w:eastAsiaTheme="minorHAnsi" w:hAnsi="Times New Roman"/>
          <w:sz w:val="24"/>
          <w:szCs w:val="24"/>
        </w:rPr>
        <w:t> (М. Горький.)</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lastRenderedPageBreak/>
        <w:t>3) Союзное слово можно заменить только союзным словом или теми словами из главного предложения, к которым относится придаточное,</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Вспомни песни, что пел соловей. </w:t>
      </w:r>
      <w:r w:rsidRPr="00025A74">
        <w:rPr>
          <w:rFonts w:ascii="Times New Roman" w:eastAsiaTheme="minorHAnsi" w:hAnsi="Times New Roman"/>
          <w:sz w:val="24"/>
          <w:szCs w:val="24"/>
        </w:rPr>
        <w:t>(И. Бунин.)</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Слово </w:t>
      </w:r>
      <w:r w:rsidRPr="00025A74">
        <w:rPr>
          <w:rFonts w:ascii="Times New Roman" w:eastAsiaTheme="minorHAnsi" w:hAnsi="Times New Roman"/>
          <w:i/>
          <w:iCs/>
          <w:sz w:val="24"/>
          <w:szCs w:val="24"/>
        </w:rPr>
        <w:t>что </w:t>
      </w:r>
      <w:r w:rsidRPr="00025A74">
        <w:rPr>
          <w:rFonts w:ascii="Times New Roman" w:eastAsiaTheme="minorHAnsi" w:hAnsi="Times New Roman"/>
          <w:sz w:val="24"/>
          <w:szCs w:val="24"/>
        </w:rPr>
        <w:t>является союзным словом, так как его нельзя опустить, но можно заменить союзным словом которые (</w:t>
      </w:r>
      <w:r w:rsidRPr="00025A74">
        <w:rPr>
          <w:rFonts w:ascii="Times New Roman" w:eastAsiaTheme="minorHAnsi" w:hAnsi="Times New Roman"/>
          <w:i/>
          <w:iCs/>
          <w:sz w:val="24"/>
          <w:szCs w:val="24"/>
        </w:rPr>
        <w:t>Вспомни песни, которые пел соловей</w:t>
      </w:r>
      <w:r w:rsidRPr="00025A74">
        <w:rPr>
          <w:rFonts w:ascii="Times New Roman" w:eastAsiaTheme="minorHAnsi" w:hAnsi="Times New Roman"/>
          <w:sz w:val="24"/>
          <w:szCs w:val="24"/>
        </w:rPr>
        <w:t>) и словом песни (</w:t>
      </w:r>
      <w:r w:rsidRPr="00025A74">
        <w:rPr>
          <w:rFonts w:ascii="Times New Roman" w:eastAsiaTheme="minorHAnsi" w:hAnsi="Times New Roman"/>
          <w:i/>
          <w:iCs/>
          <w:sz w:val="24"/>
          <w:szCs w:val="24"/>
        </w:rPr>
        <w:t>Вспомни песни: эти песни пел соловей</w:t>
      </w:r>
      <w:r w:rsidRPr="00025A74">
        <w:rPr>
          <w:rFonts w:ascii="Times New Roman" w:eastAsiaTheme="minorHAnsi" w:hAnsi="Times New Roman"/>
          <w:sz w:val="24"/>
          <w:szCs w:val="24"/>
        </w:rPr>
        <w:t>).</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Умение разграничивать союзы и союзные слова нужно для правильного интонирования предложения, так как нередко союзные слова являются смысловым центром, они выделяются логическим ударением.</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i/>
          <w:iCs/>
          <w:sz w:val="24"/>
          <w:szCs w:val="24"/>
        </w:rPr>
        <w:t>Что, как</w:t>
      </w:r>
      <w:r w:rsidRPr="00025A74">
        <w:rPr>
          <w:rFonts w:ascii="Times New Roman" w:eastAsiaTheme="minorHAnsi" w:hAnsi="Times New Roman"/>
          <w:sz w:val="24"/>
          <w:szCs w:val="24"/>
        </w:rPr>
        <w:t> и </w:t>
      </w:r>
      <w:r w:rsidRPr="00025A74">
        <w:rPr>
          <w:rFonts w:ascii="Times New Roman" w:eastAsiaTheme="minorHAnsi" w:hAnsi="Times New Roman"/>
          <w:i/>
          <w:iCs/>
          <w:sz w:val="24"/>
          <w:szCs w:val="24"/>
        </w:rPr>
        <w:t>когда </w:t>
      </w:r>
      <w:r w:rsidRPr="00025A74">
        <w:rPr>
          <w:rFonts w:ascii="Times New Roman" w:eastAsiaTheme="minorHAnsi" w:hAnsi="Times New Roman"/>
          <w:sz w:val="24"/>
          <w:szCs w:val="24"/>
        </w:rPr>
        <w:t>могут быть как союзами, так и союзными словами</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Чтобы отличать данные союзные слова и союзы, следует помнить, что:</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1) на союзные слова </w:t>
      </w:r>
      <w:r w:rsidRPr="00025A74">
        <w:rPr>
          <w:rFonts w:ascii="Times New Roman" w:eastAsiaTheme="minorHAnsi" w:hAnsi="Times New Roman"/>
          <w:i/>
          <w:iCs/>
          <w:sz w:val="24"/>
          <w:szCs w:val="24"/>
        </w:rPr>
        <w:t>что </w:t>
      </w:r>
      <w:r w:rsidRPr="00025A74">
        <w:rPr>
          <w:rFonts w:ascii="Times New Roman" w:eastAsiaTheme="minorHAnsi" w:hAnsi="Times New Roman"/>
          <w:sz w:val="24"/>
          <w:szCs w:val="24"/>
        </w:rPr>
        <w:t>и </w:t>
      </w:r>
      <w:r w:rsidRPr="00025A74">
        <w:rPr>
          <w:rFonts w:ascii="Times New Roman" w:eastAsiaTheme="minorHAnsi" w:hAnsi="Times New Roman"/>
          <w:i/>
          <w:iCs/>
          <w:sz w:val="24"/>
          <w:szCs w:val="24"/>
        </w:rPr>
        <w:t>как </w:t>
      </w:r>
      <w:r w:rsidRPr="00025A74">
        <w:rPr>
          <w:rFonts w:ascii="Times New Roman" w:eastAsiaTheme="minorHAnsi" w:hAnsi="Times New Roman"/>
          <w:sz w:val="24"/>
          <w:szCs w:val="24"/>
        </w:rPr>
        <w:t>обычно падает логическое ударение;</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2) к ним можно поставить смысловой вопрос и определить, каким членом предложения они являются;</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3) их нельзя изъять из предложения без нарушения смысла, зато можно заменить синонимичными союзными словами.</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Сравните: </w:t>
      </w:r>
      <w:r w:rsidRPr="00025A74">
        <w:rPr>
          <w:rFonts w:ascii="Times New Roman" w:eastAsiaTheme="minorHAnsi" w:hAnsi="Times New Roman"/>
          <w:i/>
          <w:iCs/>
          <w:sz w:val="24"/>
          <w:szCs w:val="24"/>
        </w:rPr>
        <w:t>Я знал, что наш дом требует ремонта. — Я знал: наш дом требует ремонта.</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i/>
          <w:iCs/>
          <w:sz w:val="24"/>
          <w:szCs w:val="24"/>
        </w:rPr>
        <w:t>Дом, </w:t>
      </w:r>
      <w:r w:rsidRPr="00025A74">
        <w:rPr>
          <w:rFonts w:ascii="Times New Roman" w:eastAsiaTheme="minorHAnsi" w:hAnsi="Times New Roman"/>
          <w:i/>
          <w:iCs/>
          <w:sz w:val="24"/>
          <w:szCs w:val="24"/>
          <w:u w:val="single"/>
        </w:rPr>
        <w:t>что </w:t>
      </w:r>
      <w:r w:rsidRPr="00025A74">
        <w:rPr>
          <w:rFonts w:ascii="Times New Roman" w:eastAsiaTheme="minorHAnsi" w:hAnsi="Times New Roman"/>
          <w:i/>
          <w:iCs/>
          <w:sz w:val="24"/>
          <w:szCs w:val="24"/>
        </w:rPr>
        <w:t>стоит напротив, требует ремонта. — Дом, который стоит напротив, требует ремонта.</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При различении союзного слова и союза </w:t>
      </w:r>
      <w:r w:rsidRPr="00025A74">
        <w:rPr>
          <w:rFonts w:ascii="Times New Roman" w:eastAsiaTheme="minorHAnsi" w:hAnsi="Times New Roman"/>
          <w:i/>
          <w:iCs/>
          <w:sz w:val="24"/>
          <w:szCs w:val="24"/>
        </w:rPr>
        <w:t>когда </w:t>
      </w:r>
      <w:r w:rsidRPr="00025A74">
        <w:rPr>
          <w:rFonts w:ascii="Times New Roman" w:eastAsiaTheme="minorHAnsi" w:hAnsi="Times New Roman"/>
          <w:sz w:val="24"/>
          <w:szCs w:val="24"/>
        </w:rPr>
        <w:t>следует опираться на значение придаточных частей. В придаточных определительных и зачастую в придаточных изъяснительных </w:t>
      </w:r>
      <w:r w:rsidRPr="00025A74">
        <w:rPr>
          <w:rFonts w:ascii="Times New Roman" w:eastAsiaTheme="minorHAnsi" w:hAnsi="Times New Roman"/>
          <w:i/>
          <w:iCs/>
          <w:sz w:val="24"/>
          <w:szCs w:val="24"/>
        </w:rPr>
        <w:t>когда </w:t>
      </w:r>
      <w:r w:rsidRPr="00025A74">
        <w:rPr>
          <w:rFonts w:ascii="Times New Roman" w:eastAsiaTheme="minorHAnsi" w:hAnsi="Times New Roman"/>
          <w:sz w:val="24"/>
          <w:szCs w:val="24"/>
        </w:rPr>
        <w:t>является союзным словом, во всех остальных случаях </w:t>
      </w:r>
      <w:r w:rsidRPr="00025A74">
        <w:rPr>
          <w:rFonts w:ascii="Times New Roman" w:eastAsiaTheme="minorHAnsi" w:hAnsi="Times New Roman"/>
          <w:i/>
          <w:iCs/>
          <w:sz w:val="24"/>
          <w:szCs w:val="24"/>
        </w:rPr>
        <w:t>когда </w:t>
      </w:r>
      <w:r w:rsidRPr="00025A74">
        <w:rPr>
          <w:rFonts w:ascii="Times New Roman" w:eastAsiaTheme="minorHAnsi" w:hAnsi="Times New Roman"/>
          <w:sz w:val="24"/>
          <w:szCs w:val="24"/>
        </w:rPr>
        <w:t>— союз:</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Я хорошо помню день, когда мы встретились. Никто не знал, когда он появился в нашем городе. Когда закончится метель, можно будет пойти погулять.</w:t>
      </w:r>
    </w:p>
    <w:p w:rsidR="00025A74" w:rsidRPr="00025A74" w:rsidRDefault="00025A74" w:rsidP="00025A74">
      <w:pPr>
        <w:spacing w:after="160" w:line="259" w:lineRule="auto"/>
        <w:ind w:firstLine="567"/>
        <w:jc w:val="both"/>
        <w:rPr>
          <w:rFonts w:ascii="Times New Roman" w:eastAsiaTheme="minorHAnsi" w:hAnsi="Times New Roman"/>
          <w:b/>
          <w:bCs/>
          <w:sz w:val="24"/>
          <w:szCs w:val="24"/>
        </w:rPr>
      </w:pPr>
      <w:r w:rsidRPr="00025A74">
        <w:rPr>
          <w:rFonts w:ascii="Times New Roman" w:eastAsiaTheme="minorHAnsi" w:hAnsi="Times New Roman"/>
          <w:sz w:val="24"/>
          <w:szCs w:val="24"/>
        </w:rPr>
        <w:t> </w:t>
      </w:r>
      <w:r w:rsidRPr="00025A74">
        <w:rPr>
          <w:rFonts w:ascii="Times New Roman" w:eastAsiaTheme="minorHAnsi" w:hAnsi="Times New Roman"/>
          <w:b/>
          <w:bCs/>
          <w:sz w:val="24"/>
          <w:szCs w:val="24"/>
        </w:rPr>
        <w:t>Роль указательных слов в подчинении предложений</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В главной части сложноподчинённого предложения иногда могут использоваться указательные слова </w:t>
      </w:r>
      <w:r w:rsidRPr="00025A74">
        <w:rPr>
          <w:rFonts w:ascii="Times New Roman" w:eastAsiaTheme="minorHAnsi" w:hAnsi="Times New Roman"/>
          <w:i/>
          <w:iCs/>
          <w:sz w:val="24"/>
          <w:szCs w:val="24"/>
        </w:rPr>
        <w:t>тот, такой, весь, каждый, никто, там, тогда</w:t>
      </w:r>
      <w:r w:rsidRPr="00025A74">
        <w:rPr>
          <w:rFonts w:ascii="Times New Roman" w:eastAsiaTheme="minorHAnsi" w:hAnsi="Times New Roman"/>
          <w:sz w:val="24"/>
          <w:szCs w:val="24"/>
        </w:rPr>
        <w:t> и др.</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Роль указательных слов в организации сложноподчинённого предложения неодинакова.</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Во-первых</w:t>
      </w:r>
      <w:r w:rsidRPr="00025A74">
        <w:rPr>
          <w:rFonts w:ascii="Times New Roman" w:eastAsiaTheme="minorHAnsi" w:hAnsi="Times New Roman"/>
          <w:sz w:val="24"/>
          <w:szCs w:val="24"/>
        </w:rPr>
        <w:t>, они могут быть конструктивно необходимы (предложение с данной придаточной частью без них не может быть построено).</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Я тот, кого никто не любит. </w:t>
      </w:r>
      <w:r w:rsidRPr="00025A74">
        <w:rPr>
          <w:rFonts w:ascii="Times New Roman" w:eastAsiaTheme="minorHAnsi" w:hAnsi="Times New Roman"/>
          <w:sz w:val="24"/>
          <w:szCs w:val="24"/>
        </w:rPr>
        <w:t>Включение необходимых для строения предложения соотносительных слов обязательно для структурной схемы таких СПП:</w:t>
      </w:r>
    </w:p>
    <w:p w:rsidR="00025A74" w:rsidRPr="00025A74" w:rsidRDefault="00025A74" w:rsidP="00025A74">
      <w:pPr>
        <w:spacing w:after="160" w:line="259" w:lineRule="auto"/>
        <w:ind w:firstLine="3544"/>
        <w:jc w:val="both"/>
        <w:rPr>
          <w:rFonts w:ascii="Times New Roman" w:eastAsiaTheme="minorHAnsi" w:hAnsi="Times New Roman"/>
          <w:sz w:val="24"/>
          <w:szCs w:val="24"/>
        </w:rPr>
      </w:pPr>
      <w:r w:rsidRPr="00025A74">
        <w:rPr>
          <w:rFonts w:ascii="Times New Roman" w:eastAsiaTheme="minorHAnsi" w:hAnsi="Times New Roman"/>
          <w:noProof/>
          <w:sz w:val="24"/>
          <w:szCs w:val="24"/>
          <w:lang w:eastAsia="ru-RU"/>
        </w:rPr>
        <w:drawing>
          <wp:inline distT="0" distB="0" distL="0" distR="0" wp14:anchorId="653261E1" wp14:editId="58E1D29F">
            <wp:extent cx="1495425" cy="647700"/>
            <wp:effectExtent l="0" t="0" r="9525" b="0"/>
            <wp:docPr id="2" name="Рисунок 2" descr="https://videotutor-rusyaz.ru/kartinki/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tutor-rusyaz.ru/kartinki/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inline>
        </w:drawing>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Во-вторых</w:t>
      </w:r>
      <w:r w:rsidRPr="00025A74">
        <w:rPr>
          <w:rFonts w:ascii="Times New Roman" w:eastAsiaTheme="minorHAnsi" w:hAnsi="Times New Roman"/>
          <w:sz w:val="24"/>
          <w:szCs w:val="24"/>
        </w:rPr>
        <w:t>, соотносительные слова могут быть факультативны, их роль в предложении в таком случае усилительно-выделительная (соотносительные слова можно опустить без потери смысла):</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i/>
          <w:iCs/>
          <w:sz w:val="24"/>
          <w:szCs w:val="24"/>
        </w:rPr>
        <w:lastRenderedPageBreak/>
        <w:t>Он запомнил того человека, </w:t>
      </w:r>
      <w:r w:rsidRPr="00025A74">
        <w:rPr>
          <w:rFonts w:ascii="Times New Roman" w:eastAsiaTheme="minorHAnsi" w:hAnsi="Times New Roman"/>
          <w:i/>
          <w:iCs/>
          <w:sz w:val="24"/>
          <w:szCs w:val="24"/>
          <w:u w:val="single"/>
        </w:rPr>
        <w:t>который </w:t>
      </w:r>
      <w:r w:rsidRPr="00025A74">
        <w:rPr>
          <w:rFonts w:ascii="Times New Roman" w:eastAsiaTheme="minorHAnsi" w:hAnsi="Times New Roman"/>
          <w:i/>
          <w:iCs/>
          <w:sz w:val="24"/>
          <w:szCs w:val="24"/>
        </w:rPr>
        <w:t>был в гостях у Петрова. </w:t>
      </w:r>
    </w:p>
    <w:p w:rsidR="00025A74" w:rsidRPr="00025A74" w:rsidRDefault="00025A74" w:rsidP="00025A74">
      <w:pPr>
        <w:spacing w:after="160" w:line="259" w:lineRule="auto"/>
        <w:ind w:firstLine="3119"/>
        <w:jc w:val="both"/>
        <w:rPr>
          <w:rFonts w:ascii="Times New Roman" w:eastAsiaTheme="minorHAnsi" w:hAnsi="Times New Roman"/>
          <w:sz w:val="24"/>
          <w:szCs w:val="24"/>
        </w:rPr>
      </w:pPr>
      <w:r w:rsidRPr="00025A74">
        <w:rPr>
          <w:rFonts w:ascii="Times New Roman" w:eastAsiaTheme="minorHAnsi" w:hAnsi="Times New Roman"/>
          <w:noProof/>
          <w:sz w:val="24"/>
          <w:szCs w:val="24"/>
          <w:lang w:eastAsia="ru-RU"/>
        </w:rPr>
        <w:drawing>
          <wp:inline distT="0" distB="0" distL="0" distR="0" wp14:anchorId="6A5A0E74" wp14:editId="1BE9592D">
            <wp:extent cx="2095500" cy="533400"/>
            <wp:effectExtent l="0" t="0" r="0" b="0"/>
            <wp:docPr id="3" name="Рисунок 3" descr="https://videotutor-rusyaz.ru/kartinki/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utor-rusyaz.ru/kartinki/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 Указательные слова являются членами главного предложения.</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 </w:t>
      </w:r>
      <w:r w:rsidRPr="00025A74">
        <w:rPr>
          <w:rFonts w:ascii="Times New Roman" w:eastAsiaTheme="minorHAnsi" w:hAnsi="Times New Roman"/>
          <w:b/>
          <w:bCs/>
          <w:sz w:val="24"/>
          <w:szCs w:val="24"/>
        </w:rPr>
        <w:t>Особенности присоединения придаточных предложений к главному</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Придаточное присоединяется союзами и союзными словами ко всему главному предложению, но по смыслу придаточное поясняет:</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 одно слово (один член главного предложения);</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w:t>
      </w:r>
      <w:r w:rsidRPr="00025A74">
        <w:rPr>
          <w:rFonts w:ascii="Times New Roman" w:eastAsiaTheme="minorHAnsi" w:hAnsi="Times New Roman"/>
          <w:i/>
          <w:iCs/>
          <w:sz w:val="24"/>
          <w:szCs w:val="24"/>
        </w:rPr>
        <w:t> Деревня, где скучал Евгений, была прелестный уголок. (А. Пушкин.) Я давно угадал, что мы сердцем родня. (А. Фет.) Зарядив винтовку, Андрей вновь поднялся над грудой камней, соображая, куда надо стрелять. (М. Бубеннов.)</w:t>
      </w:r>
      <w:r w:rsidRPr="00025A74">
        <w:rPr>
          <w:rFonts w:ascii="Times New Roman" w:eastAsiaTheme="minorHAnsi" w:hAnsi="Times New Roman"/>
          <w:sz w:val="24"/>
          <w:szCs w:val="24"/>
        </w:rPr>
        <w:t>;</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 словосочетание;</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sz w:val="24"/>
          <w:szCs w:val="24"/>
        </w:rPr>
        <w:t>Например: </w:t>
      </w:r>
      <w:r w:rsidRPr="00025A74">
        <w:rPr>
          <w:rFonts w:ascii="Times New Roman" w:eastAsiaTheme="minorHAnsi" w:hAnsi="Times New Roman"/>
          <w:i/>
          <w:iCs/>
          <w:sz w:val="24"/>
          <w:szCs w:val="24"/>
        </w:rPr>
        <w:t>Стояла та сказочная тишина, которая приходит с морозами. (П. Павленко.) И долго буду тем любезен я народу, что чувства добрые я лирой пробуждал... (А. Пушкин.) Эти снега горели румяным блеском так весело, так ярко, что, кажется, тут бы и остался жить навеки. (М. Лермонтов.);</w:t>
      </w:r>
    </w:p>
    <w:p w:rsidR="00025A74" w:rsidRPr="00025A74" w:rsidRDefault="00025A74" w:rsidP="00025A74">
      <w:pPr>
        <w:spacing w:after="160" w:line="259" w:lineRule="auto"/>
        <w:ind w:firstLine="567"/>
        <w:jc w:val="both"/>
        <w:rPr>
          <w:rFonts w:ascii="Times New Roman" w:eastAsiaTheme="minorHAnsi" w:hAnsi="Times New Roman"/>
          <w:sz w:val="24"/>
          <w:szCs w:val="24"/>
        </w:rPr>
      </w:pPr>
      <w:r w:rsidRPr="00025A74">
        <w:rPr>
          <w:rFonts w:ascii="Times New Roman" w:eastAsiaTheme="minorHAnsi" w:hAnsi="Times New Roman"/>
          <w:b/>
          <w:bCs/>
          <w:i/>
          <w:iCs/>
          <w:sz w:val="24"/>
          <w:szCs w:val="24"/>
        </w:rPr>
        <w:t>- всё главное предложение:</w:t>
      </w:r>
      <w:r w:rsidRPr="00025A74">
        <w:rPr>
          <w:rFonts w:ascii="Times New Roman" w:eastAsiaTheme="minorHAnsi" w:hAnsi="Times New Roman"/>
          <w:sz w:val="24"/>
          <w:szCs w:val="24"/>
        </w:rPr>
        <w:t> </w:t>
      </w:r>
      <w:r w:rsidRPr="00025A74">
        <w:rPr>
          <w:rFonts w:ascii="Times New Roman" w:eastAsiaTheme="minorHAnsi" w:hAnsi="Times New Roman"/>
          <w:i/>
          <w:iCs/>
          <w:sz w:val="24"/>
          <w:szCs w:val="24"/>
        </w:rPr>
        <w:t>Дом стоял на косогоре, так что окна в сад были очень низко от земли. (С. Аксаков.) Чем глуше становилась ночь, тем ярче разгоралось небо. (К. Паустовский.)</w:t>
      </w:r>
      <w:r w:rsidRPr="00025A74">
        <w:rPr>
          <w:rFonts w:ascii="Times New Roman" w:eastAsiaTheme="minorHAnsi" w:hAnsi="Times New Roman"/>
          <w:sz w:val="24"/>
          <w:szCs w:val="24"/>
        </w:rPr>
        <w:br/>
        <w:t> </w:t>
      </w:r>
    </w:p>
    <w:p w:rsidR="00025A74" w:rsidRPr="00025A74" w:rsidRDefault="00025A74" w:rsidP="00025A74">
      <w:pPr>
        <w:numPr>
          <w:ilvl w:val="0"/>
          <w:numId w:val="6"/>
        </w:numPr>
        <w:spacing w:after="160" w:line="259" w:lineRule="auto"/>
        <w:contextualSpacing/>
        <w:jc w:val="both"/>
        <w:rPr>
          <w:rFonts w:ascii="Times New Roman" w:eastAsiaTheme="minorHAnsi" w:hAnsi="Times New Roman"/>
          <w:b/>
          <w:sz w:val="24"/>
          <w:szCs w:val="24"/>
        </w:rPr>
      </w:pPr>
      <w:r w:rsidRPr="00025A74">
        <w:rPr>
          <w:rFonts w:ascii="Times New Roman" w:eastAsiaTheme="minorHAnsi" w:hAnsi="Times New Roman"/>
          <w:b/>
          <w:sz w:val="24"/>
          <w:szCs w:val="24"/>
        </w:rPr>
        <w:t>Практическая часть.</w:t>
      </w:r>
    </w:p>
    <w:p w:rsidR="00025A74" w:rsidRPr="00025A74" w:rsidRDefault="00025A74" w:rsidP="00025A74">
      <w:pPr>
        <w:spacing w:after="160" w:line="259" w:lineRule="auto"/>
        <w:jc w:val="center"/>
        <w:rPr>
          <w:rFonts w:ascii="Times New Roman" w:eastAsiaTheme="minorHAnsi" w:hAnsi="Times New Roman"/>
          <w:b/>
          <w:sz w:val="24"/>
          <w:szCs w:val="24"/>
        </w:rPr>
      </w:pPr>
      <w:r w:rsidRPr="00025A74">
        <w:rPr>
          <w:rFonts w:ascii="Times New Roman" w:eastAsiaTheme="minorHAnsi" w:hAnsi="Times New Roman"/>
          <w:b/>
          <w:sz w:val="24"/>
          <w:szCs w:val="24"/>
        </w:rPr>
        <w:t>Упражнения по теме «Сложноподчиненное предложение»</w:t>
      </w:r>
    </w:p>
    <w:p w:rsidR="00025A74" w:rsidRPr="00025A74" w:rsidRDefault="00025A74" w:rsidP="00025A74">
      <w:pPr>
        <w:spacing w:after="160" w:line="259" w:lineRule="auto"/>
        <w:jc w:val="both"/>
        <w:rPr>
          <w:rFonts w:ascii="Times New Roman" w:eastAsiaTheme="minorHAnsi" w:hAnsi="Times New Roman"/>
          <w:b/>
          <w:sz w:val="24"/>
          <w:szCs w:val="24"/>
        </w:rPr>
      </w:pPr>
      <w:r w:rsidRPr="00025A74">
        <w:rPr>
          <w:rFonts w:ascii="Times New Roman" w:eastAsiaTheme="minorHAnsi" w:hAnsi="Times New Roman"/>
          <w:b/>
          <w:sz w:val="24"/>
          <w:szCs w:val="24"/>
          <w:u w:val="single"/>
        </w:rPr>
        <w:t>Упражнение 1.</w:t>
      </w:r>
      <w:r w:rsidRPr="00025A74">
        <w:rPr>
          <w:rFonts w:ascii="Times New Roman" w:eastAsiaTheme="minorHAnsi" w:hAnsi="Times New Roman"/>
          <w:b/>
          <w:sz w:val="24"/>
          <w:szCs w:val="24"/>
        </w:rPr>
        <w:t xml:space="preserve"> Запишите предложения. Объясните в них пунктуацию. Составьте схемы сложноподчинённых предложений. В чём особенность грамматической основы в придаточных предложениях (3, 4 и 6-е) и в главных (5-е и 6-е).</w:t>
      </w:r>
    </w:p>
    <w:p w:rsidR="00025A74" w:rsidRPr="00025A74" w:rsidRDefault="00025A74" w:rsidP="00025A74">
      <w:pPr>
        <w:spacing w:after="160" w:line="259" w:lineRule="auto"/>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1) Юность — весеннее время человека, в которое засеваются семена на будущие годы жизни. (Я. </w:t>
      </w:r>
      <w:proofErr w:type="spellStart"/>
      <w:r w:rsidRPr="00025A74">
        <w:rPr>
          <w:rFonts w:ascii="Times New Roman" w:eastAsiaTheme="minorHAnsi" w:hAnsi="Times New Roman"/>
          <w:sz w:val="24"/>
          <w:szCs w:val="24"/>
        </w:rPr>
        <w:t>Княжин</w:t>
      </w:r>
      <w:proofErr w:type="spellEnd"/>
      <w:r w:rsidRPr="00025A74">
        <w:rPr>
          <w:rFonts w:ascii="Times New Roman" w:eastAsiaTheme="minorHAnsi" w:hAnsi="Times New Roman"/>
          <w:sz w:val="24"/>
          <w:szCs w:val="24"/>
        </w:rPr>
        <w:t>) 2) Жизнь человека замерла бы на одной точке, если бы юность не мечтала. (К. Ушинский) 3) Человек перестаёт осуждать других, как только победит самого себя. (Л. Толстой) 4) Хороший человек — это тот, вблизи которого легко дышится. (П. Павленко) 5) Если у вас отсутствует доброжелательство к людям, выработайте его у себя. (К. Станиславский) 6) Пока молоды, сильны, бодры, не уставайте делать добро. (А Чехов)</w:t>
      </w:r>
    </w:p>
    <w:p w:rsidR="00025A74" w:rsidRPr="00025A74" w:rsidRDefault="00025A74" w:rsidP="00025A74">
      <w:pPr>
        <w:spacing w:after="160" w:line="259" w:lineRule="auto"/>
        <w:jc w:val="both"/>
        <w:rPr>
          <w:rFonts w:ascii="Times New Roman" w:eastAsiaTheme="minorHAnsi" w:hAnsi="Times New Roman"/>
          <w:b/>
          <w:sz w:val="24"/>
          <w:szCs w:val="24"/>
        </w:rPr>
      </w:pPr>
      <w:r w:rsidRPr="00025A74">
        <w:rPr>
          <w:rFonts w:ascii="Times New Roman" w:eastAsiaTheme="minorHAnsi" w:hAnsi="Times New Roman"/>
          <w:b/>
          <w:sz w:val="24"/>
          <w:szCs w:val="24"/>
          <w:u w:val="single"/>
        </w:rPr>
        <w:t xml:space="preserve">Упражнение </w:t>
      </w:r>
      <w:r>
        <w:rPr>
          <w:rFonts w:ascii="Times New Roman" w:eastAsiaTheme="minorHAnsi" w:hAnsi="Times New Roman"/>
          <w:b/>
          <w:sz w:val="24"/>
          <w:szCs w:val="24"/>
          <w:u w:val="single"/>
        </w:rPr>
        <w:t>2</w:t>
      </w:r>
      <w:r w:rsidRPr="00025A74">
        <w:rPr>
          <w:rFonts w:ascii="Times New Roman" w:eastAsiaTheme="minorHAnsi" w:hAnsi="Times New Roman"/>
          <w:b/>
          <w:sz w:val="24"/>
          <w:szCs w:val="24"/>
          <w:u w:val="single"/>
        </w:rPr>
        <w:t>.</w:t>
      </w:r>
      <w:r w:rsidRPr="00025A74">
        <w:rPr>
          <w:rFonts w:ascii="Times New Roman" w:eastAsiaTheme="minorHAnsi" w:hAnsi="Times New Roman"/>
          <w:b/>
          <w:sz w:val="24"/>
          <w:szCs w:val="24"/>
        </w:rPr>
        <w:t xml:space="preserve"> Продолжите предложения так, чтобы они получились сложноподчинёнными. Составьте их схемы. Определите, на основе каких примеров можно составить сложноподчинённые предложения. Почему?</w:t>
      </w:r>
    </w:p>
    <w:p w:rsidR="00025A74" w:rsidRPr="00025A74" w:rsidRDefault="00025A74" w:rsidP="00025A74">
      <w:pPr>
        <w:spacing w:after="0" w:line="259" w:lineRule="auto"/>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1) Друзья часто спрашивают о том, </w:t>
      </w:r>
      <w:proofErr w:type="gramStart"/>
      <w:r w:rsidRPr="00025A74">
        <w:rPr>
          <w:rFonts w:ascii="Times New Roman" w:eastAsiaTheme="minorHAnsi" w:hAnsi="Times New Roman"/>
          <w:sz w:val="24"/>
          <w:szCs w:val="24"/>
        </w:rPr>
        <w:t>... .</w:t>
      </w:r>
      <w:proofErr w:type="gramEnd"/>
    </w:p>
    <w:p w:rsidR="00025A74" w:rsidRPr="00025A74" w:rsidRDefault="00025A74" w:rsidP="00025A74">
      <w:pPr>
        <w:spacing w:after="0" w:line="259" w:lineRule="auto"/>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2) В этой повести говорилось о том, </w:t>
      </w:r>
      <w:proofErr w:type="gramStart"/>
      <w:r w:rsidRPr="00025A74">
        <w:rPr>
          <w:rFonts w:ascii="Times New Roman" w:eastAsiaTheme="minorHAnsi" w:hAnsi="Times New Roman"/>
          <w:sz w:val="24"/>
          <w:szCs w:val="24"/>
        </w:rPr>
        <w:t>... .</w:t>
      </w:r>
      <w:proofErr w:type="gramEnd"/>
    </w:p>
    <w:p w:rsidR="00025A74" w:rsidRPr="00025A74" w:rsidRDefault="00025A74" w:rsidP="00025A74">
      <w:pPr>
        <w:spacing w:after="0" w:line="259" w:lineRule="auto"/>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3) Я посмотрел в бинокль и увидел, </w:t>
      </w:r>
      <w:proofErr w:type="gramStart"/>
      <w:r w:rsidRPr="00025A74">
        <w:rPr>
          <w:rFonts w:ascii="Times New Roman" w:eastAsiaTheme="minorHAnsi" w:hAnsi="Times New Roman"/>
          <w:sz w:val="24"/>
          <w:szCs w:val="24"/>
        </w:rPr>
        <w:t>... .</w:t>
      </w:r>
      <w:proofErr w:type="gramEnd"/>
    </w:p>
    <w:p w:rsidR="00025A74" w:rsidRPr="00025A74" w:rsidRDefault="00025A74" w:rsidP="00025A74">
      <w:pPr>
        <w:spacing w:after="0" w:line="259" w:lineRule="auto"/>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4) Он так ничего и не понял, </w:t>
      </w:r>
      <w:proofErr w:type="gramStart"/>
      <w:r w:rsidRPr="00025A74">
        <w:rPr>
          <w:rFonts w:ascii="Times New Roman" w:eastAsiaTheme="minorHAnsi" w:hAnsi="Times New Roman"/>
          <w:sz w:val="24"/>
          <w:szCs w:val="24"/>
        </w:rPr>
        <w:t>... .</w:t>
      </w:r>
      <w:proofErr w:type="gramEnd"/>
    </w:p>
    <w:p w:rsidR="00025A74" w:rsidRPr="00025A74" w:rsidRDefault="00025A74" w:rsidP="00025A74">
      <w:pPr>
        <w:spacing w:after="0" w:line="259" w:lineRule="auto"/>
        <w:jc w:val="both"/>
        <w:rPr>
          <w:rFonts w:ascii="Times New Roman" w:eastAsiaTheme="minorHAnsi" w:hAnsi="Times New Roman"/>
          <w:sz w:val="24"/>
          <w:szCs w:val="24"/>
        </w:rPr>
      </w:pPr>
      <w:r w:rsidRPr="00025A74">
        <w:rPr>
          <w:rFonts w:ascii="Times New Roman" w:eastAsiaTheme="minorHAnsi" w:hAnsi="Times New Roman"/>
          <w:sz w:val="24"/>
          <w:szCs w:val="24"/>
        </w:rPr>
        <w:t xml:space="preserve">5) Наконец мы увидели дом, </w:t>
      </w:r>
      <w:proofErr w:type="gramStart"/>
      <w:r w:rsidRPr="00025A74">
        <w:rPr>
          <w:rFonts w:ascii="Times New Roman" w:eastAsiaTheme="minorHAnsi" w:hAnsi="Times New Roman"/>
          <w:sz w:val="24"/>
          <w:szCs w:val="24"/>
        </w:rPr>
        <w:t>... .</w:t>
      </w:r>
      <w:proofErr w:type="gramEnd"/>
    </w:p>
    <w:p w:rsidR="00F35525" w:rsidRPr="003044E9" w:rsidRDefault="00F35525" w:rsidP="003044E9">
      <w:pPr>
        <w:rPr>
          <w:sz w:val="24"/>
          <w:szCs w:val="24"/>
        </w:rPr>
      </w:pPr>
      <w:bookmarkStart w:id="0" w:name="_GoBack"/>
      <w:bookmarkEnd w:id="0"/>
    </w:p>
    <w:sectPr w:rsidR="00F35525" w:rsidRPr="003044E9" w:rsidSect="009A7CD7">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78CB"/>
    <w:multiLevelType w:val="hybridMultilevel"/>
    <w:tmpl w:val="3664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46222"/>
    <w:multiLevelType w:val="hybridMultilevel"/>
    <w:tmpl w:val="3664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06D86"/>
    <w:multiLevelType w:val="hybridMultilevel"/>
    <w:tmpl w:val="587CE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966E0"/>
    <w:multiLevelType w:val="hybridMultilevel"/>
    <w:tmpl w:val="798C8C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C0B0C"/>
    <w:multiLevelType w:val="hybridMultilevel"/>
    <w:tmpl w:val="80F470C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4BA76F3"/>
    <w:multiLevelType w:val="hybridMultilevel"/>
    <w:tmpl w:val="DBD8813E"/>
    <w:lvl w:ilvl="0" w:tplc="95B4A076">
      <w:start w:val="1"/>
      <w:numFmt w:val="upperRoman"/>
      <w:lvlText w:val="%1."/>
      <w:lvlJc w:val="righ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17D0C20"/>
    <w:multiLevelType w:val="hybridMultilevel"/>
    <w:tmpl w:val="3664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F403D"/>
    <w:multiLevelType w:val="hybridMultilevel"/>
    <w:tmpl w:val="DBD8813E"/>
    <w:lvl w:ilvl="0" w:tplc="95B4A076">
      <w:start w:val="1"/>
      <w:numFmt w:val="upperRoman"/>
      <w:lvlText w:val="%1."/>
      <w:lvlJc w:val="righ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4"/>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E9"/>
    <w:rsid w:val="00025A74"/>
    <w:rsid w:val="000E7B0D"/>
    <w:rsid w:val="003044E9"/>
    <w:rsid w:val="009A7CD7"/>
    <w:rsid w:val="00B40443"/>
    <w:rsid w:val="00B813AF"/>
    <w:rsid w:val="00E46A16"/>
    <w:rsid w:val="00E879AC"/>
    <w:rsid w:val="00F3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6A40-EDC4-4D2C-A5EB-480BE25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7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4E9"/>
    <w:pPr>
      <w:ind w:left="720"/>
      <w:contextualSpacing/>
    </w:pPr>
  </w:style>
  <w:style w:type="character" w:styleId="a4">
    <w:name w:val="Hyperlink"/>
    <w:basedOn w:val="a0"/>
    <w:uiPriority w:val="99"/>
    <w:unhideWhenUsed/>
    <w:rsid w:val="009A7CD7"/>
    <w:rPr>
      <w:color w:val="0563C1" w:themeColor="hyperlink"/>
      <w:u w:val="single"/>
    </w:rPr>
  </w:style>
  <w:style w:type="paragraph" w:styleId="a5">
    <w:name w:val="No Spacing"/>
    <w:uiPriority w:val="1"/>
    <w:qFormat/>
    <w:rsid w:val="009A7C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896">
      <w:bodyDiv w:val="1"/>
      <w:marLeft w:val="0"/>
      <w:marRight w:val="0"/>
      <w:marTop w:val="0"/>
      <w:marBottom w:val="0"/>
      <w:divBdr>
        <w:top w:val="none" w:sz="0" w:space="0" w:color="auto"/>
        <w:left w:val="none" w:sz="0" w:space="0" w:color="auto"/>
        <w:bottom w:val="none" w:sz="0" w:space="0" w:color="auto"/>
        <w:right w:val="none" w:sz="0" w:space="0" w:color="auto"/>
      </w:divBdr>
    </w:div>
    <w:div w:id="1060135388">
      <w:bodyDiv w:val="1"/>
      <w:marLeft w:val="0"/>
      <w:marRight w:val="0"/>
      <w:marTop w:val="0"/>
      <w:marBottom w:val="0"/>
      <w:divBdr>
        <w:top w:val="none" w:sz="0" w:space="0" w:color="auto"/>
        <w:left w:val="none" w:sz="0" w:space="0" w:color="auto"/>
        <w:bottom w:val="none" w:sz="0" w:space="0" w:color="auto"/>
        <w:right w:val="none" w:sz="0" w:space="0" w:color="auto"/>
      </w:divBdr>
    </w:div>
    <w:div w:id="1305085097">
      <w:bodyDiv w:val="1"/>
      <w:marLeft w:val="0"/>
      <w:marRight w:val="0"/>
      <w:marTop w:val="0"/>
      <w:marBottom w:val="0"/>
      <w:divBdr>
        <w:top w:val="none" w:sz="0" w:space="0" w:color="auto"/>
        <w:left w:val="none" w:sz="0" w:space="0" w:color="auto"/>
        <w:bottom w:val="none" w:sz="0" w:space="0" w:color="auto"/>
        <w:right w:val="none" w:sz="0" w:space="0" w:color="auto"/>
      </w:divBdr>
    </w:div>
    <w:div w:id="14554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videotutor-rusyaz.ru/uchenikam/teoriya/178-predlogenie.html"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videotutor-rusyaz.ru/uchenikam/teoriya/228-odnorodnyechlenypredlogeniya.html" TargetMode="External"/><Relationship Id="rId12" Type="http://schemas.openxmlformats.org/officeDocument/2006/relationships/image" Target="media/image5.png"/><Relationship Id="rId17" Type="http://schemas.openxmlformats.org/officeDocument/2006/relationships/hyperlink" Target="https://videotutor-rusyaz.ru/uchenikam/teoriya/195-skazuemoeiosnovnyetipy.html" TargetMode="External"/><Relationship Id="rId2" Type="http://schemas.openxmlformats.org/officeDocument/2006/relationships/styles" Target="styles.xml"/><Relationship Id="rId16" Type="http://schemas.openxmlformats.org/officeDocument/2006/relationships/hyperlink" Target="https://videotutor-rusyaz.ru/uchenikam/teoriya/188-podlegawee.html"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videotutor-rusyaz.ru/uchenikam/teoriya/61-soyuz.html" TargetMode="External"/><Relationship Id="rId11" Type="http://schemas.openxmlformats.org/officeDocument/2006/relationships/image" Target="media/image4.png"/><Relationship Id="rId5" Type="http://schemas.openxmlformats.org/officeDocument/2006/relationships/hyperlink" Target="https://videotutor-rusyaz.ru/uchenikam/teoriya/61-soyuz.html" TargetMode="Externa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2020-04-29T08:28:00Z</dcterms:created>
  <dcterms:modified xsi:type="dcterms:W3CDTF">2020-04-29T08:28:00Z</dcterms:modified>
</cp:coreProperties>
</file>