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65" w:rsidRPr="00F36881" w:rsidRDefault="00F36881" w:rsidP="00F36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1"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F36881" w:rsidRPr="00F36881" w:rsidRDefault="00F36881" w:rsidP="00F36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1">
        <w:rPr>
          <w:rFonts w:ascii="Times New Roman" w:hAnsi="Times New Roman" w:cs="Times New Roman"/>
          <w:b/>
          <w:sz w:val="28"/>
          <w:szCs w:val="28"/>
        </w:rPr>
        <w:t>Тема: Металлы и сплавы, применяемые для ювелирных изделий.</w:t>
      </w:r>
    </w:p>
    <w:p w:rsidR="00F36881" w:rsidRPr="00F36881" w:rsidRDefault="00F36881" w:rsidP="00F3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275" cy="2895600"/>
            <wp:effectExtent l="19050" t="0" r="9525" b="0"/>
            <wp:docPr id="1" name="Рисунок 1" descr="Сплавы драгоценных метал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лавы драгоценных метал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81" w:rsidRPr="00F36881" w:rsidRDefault="00F36881" w:rsidP="00F36881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При изготовлении ювелирных украшений драгоценные металлы не используются в чистом виде, потому что они не обладают достаточной прочностью. Золото, серебро, платина в чистом виде – мягкие металлы, которые легко деформируются.</w:t>
      </w: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br/>
        <w:t>Для увеличения прочности ювелирных изделий в сплав добавляют недрагоценные металлы.</w:t>
      </w:r>
    </w:p>
    <w:p w:rsidR="00F36881" w:rsidRPr="00F36881" w:rsidRDefault="00F36881" w:rsidP="0035783E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noProof/>
          <w:color w:val="8A0F00"/>
          <w:sz w:val="26"/>
          <w:szCs w:val="26"/>
          <w:lang w:eastAsia="ru-RU"/>
        </w:rPr>
        <w:drawing>
          <wp:inline distT="0" distB="0" distL="0" distR="0">
            <wp:extent cx="4191000" cy="3219450"/>
            <wp:effectExtent l="19050" t="0" r="0" b="0"/>
            <wp:docPr id="2" name="Рисунок 2" descr="золотой самородо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й самородо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81" w:rsidRPr="00F36881" w:rsidRDefault="00F36881" w:rsidP="00F36881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b/>
          <w:bCs/>
          <w:color w:val="000000"/>
          <w:sz w:val="26"/>
          <w:lang w:eastAsia="ru-RU"/>
        </w:rPr>
        <w:t xml:space="preserve">Изделия, изготовленные из сплавов, обладают достаточной твердостью и коррозийной стойкостью. </w:t>
      </w:r>
    </w:p>
    <w:p w:rsidR="00F36881" w:rsidRPr="00F36881" w:rsidRDefault="00F36881" w:rsidP="00F36881">
      <w:pPr>
        <w:spacing w:after="225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В зависимости от процентного соотношения металлов сплавы отличаются друг от друга пластичностью, температурой плавления, цветом и другими свойствами.</w:t>
      </w:r>
    </w:p>
    <w:p w:rsidR="0035783E" w:rsidRDefault="0035783E" w:rsidP="00F36881">
      <w:pPr>
        <w:pBdr>
          <w:bottom w:val="single" w:sz="6" w:space="0" w:color="FFDC70"/>
        </w:pBd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36881" w:rsidRPr="00F36881" w:rsidRDefault="00F36881" w:rsidP="00F36881">
      <w:pPr>
        <w:pBdr>
          <w:bottom w:val="single" w:sz="6" w:space="0" w:color="FFDC70"/>
        </w:pBd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368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Характеристики драгоценных металлов</w:t>
      </w:r>
    </w:p>
    <w:p w:rsidR="00F36881" w:rsidRPr="00F36881" w:rsidRDefault="00F36881" w:rsidP="00F36881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b/>
          <w:bCs/>
          <w:color w:val="000000"/>
          <w:sz w:val="26"/>
          <w:lang w:eastAsia="ru-RU"/>
        </w:rPr>
        <w:t>Золото:</w:t>
      </w:r>
    </w:p>
    <w:p w:rsidR="00F36881" w:rsidRPr="00F36881" w:rsidRDefault="00F36881" w:rsidP="00F36881">
      <w:pPr>
        <w:numPr>
          <w:ilvl w:val="0"/>
          <w:numId w:val="1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цвет – желтый;</w:t>
      </w:r>
    </w:p>
    <w:p w:rsidR="00F36881" w:rsidRPr="00F36881" w:rsidRDefault="00F36881" w:rsidP="00F36881">
      <w:pPr>
        <w:numPr>
          <w:ilvl w:val="0"/>
          <w:numId w:val="1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высокая пластичность;</w:t>
      </w:r>
    </w:p>
    <w:p w:rsidR="00F36881" w:rsidRPr="00F36881" w:rsidRDefault="00F36881" w:rsidP="00F36881">
      <w:pPr>
        <w:numPr>
          <w:ilvl w:val="0"/>
          <w:numId w:val="1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плавится при температуре 1063 градусов;</w:t>
      </w:r>
    </w:p>
    <w:p w:rsidR="00F36881" w:rsidRPr="00F36881" w:rsidRDefault="00F36881" w:rsidP="00F36881">
      <w:pPr>
        <w:numPr>
          <w:ilvl w:val="0"/>
          <w:numId w:val="1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закипает при температуре 2530 градусов;</w:t>
      </w:r>
    </w:p>
    <w:p w:rsidR="00F36881" w:rsidRPr="00F36881" w:rsidRDefault="00F36881" w:rsidP="00F36881">
      <w:pPr>
        <w:numPr>
          <w:ilvl w:val="0"/>
          <w:numId w:val="1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не окисляется на воздухе и в воде;</w:t>
      </w:r>
    </w:p>
    <w:p w:rsidR="00F36881" w:rsidRPr="00F36881" w:rsidRDefault="00F36881" w:rsidP="00F36881">
      <w:pPr>
        <w:numPr>
          <w:ilvl w:val="0"/>
          <w:numId w:val="1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низкая прочность и твердость.</w:t>
      </w:r>
    </w:p>
    <w:p w:rsidR="00F36881" w:rsidRPr="00F36881" w:rsidRDefault="00F36881" w:rsidP="00F36881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b/>
          <w:bCs/>
          <w:color w:val="000000"/>
          <w:sz w:val="26"/>
          <w:lang w:eastAsia="ru-RU"/>
        </w:rPr>
        <w:t>Серебро:</w:t>
      </w:r>
    </w:p>
    <w:p w:rsidR="00F36881" w:rsidRPr="00F36881" w:rsidRDefault="00F36881" w:rsidP="00F36881">
      <w:pPr>
        <w:numPr>
          <w:ilvl w:val="0"/>
          <w:numId w:val="2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цвет – белый;</w:t>
      </w:r>
    </w:p>
    <w:p w:rsidR="00F36881" w:rsidRPr="00F36881" w:rsidRDefault="00F36881" w:rsidP="00F36881">
      <w:pPr>
        <w:numPr>
          <w:ilvl w:val="0"/>
          <w:numId w:val="2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плавится при температуре 960.5 градусов;</w:t>
      </w:r>
    </w:p>
    <w:p w:rsidR="00F36881" w:rsidRPr="00F36881" w:rsidRDefault="00F36881" w:rsidP="00F36881">
      <w:pPr>
        <w:numPr>
          <w:ilvl w:val="0"/>
          <w:numId w:val="2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закипает при температуре 1955 градусов;</w:t>
      </w:r>
    </w:p>
    <w:p w:rsidR="00F36881" w:rsidRPr="00F36881" w:rsidRDefault="00F36881" w:rsidP="00F36881">
      <w:pPr>
        <w:numPr>
          <w:ilvl w:val="0"/>
          <w:numId w:val="2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имеет высокие показатели тепло- и электропроводности;</w:t>
      </w:r>
    </w:p>
    <w:p w:rsidR="00F36881" w:rsidRPr="00F36881" w:rsidRDefault="00F36881" w:rsidP="00F36881">
      <w:pPr>
        <w:numPr>
          <w:ilvl w:val="0"/>
          <w:numId w:val="2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при повышенном содержании сероводорода в окружающей среде покрывается темным налетом сульфида серебра;</w:t>
      </w:r>
    </w:p>
    <w:p w:rsidR="00F36881" w:rsidRPr="00F36881" w:rsidRDefault="00F36881" w:rsidP="00F36881">
      <w:pPr>
        <w:numPr>
          <w:ilvl w:val="0"/>
          <w:numId w:val="2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высокая пластичность;</w:t>
      </w:r>
    </w:p>
    <w:p w:rsidR="00F36881" w:rsidRPr="00F36881" w:rsidRDefault="00F36881" w:rsidP="00F36881">
      <w:pPr>
        <w:numPr>
          <w:ilvl w:val="0"/>
          <w:numId w:val="2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низкая прочность и твердость.</w:t>
      </w:r>
    </w:p>
    <w:p w:rsidR="00F36881" w:rsidRPr="00F36881" w:rsidRDefault="00F36881" w:rsidP="00F36881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b/>
          <w:bCs/>
          <w:color w:val="000000"/>
          <w:sz w:val="26"/>
          <w:lang w:eastAsia="ru-RU"/>
        </w:rPr>
        <w:t>Платина:</w:t>
      </w:r>
    </w:p>
    <w:p w:rsidR="00F36881" w:rsidRPr="00F36881" w:rsidRDefault="00F36881" w:rsidP="00F36881">
      <w:pPr>
        <w:numPr>
          <w:ilvl w:val="0"/>
          <w:numId w:val="3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цвет – серебристо-белый;</w:t>
      </w:r>
    </w:p>
    <w:p w:rsidR="00F36881" w:rsidRPr="00F36881" w:rsidRDefault="00F36881" w:rsidP="00F36881">
      <w:pPr>
        <w:numPr>
          <w:ilvl w:val="0"/>
          <w:numId w:val="3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плавится при температуре 1773 градуса;</w:t>
      </w:r>
    </w:p>
    <w:p w:rsidR="00F36881" w:rsidRPr="00F36881" w:rsidRDefault="00F36881" w:rsidP="00F36881">
      <w:pPr>
        <w:numPr>
          <w:ilvl w:val="0"/>
          <w:numId w:val="3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закипает при температуре 4300 градусов;</w:t>
      </w:r>
    </w:p>
    <w:p w:rsidR="00F36881" w:rsidRPr="00F36881" w:rsidRDefault="00F36881" w:rsidP="00F36881">
      <w:pPr>
        <w:numPr>
          <w:ilvl w:val="0"/>
          <w:numId w:val="3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не разрушается под воздействием воздуха и воды;</w:t>
      </w:r>
    </w:p>
    <w:p w:rsidR="00F36881" w:rsidRPr="00F36881" w:rsidRDefault="00F36881" w:rsidP="00F36881">
      <w:pPr>
        <w:numPr>
          <w:ilvl w:val="0"/>
          <w:numId w:val="3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низкая тепло- и электропроводность;</w:t>
      </w:r>
    </w:p>
    <w:p w:rsidR="00F36881" w:rsidRPr="00F36881" w:rsidRDefault="00F36881" w:rsidP="00F36881">
      <w:pPr>
        <w:numPr>
          <w:ilvl w:val="0"/>
          <w:numId w:val="3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высокая пластичность;</w:t>
      </w:r>
    </w:p>
    <w:p w:rsidR="00F36881" w:rsidRPr="00F36881" w:rsidRDefault="00F36881" w:rsidP="00F36881">
      <w:pPr>
        <w:numPr>
          <w:ilvl w:val="0"/>
          <w:numId w:val="3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низкая твердость.</w:t>
      </w:r>
    </w:p>
    <w:p w:rsidR="00F36881" w:rsidRPr="00F36881" w:rsidRDefault="00F36881" w:rsidP="0035783E">
      <w:pPr>
        <w:pBdr>
          <w:bottom w:val="single" w:sz="6" w:space="0" w:color="FFDC70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368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Золотые сплавы</w:t>
      </w:r>
    </w:p>
    <w:p w:rsidR="0035783E" w:rsidRDefault="00F36881" w:rsidP="0035783E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Количество золота в сплаве зависит от пробы. В качестве добавок к золоту в сплавах используют обычно серебро и медь как основные составляющие. Вдобавок для придания золоту нужного оттенка применяются платина, никель, цинк, палладий и кадмий.</w:t>
      </w: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br/>
      </w:r>
    </w:p>
    <w:p w:rsidR="00F36881" w:rsidRPr="00F36881" w:rsidRDefault="00F36881" w:rsidP="0035783E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b/>
          <w:bCs/>
          <w:color w:val="000000"/>
          <w:sz w:val="26"/>
          <w:lang w:eastAsia="ru-RU"/>
        </w:rPr>
        <w:lastRenderedPageBreak/>
        <w:t>Характеристики золотых сплавов:</w:t>
      </w:r>
    </w:p>
    <w:p w:rsidR="00F36881" w:rsidRPr="00F36881" w:rsidRDefault="00F36881" w:rsidP="00F36881">
      <w:pPr>
        <w:numPr>
          <w:ilvl w:val="0"/>
          <w:numId w:val="4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proofErr w:type="gramStart"/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сплав из золота, серебра и меди имеет желтый цвет, отличается высокой прочностью, хорошо поддается ювелирной обработке;</w:t>
      </w:r>
      <w:proofErr w:type="gramEnd"/>
    </w:p>
    <w:p w:rsidR="00F36881" w:rsidRPr="00F36881" w:rsidRDefault="00F36881" w:rsidP="00F36881">
      <w:pPr>
        <w:numPr>
          <w:ilvl w:val="0"/>
          <w:numId w:val="4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сплав из золота и серебра может иметь цвет от белого </w:t>
      </w:r>
      <w:proofErr w:type="gramStart"/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до</w:t>
      </w:r>
      <w:proofErr w:type="gramEnd"/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 светло-желтого в зависимости от пробы, легко поддается обработке;</w:t>
      </w:r>
    </w:p>
    <w:p w:rsidR="00F36881" w:rsidRPr="00F36881" w:rsidRDefault="00F36881" w:rsidP="00F36881">
      <w:pPr>
        <w:numPr>
          <w:ilvl w:val="0"/>
          <w:numId w:val="4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сплав из золота и платины, который называется белым золотом, белый или светло-желтый, часто используется в ювелирном деле;</w:t>
      </w:r>
    </w:p>
    <w:p w:rsidR="00F36881" w:rsidRPr="00F36881" w:rsidRDefault="00F36881" w:rsidP="00F36881">
      <w:pPr>
        <w:numPr>
          <w:ilvl w:val="0"/>
          <w:numId w:val="4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сплавы из золота и палладия, а также из золота и кадмия редко применяются для изготовления ювелирных изделий</w:t>
      </w:r>
      <w:proofErr w:type="gramStart"/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 первый сплав слишком тугоплавкий, второй — хрупкий.</w:t>
      </w:r>
    </w:p>
    <w:p w:rsidR="00F36881" w:rsidRPr="00F36881" w:rsidRDefault="00F36881" w:rsidP="0035783E">
      <w:pPr>
        <w:pBdr>
          <w:bottom w:val="single" w:sz="6" w:space="0" w:color="FFDC70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368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Сплавы серебра</w:t>
      </w:r>
    </w:p>
    <w:p w:rsidR="00F36881" w:rsidRPr="00F36881" w:rsidRDefault="00F36881" w:rsidP="0035783E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В серебряных сплавах в качестве лигатуры применяют медь, цинк, кадмий, алюминий и никель.</w:t>
      </w:r>
    </w:p>
    <w:p w:rsidR="00F36881" w:rsidRPr="00F36881" w:rsidRDefault="00F36881" w:rsidP="0035783E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noProof/>
          <w:color w:val="8A0F00"/>
          <w:sz w:val="26"/>
          <w:szCs w:val="26"/>
          <w:lang w:eastAsia="ru-RU"/>
        </w:rPr>
        <w:drawing>
          <wp:inline distT="0" distB="0" distL="0" distR="0">
            <wp:extent cx="4191000" cy="3171825"/>
            <wp:effectExtent l="19050" t="0" r="0" b="0"/>
            <wp:docPr id="3" name="Рисунок 3" descr="серебряный слито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ебряный слито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br/>
      </w:r>
      <w:r w:rsidRPr="00F36881">
        <w:rPr>
          <w:rFonts w:ascii="&amp;quot" w:eastAsia="Times New Roman" w:hAnsi="&amp;quot" w:cs="Times New Roman"/>
          <w:b/>
          <w:bCs/>
          <w:color w:val="000000"/>
          <w:sz w:val="26"/>
          <w:lang w:eastAsia="ru-RU"/>
        </w:rPr>
        <w:t>Характеристики серебряных сплавов:</w:t>
      </w:r>
    </w:p>
    <w:p w:rsidR="00F36881" w:rsidRPr="00F36881" w:rsidRDefault="00F36881" w:rsidP="00F36881">
      <w:pPr>
        <w:numPr>
          <w:ilvl w:val="0"/>
          <w:numId w:val="5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сплав серебра с медью может иметь цвет от белого до </w:t>
      </w:r>
      <w:proofErr w:type="spellStart"/>
      <w:proofErr w:type="gramStart"/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красно-медного</w:t>
      </w:r>
      <w:proofErr w:type="spellEnd"/>
      <w:proofErr w:type="gramEnd"/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 в зависимости от процентного соотношения металлов, сочетает в себе прочность с пластичностью;</w:t>
      </w:r>
    </w:p>
    <w:p w:rsidR="00F36881" w:rsidRPr="00F36881" w:rsidRDefault="00F36881" w:rsidP="00F36881">
      <w:pPr>
        <w:numPr>
          <w:ilvl w:val="0"/>
          <w:numId w:val="5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сплав серебра с цинком имеет белый цвет, хорошо поддается ювелирной обработке;</w:t>
      </w:r>
    </w:p>
    <w:p w:rsidR="00F36881" w:rsidRPr="00F36881" w:rsidRDefault="00F36881" w:rsidP="00F36881">
      <w:pPr>
        <w:numPr>
          <w:ilvl w:val="0"/>
          <w:numId w:val="5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сплав серебра и кадмия белого цвета, твердый, при содержании кадмия более 50 процентов приобретает хрупкость;</w:t>
      </w:r>
    </w:p>
    <w:p w:rsidR="00F36881" w:rsidRPr="00F36881" w:rsidRDefault="00F36881" w:rsidP="00F36881">
      <w:pPr>
        <w:numPr>
          <w:ilvl w:val="0"/>
          <w:numId w:val="5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сплав серебра с алюминием имеет светло-серый цвет, пластичен, если алюминия в сплаве не более 6 процентов;</w:t>
      </w:r>
    </w:p>
    <w:p w:rsidR="00F36881" w:rsidRPr="00F36881" w:rsidRDefault="00F36881" w:rsidP="00F36881">
      <w:pPr>
        <w:numPr>
          <w:ilvl w:val="0"/>
          <w:numId w:val="5"/>
        </w:numPr>
        <w:spacing w:after="225" w:line="240" w:lineRule="auto"/>
        <w:ind w:left="0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сплав серебра с медью и кадмием белого цвета, хорошо поддается ювелирной обработке.</w:t>
      </w:r>
    </w:p>
    <w:p w:rsidR="00F36881" w:rsidRPr="00F36881" w:rsidRDefault="00F36881" w:rsidP="0035783E">
      <w:pPr>
        <w:pBdr>
          <w:bottom w:val="single" w:sz="6" w:space="0" w:color="FFDC70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368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Платиновые сплавы</w:t>
      </w:r>
    </w:p>
    <w:p w:rsidR="00F36881" w:rsidRPr="00F36881" w:rsidRDefault="00F36881" w:rsidP="0035783E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proofErr w:type="gramStart"/>
      <w:r w:rsidRPr="00F36881">
        <w:rPr>
          <w:rFonts w:ascii="&amp;quot" w:eastAsia="Times New Roman" w:hAnsi="&amp;quot" w:cs="Times New Roman"/>
          <w:b/>
          <w:bCs/>
          <w:color w:val="000000"/>
          <w:sz w:val="26"/>
          <w:lang w:eastAsia="ru-RU"/>
        </w:rPr>
        <w:t>В ювелирном деле используют следующие лигатуры для платины: медь, золото, палладий, родий, галлий, вольфрам, иридий, кобальт.</w:t>
      </w:r>
      <w:proofErr w:type="gramEnd"/>
    </w:p>
    <w:p w:rsidR="00F36881" w:rsidRPr="00F36881" w:rsidRDefault="00F36881" w:rsidP="0035783E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Медь в платиновых сплавах повышает пластичность материала. Кобальт, иридий и вольфрам повышают износостойкость ювелирных изделий.</w:t>
      </w:r>
    </w:p>
    <w:p w:rsidR="00F36881" w:rsidRPr="00F36881" w:rsidRDefault="00F36881" w:rsidP="0035783E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noProof/>
          <w:color w:val="8A0F00"/>
          <w:sz w:val="26"/>
          <w:szCs w:val="26"/>
          <w:lang w:eastAsia="ru-RU"/>
        </w:rPr>
        <w:drawing>
          <wp:inline distT="0" distB="0" distL="0" distR="0">
            <wp:extent cx="3429000" cy="3028950"/>
            <wp:effectExtent l="19050" t="0" r="0" b="0"/>
            <wp:docPr id="4" name="Рисунок 4" descr="ювелирные изделия из платин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велирные изделия из платин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81" w:rsidRPr="00F36881" w:rsidRDefault="00F36881" w:rsidP="00F36881">
      <w:pPr>
        <w:spacing w:after="225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Для ювелирных изделий годится сплав, в котором не меньше 85 процентов платины. Если платины меньше, металл более тусклый, больше похожий на серебро по цвету. Поэтому проба ювелирных изделий из платины должна быть не меньше 850-й.</w:t>
      </w:r>
    </w:p>
    <w:p w:rsidR="00F36881" w:rsidRPr="00F36881" w:rsidRDefault="00F36881" w:rsidP="0035783E">
      <w:pPr>
        <w:pBdr>
          <w:bottom w:val="single" w:sz="6" w:space="0" w:color="FFDC70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368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Сплавы драгоценных металлов в ювелирном производстве</w:t>
      </w:r>
    </w:p>
    <w:p w:rsidR="00F36881" w:rsidRPr="00F36881" w:rsidRDefault="00F36881" w:rsidP="0035783E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Сплавы драгоценных металлов широко используются в ювелирном деле.</w:t>
      </w:r>
    </w:p>
    <w:p w:rsidR="00F36881" w:rsidRPr="00F36881" w:rsidRDefault="00F36881" w:rsidP="00F36881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 xml:space="preserve">Качество драгоценных металлов и их сплавов регулируется Национальным стандартом </w:t>
      </w:r>
      <w:r w:rsidRPr="00F36881">
        <w:rPr>
          <w:rFonts w:ascii="&amp;quot" w:eastAsia="Times New Roman" w:hAnsi="&amp;quot" w:cs="Times New Roman"/>
          <w:i/>
          <w:color w:val="000000"/>
          <w:sz w:val="26"/>
          <w:szCs w:val="26"/>
          <w:lang w:eastAsia="ru-RU"/>
        </w:rPr>
        <w:t>ГОСТ Р525999-2006 «</w:t>
      </w:r>
      <w:r w:rsidRPr="00F3688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ДРАГОЦЕННЫЕ МЕТАЛЛЫ И ИХ СПЛАВЫ»</w:t>
      </w: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.</w:t>
      </w:r>
    </w:p>
    <w:p w:rsidR="00F36881" w:rsidRPr="00F36881" w:rsidRDefault="00F36881" w:rsidP="00F36881">
      <w:pPr>
        <w:spacing w:after="225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Настоящий стандарт устанавливает общие требования к методам анализа драгоценных металлов (золота, серебра, платины, палладия, родия, иридия, рутения и осмия), в том числе аффинированных, и сплавов на основе драгоценных металлов, а также требования безопасности.</w:t>
      </w:r>
    </w:p>
    <w:p w:rsidR="00F36881" w:rsidRPr="00F36881" w:rsidRDefault="00F36881" w:rsidP="00F36881">
      <w:pPr>
        <w:spacing w:after="225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Стандарт распространяется на вновь разрабатываемые и пересматриваемые методики количественного химического анализа (далее — методики анализа), применяемые при контроле качества драгоценных металлов и их сплавов.</w:t>
      </w:r>
    </w:p>
    <w:p w:rsidR="00F36881" w:rsidRPr="00F36881" w:rsidRDefault="00F36881" w:rsidP="0035783E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noProof/>
          <w:color w:val="8A0F00"/>
          <w:sz w:val="26"/>
          <w:szCs w:val="26"/>
          <w:lang w:eastAsia="ru-RU"/>
        </w:rPr>
        <w:lastRenderedPageBreak/>
        <w:drawing>
          <wp:inline distT="0" distB="0" distL="0" distR="0">
            <wp:extent cx="3981450" cy="3009900"/>
            <wp:effectExtent l="19050" t="0" r="0" b="0"/>
            <wp:docPr id="5" name="Рисунок 5" descr="Сплавы драгоценных металло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лавы драгоценных металло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81" w:rsidRPr="00F36881" w:rsidRDefault="00F36881" w:rsidP="00F36881">
      <w:pPr>
        <w:spacing w:after="225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При производстве ювелирных изделий, как правило, использу</w:t>
      </w: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softHyphen/>
        <w:t>ют различные сплавы, получаемые путем добавления к драгоценным металлам в определенных пропорциях других металлов, называемых легирующими. Легирующими могут быть как драгоценные, так и не</w:t>
      </w: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softHyphen/>
        <w:t>драгоценные металлы, но полученные сплавы всегда считаются дра</w:t>
      </w: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softHyphen/>
        <w:t>гоценными. Обычно название сплава определяется названием основ</w:t>
      </w: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softHyphen/>
        <w:t>ного драгоценного (благородного) металла (например, сплав золота, серебра, платины или палладия).</w:t>
      </w:r>
    </w:p>
    <w:p w:rsidR="00F36881" w:rsidRPr="00F36881" w:rsidRDefault="00F36881" w:rsidP="00F36881">
      <w:pPr>
        <w:spacing w:after="225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</w:pPr>
      <w:r w:rsidRPr="00F36881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С помощью легирования драгоценных металлов сплавам можно придавать различные свойства, например необходимую твердость, пластичность, литейные качества, цвет, температуру плавления и т. д. Число ювелирных сплавов велико, и по мере введения новых технологий в производство ювелирных изделий создаются новые сплавы.</w:t>
      </w:r>
    </w:p>
    <w:p w:rsidR="0035783E" w:rsidRDefault="0035783E" w:rsidP="00F36881">
      <w:pPr>
        <w:rPr>
          <w:rFonts w:ascii="Times New Roman" w:hAnsi="Times New Roman" w:cs="Times New Roman"/>
          <w:b/>
          <w:sz w:val="28"/>
          <w:szCs w:val="28"/>
        </w:rPr>
      </w:pPr>
    </w:p>
    <w:p w:rsidR="0035783E" w:rsidRDefault="0035783E" w:rsidP="00F36881">
      <w:pPr>
        <w:rPr>
          <w:rFonts w:ascii="Times New Roman" w:hAnsi="Times New Roman" w:cs="Times New Roman"/>
          <w:b/>
          <w:sz w:val="28"/>
          <w:szCs w:val="28"/>
        </w:rPr>
      </w:pPr>
    </w:p>
    <w:p w:rsidR="0035783E" w:rsidRDefault="0035783E" w:rsidP="00F36881">
      <w:pPr>
        <w:rPr>
          <w:rFonts w:ascii="Times New Roman" w:hAnsi="Times New Roman" w:cs="Times New Roman"/>
          <w:b/>
          <w:sz w:val="28"/>
          <w:szCs w:val="28"/>
        </w:rPr>
      </w:pPr>
    </w:p>
    <w:p w:rsidR="0035783E" w:rsidRDefault="0035783E" w:rsidP="00F36881">
      <w:pPr>
        <w:rPr>
          <w:rFonts w:ascii="Times New Roman" w:hAnsi="Times New Roman" w:cs="Times New Roman"/>
          <w:b/>
          <w:sz w:val="28"/>
          <w:szCs w:val="28"/>
        </w:rPr>
      </w:pPr>
    </w:p>
    <w:p w:rsidR="00F36881" w:rsidRPr="0035783E" w:rsidRDefault="0035783E" w:rsidP="00F36881">
      <w:pPr>
        <w:rPr>
          <w:rFonts w:ascii="Times New Roman" w:hAnsi="Times New Roman" w:cs="Times New Roman"/>
          <w:b/>
          <w:sz w:val="28"/>
          <w:szCs w:val="28"/>
        </w:rPr>
      </w:pPr>
      <w:r w:rsidRPr="0035783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5783E" w:rsidRDefault="0035783E" w:rsidP="00F3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1.Ответьте на вопрос, почему драгоценные металлы не используют в чистом виде?</w:t>
      </w:r>
    </w:p>
    <w:p w:rsidR="0035783E" w:rsidRDefault="0035783E" w:rsidP="00F3688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Ознакомьтесь с </w:t>
      </w:r>
      <w:r w:rsidRPr="0035783E">
        <w:rPr>
          <w:rFonts w:ascii="&amp;quot" w:eastAsia="Times New Roman" w:hAnsi="&amp;quot" w:cs="Times New Roman"/>
          <w:color w:val="000000"/>
          <w:sz w:val="26"/>
          <w:szCs w:val="26"/>
          <w:lang w:eastAsia="ru-RU"/>
        </w:rPr>
        <w:t>ГОСТ Р525999-2006 «</w:t>
      </w:r>
      <w:r w:rsidRPr="003578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ДРАГОЦЕННЫЕ МЕТАЛЛЫ И ИХ СПЛАВЫ»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35783E" w:rsidRDefault="0035783E" w:rsidP="00F3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3.Составьте схему драгоценных металлов и их сплавов.</w:t>
      </w:r>
    </w:p>
    <w:p w:rsidR="00F36881" w:rsidRPr="00F36881" w:rsidRDefault="00F36881" w:rsidP="00F368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6881" w:rsidRPr="00F36881" w:rsidSect="000D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1FF"/>
    <w:multiLevelType w:val="multilevel"/>
    <w:tmpl w:val="9BD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B5C24"/>
    <w:multiLevelType w:val="multilevel"/>
    <w:tmpl w:val="FD3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F02DD"/>
    <w:multiLevelType w:val="multilevel"/>
    <w:tmpl w:val="32A8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16EE7"/>
    <w:multiLevelType w:val="multilevel"/>
    <w:tmpl w:val="D7D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149B7"/>
    <w:multiLevelType w:val="multilevel"/>
    <w:tmpl w:val="496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81"/>
    <w:rsid w:val="000D6265"/>
    <w:rsid w:val="0035783E"/>
    <w:rsid w:val="00F3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5"/>
  </w:style>
  <w:style w:type="paragraph" w:styleId="2">
    <w:name w:val="heading 2"/>
    <w:basedOn w:val="a"/>
    <w:link w:val="20"/>
    <w:uiPriority w:val="9"/>
    <w:qFormat/>
    <w:rsid w:val="00F36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zoloto-rostov.ru/wp-content/uploads/2018/06/Slitki-serebra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artzoloto-rostov.ru/wp-content/uploads/2018/06/splavi-dragotsenih-metallo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zoloto-rostov.ru/wp-content/uploads/2018/06/zolotoj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rtzoloto-rostov.ru/wp-content/uploads/2018/06/koltso-iz-platiny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Klim</cp:lastModifiedBy>
  <cp:revision>3</cp:revision>
  <dcterms:created xsi:type="dcterms:W3CDTF">2020-03-26T16:17:00Z</dcterms:created>
  <dcterms:modified xsi:type="dcterms:W3CDTF">2020-03-26T16:39:00Z</dcterms:modified>
</cp:coreProperties>
</file>