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26" w:rsidRDefault="00242D26" w:rsidP="00242D26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Лукашев Виктор Георгиевич</w:t>
      </w:r>
    </w:p>
    <w:p w:rsidR="00242D26" w:rsidRDefault="00242D26" w:rsidP="00242D26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Электротехника. ГР 27 МЛ</w:t>
      </w:r>
    </w:p>
    <w:p w:rsidR="00242D26" w:rsidRDefault="00242D26" w:rsidP="00242D26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25.04.2020г. Дата проставляется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42D26" w:rsidRDefault="00242D26" w:rsidP="00242D26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Тема: Трехфазные трансформаторы, опыт холостого хода и короткого замыкания.</w:t>
      </w:r>
    </w:p>
    <w:p w:rsidR="00242D26" w:rsidRDefault="00242D26" w:rsidP="00242D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</w:t>
      </w:r>
      <w:r w:rsidR="00133B8B">
        <w:rPr>
          <w:rFonts w:ascii="Times New Roman" w:hAnsi="Times New Roman"/>
          <w:b/>
          <w:sz w:val="28"/>
          <w:szCs w:val="28"/>
        </w:rPr>
        <w:t xml:space="preserve"> краткий</w:t>
      </w:r>
      <w:r>
        <w:rPr>
          <w:rFonts w:ascii="Times New Roman" w:hAnsi="Times New Roman"/>
          <w:b/>
          <w:sz w:val="28"/>
          <w:szCs w:val="28"/>
        </w:rPr>
        <w:t xml:space="preserve"> конспект и ответить на контрольные вопросы.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Трехфазный трансформатор служит для более эффективной транспортировки энергии до требуемой точки. Он преобразует напряжение переменного тока до необходимых величин. Преобразовывать энергию можно и однофазным трансформатором – иногда для трехфазных систем приходится использовать группу таких устройств. Они довольно мощные, применяются в основном на крупных электросетях. Обмотки таких конструкций соединяются звездой или треугольником, друг с другом не объединены магнитной связкой.</w:t>
      </w:r>
    </w:p>
    <w:p w:rsidR="00242D26" w:rsidRPr="00BA12D9" w:rsidRDefault="00242D26" w:rsidP="00242D26">
      <w:pPr>
        <w:spacing w:after="375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2D9">
        <w:rPr>
          <w:rFonts w:ascii="Times New Roman" w:eastAsia="Times New Roman" w:hAnsi="Times New Roman" w:cs="Times New Roman"/>
          <w:b/>
          <w:sz w:val="28"/>
          <w:szCs w:val="28"/>
        </w:rPr>
        <w:t>Устройство трансформатора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Трансформация трехфазного тока не обязательно подразумевает использование одного трансформатора, имеющего общую магнитную цепь. Хотя подобные установки широко применяются в народном хозяйстве.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Существует возможность такой трансформации тремя отдельными однофазными трансформаторами, не связанными между собой магнитно, то есть для каждой отдельной фазы будет предназначаться своя отдельная магнитная цепь.</w:t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</w:p>
    <w:p w:rsidR="00242D26" w:rsidRPr="007E33C6" w:rsidRDefault="00242D26" w:rsidP="00242D26">
      <w:pPr>
        <w:shd w:val="clear" w:color="auto" w:fill="FFFFFF" w:themeFill="background1"/>
        <w:spacing w:after="150" w:line="360" w:lineRule="atLeast"/>
        <w:rPr>
          <w:rFonts w:ascii="Roboto" w:eastAsia="Times New Roman" w:hAnsi="Roboto" w:cs="Arial"/>
          <w:color w:val="000000"/>
          <w:sz w:val="24"/>
          <w:szCs w:val="24"/>
        </w:rPr>
      </w:pPr>
      <w:r w:rsidRPr="007E33C6">
        <w:rPr>
          <w:rFonts w:ascii="Roboto" w:eastAsia="Times New Roman" w:hAnsi="Roboto" w:cs="Arial"/>
          <w:color w:val="000000"/>
          <w:sz w:val="24"/>
          <w:szCs w:val="24"/>
        </w:rPr>
        <w:t xml:space="preserve">Трансформатор, изготовленный по данной схеме, носит название </w:t>
      </w:r>
      <w:proofErr w:type="gramStart"/>
      <w:r w:rsidRPr="007E33C6">
        <w:rPr>
          <w:rFonts w:ascii="Roboto" w:eastAsia="Times New Roman" w:hAnsi="Roboto" w:cs="Arial"/>
          <w:color w:val="000000"/>
          <w:sz w:val="24"/>
          <w:szCs w:val="24"/>
        </w:rPr>
        <w:t>группового</w:t>
      </w:r>
      <w:proofErr w:type="gramEnd"/>
      <w:r w:rsidRPr="007E33C6">
        <w:rPr>
          <w:rFonts w:ascii="Roboto" w:eastAsia="Times New Roman" w:hAnsi="Roboto" w:cs="Arial"/>
          <w:color w:val="000000"/>
          <w:sz w:val="24"/>
          <w:szCs w:val="24"/>
        </w:rPr>
        <w:t>. Первичные и вторичные обмотки устройства сопрягаются между собой по одной из схем, принятых для трансформации трехфазного тока.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 xml:space="preserve">Конструктивно трехфазный трансформатор представляет собой </w:t>
      </w:r>
      <w:proofErr w:type="spellStart"/>
      <w:r w:rsidRPr="007E33C6">
        <w:rPr>
          <w:rFonts w:ascii="Roboto" w:eastAsia="Times New Roman" w:hAnsi="Roboto" w:cs="Arial"/>
          <w:sz w:val="24"/>
          <w:szCs w:val="24"/>
        </w:rPr>
        <w:t>трехстержневой</w:t>
      </w:r>
      <w:proofErr w:type="spellEnd"/>
      <w:r w:rsidRPr="007E33C6">
        <w:rPr>
          <w:rFonts w:ascii="Roboto" w:eastAsia="Times New Roman" w:hAnsi="Roboto" w:cs="Arial"/>
          <w:sz w:val="24"/>
          <w:szCs w:val="24"/>
        </w:rPr>
        <w:t xml:space="preserve"> </w:t>
      </w:r>
      <w:proofErr w:type="spellStart"/>
      <w:r w:rsidRPr="007E33C6">
        <w:rPr>
          <w:rFonts w:ascii="Roboto" w:eastAsia="Times New Roman" w:hAnsi="Roboto" w:cs="Arial"/>
          <w:sz w:val="24"/>
          <w:szCs w:val="24"/>
        </w:rPr>
        <w:t>магнитопровод</w:t>
      </w:r>
      <w:proofErr w:type="spellEnd"/>
      <w:r w:rsidRPr="007E33C6">
        <w:rPr>
          <w:rFonts w:ascii="Roboto" w:eastAsia="Times New Roman" w:hAnsi="Roboto" w:cs="Arial"/>
          <w:sz w:val="24"/>
          <w:szCs w:val="24"/>
        </w:rPr>
        <w:t xml:space="preserve"> с расположенными на каждом из стержней обмотками, выполненными таким же образом, как для однофазных устройств.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Представим себе три однофазных трансформатора, приставленных один к другому так, что три стержня их образуют один общий центральный стержень. На каждом из остальных трех стержней наложены первичные и вторичные обмотки.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lastRenderedPageBreak/>
        <w:t>Токи в катушках трансформатора создадут переменные во времени магнитные потоки, которые будут замыкаться каждый в своей магнитной цепи. В центральном составном стержне магнитные потоки сложатся и в сумме дадут ноль, ибо эти потоки создаются симметричными трехфазными токами, относительно которых мы знаем, что сумма мгновенных значений их равна нулю в любой момент времени.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 xml:space="preserve">Предположим, что первичные катушки всех стержней трансформатора совершенно одинаковы и намотаны в одном направлении. Соединим все верхние концы катушек в </w:t>
      </w:r>
      <w:proofErr w:type="spellStart"/>
      <w:r w:rsidRPr="007E33C6">
        <w:rPr>
          <w:rFonts w:ascii="Roboto" w:eastAsia="Times New Roman" w:hAnsi="Roboto" w:cs="Arial"/>
          <w:sz w:val="24"/>
          <w:szCs w:val="24"/>
        </w:rPr>
        <w:t>нейтраль</w:t>
      </w:r>
      <w:proofErr w:type="spellEnd"/>
      <w:proofErr w:type="gramStart"/>
      <w:r w:rsidRPr="007E33C6">
        <w:rPr>
          <w:rFonts w:ascii="Roboto" w:eastAsia="Times New Roman" w:hAnsi="Roboto" w:cs="Arial"/>
          <w:sz w:val="24"/>
          <w:szCs w:val="24"/>
        </w:rPr>
        <w:t xml:space="preserve"> О</w:t>
      </w:r>
      <w:proofErr w:type="gramEnd"/>
      <w:r w:rsidRPr="007E33C6">
        <w:rPr>
          <w:rFonts w:ascii="Roboto" w:eastAsia="Times New Roman" w:hAnsi="Roboto" w:cs="Arial"/>
          <w:sz w:val="24"/>
          <w:szCs w:val="24"/>
        </w:rPr>
        <w:t xml:space="preserve">, а нижние концы катушек подведем к трем зажимам трехфазной сети. Стержни </w:t>
      </w:r>
      <w:proofErr w:type="spellStart"/>
      <w:r w:rsidRPr="007E33C6">
        <w:rPr>
          <w:rFonts w:ascii="Roboto" w:eastAsia="Times New Roman" w:hAnsi="Roboto" w:cs="Arial"/>
          <w:sz w:val="24"/>
          <w:szCs w:val="24"/>
        </w:rPr>
        <w:t>магнитопроводов</w:t>
      </w:r>
      <w:proofErr w:type="spellEnd"/>
      <w:r w:rsidRPr="007E33C6">
        <w:rPr>
          <w:rFonts w:ascii="Roboto" w:eastAsia="Times New Roman" w:hAnsi="Roboto" w:cs="Arial"/>
          <w:sz w:val="24"/>
          <w:szCs w:val="24"/>
        </w:rPr>
        <w:t xml:space="preserve"> набираются из листовой электротехнической стали. Для ослабления вихревых токов и уменьшения потерь на перемагничивание стальные листы перед сборкой изолируются лаком.</w:t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  <w:r>
        <w:rPr>
          <w:rFonts w:ascii="Roboto" w:eastAsia="Times New Roman" w:hAnsi="Roboto" w:cs="Arial"/>
          <w:noProof/>
          <w:color w:val="8B8CE7"/>
          <w:sz w:val="24"/>
          <w:szCs w:val="24"/>
        </w:rPr>
        <w:drawing>
          <wp:inline distT="0" distB="0" distL="0" distR="0">
            <wp:extent cx="6238875" cy="4667097"/>
            <wp:effectExtent l="19050" t="0" r="0" b="0"/>
            <wp:docPr id="3" name="Рисунок 3" descr="устройство трехфазного трансформатор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ройство трехфазного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79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Подробное устройство трехфазного трансформатора.</w:t>
      </w:r>
    </w:p>
    <w:p w:rsidR="00242D26" w:rsidRPr="007E33C6" w:rsidRDefault="00242D26" w:rsidP="00242D26">
      <w:pPr>
        <w:spacing w:before="100" w:beforeAutospacing="1" w:after="100" w:afterAutospacing="1" w:line="360" w:lineRule="atLeast"/>
        <w:outlineLvl w:val="1"/>
        <w:rPr>
          <w:rFonts w:ascii="Roboto" w:eastAsia="Times New Roman" w:hAnsi="Roboto" w:cs="Arial"/>
          <w:b/>
          <w:bCs/>
          <w:sz w:val="36"/>
          <w:szCs w:val="36"/>
        </w:rPr>
      </w:pPr>
      <w:r w:rsidRPr="007E33C6">
        <w:rPr>
          <w:rFonts w:ascii="Roboto" w:eastAsia="Times New Roman" w:hAnsi="Roboto" w:cs="Arial"/>
          <w:b/>
          <w:bCs/>
          <w:sz w:val="36"/>
          <w:szCs w:val="36"/>
        </w:rPr>
        <w:t>Расположение магнитной цепи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 xml:space="preserve">Стержневые трехфазные трансформаторы подразделяются на трансформаторы с симметричной магнитной цепью и трансформаторы с несимметричной магнитной цепью. </w:t>
      </w:r>
      <w:r w:rsidRPr="007E33C6">
        <w:rPr>
          <w:rFonts w:ascii="Roboto" w:eastAsia="Times New Roman" w:hAnsi="Roboto" w:cs="Arial"/>
          <w:sz w:val="24"/>
          <w:szCs w:val="24"/>
        </w:rPr>
        <w:lastRenderedPageBreak/>
        <w:t xml:space="preserve">Расположение стержней в </w:t>
      </w:r>
      <w:proofErr w:type="gramStart"/>
      <w:r w:rsidRPr="007E33C6">
        <w:rPr>
          <w:rFonts w:ascii="Roboto" w:eastAsia="Times New Roman" w:hAnsi="Roboto" w:cs="Arial"/>
          <w:sz w:val="24"/>
          <w:szCs w:val="24"/>
        </w:rPr>
        <w:t>одной плоскости приводит</w:t>
      </w:r>
      <w:proofErr w:type="gramEnd"/>
      <w:r w:rsidRPr="007E33C6">
        <w:rPr>
          <w:rFonts w:ascii="Roboto" w:eastAsia="Times New Roman" w:hAnsi="Roboto" w:cs="Arial"/>
          <w:sz w:val="24"/>
          <w:szCs w:val="24"/>
        </w:rPr>
        <w:t xml:space="preserve"> к тому, что магнитное сопротивление для потока средней фазы меньше, нежели для потоков крайних фаз.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Действительно магнитные потоки крайних фаз проходят по несколько более длинным путям, чем поток средней фазы. Кроме того, поток крайних фаз, выйдя из своих стержней, проходит в одной половине ярма полностью, и только в другой половине (после ответвления в средний стержень) проходит его половина. Поток же средней фазы по выходе из вертикального стержня тотчас же разветвляется на две половины, и потому в обеих частях ярма проходит лишь половина потока средней фазы.</w:t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</w:p>
    <w:p w:rsidR="00242D26" w:rsidRPr="007E33C6" w:rsidRDefault="00242D26" w:rsidP="00242D26">
      <w:pPr>
        <w:shd w:val="clear" w:color="auto" w:fill="FFFFFF" w:themeFill="background1"/>
        <w:spacing w:after="150" w:line="360" w:lineRule="atLeast"/>
        <w:rPr>
          <w:rFonts w:ascii="Roboto" w:eastAsia="Times New Roman" w:hAnsi="Roboto" w:cs="Arial"/>
          <w:color w:val="000000"/>
          <w:sz w:val="24"/>
          <w:szCs w:val="24"/>
        </w:rPr>
      </w:pPr>
      <w:r w:rsidRPr="007E33C6">
        <w:rPr>
          <w:rFonts w:ascii="Roboto" w:eastAsia="Times New Roman" w:hAnsi="Roboto" w:cs="Arial"/>
          <w:color w:val="000000"/>
          <w:sz w:val="24"/>
          <w:szCs w:val="24"/>
        </w:rPr>
        <w:t xml:space="preserve">Таким </w:t>
      </w:r>
      <w:proofErr w:type="gramStart"/>
      <w:r w:rsidRPr="007E33C6">
        <w:rPr>
          <w:rFonts w:ascii="Roboto" w:eastAsia="Times New Roman" w:hAnsi="Roboto" w:cs="Arial"/>
          <w:color w:val="000000"/>
          <w:sz w:val="24"/>
          <w:szCs w:val="24"/>
        </w:rPr>
        <w:t>образом</w:t>
      </w:r>
      <w:proofErr w:type="gramEnd"/>
      <w:r w:rsidRPr="007E33C6">
        <w:rPr>
          <w:rFonts w:ascii="Roboto" w:eastAsia="Times New Roman" w:hAnsi="Roboto" w:cs="Arial"/>
          <w:color w:val="000000"/>
          <w:sz w:val="24"/>
          <w:szCs w:val="24"/>
        </w:rPr>
        <w:t xml:space="preserve"> потоки крайних фаз насыщают ярмо в большей степени, чем поток средней фазы, а потому магнитное сопротивление для потоков крайних фаз больше, чем для потока средней фазы.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Следствием неравенства магнитных сопротивлений для потоков разных фаз трехфазного трансформатора является неравенство токов холостой работы в отдельных фазах при одном и том же фазном напряжении. Однако при небольшой насыщенности железа ярма и хорошей сборке железа стержней это неравенство токов незначительно.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Так как конструкция трансформаторов с несимметричной магнитной цепью значительно проще, чем трансформатора с симметричной магнитной цепью, то первые трансформаторы и нашли себе преимущественное применение. Трансформаторы с симметричною магнитною цепью встречаются редко.</w:t>
      </w:r>
    </w:p>
    <w:p w:rsidR="00242D26" w:rsidRPr="007E33C6" w:rsidRDefault="00242D26" w:rsidP="00242D26">
      <w:pPr>
        <w:spacing w:before="100" w:beforeAutospacing="1" w:after="100" w:afterAutospacing="1" w:line="360" w:lineRule="atLeast"/>
        <w:outlineLvl w:val="2"/>
        <w:rPr>
          <w:rFonts w:ascii="Roboto" w:eastAsia="Times New Roman" w:hAnsi="Roboto" w:cs="Arial"/>
          <w:b/>
          <w:bCs/>
          <w:sz w:val="27"/>
          <w:szCs w:val="27"/>
        </w:rPr>
      </w:pPr>
      <w:r w:rsidRPr="007E33C6">
        <w:rPr>
          <w:rFonts w:ascii="Roboto" w:eastAsia="Times New Roman" w:hAnsi="Roboto" w:cs="Arial"/>
          <w:b/>
          <w:bCs/>
          <w:sz w:val="27"/>
          <w:szCs w:val="27"/>
        </w:rPr>
        <w:t>Основные виды устройства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 xml:space="preserve">Основную группу трехфазных трансформаторов составляют броневые трансформаторы. Броневой трехфазный трансформатор можно рассматривать как бы </w:t>
      </w:r>
      <w:proofErr w:type="gramStart"/>
      <w:r w:rsidRPr="007E33C6">
        <w:rPr>
          <w:rFonts w:ascii="Roboto" w:eastAsia="Times New Roman" w:hAnsi="Roboto" w:cs="Arial"/>
          <w:sz w:val="24"/>
          <w:szCs w:val="24"/>
        </w:rPr>
        <w:t>состоящим</w:t>
      </w:r>
      <w:proofErr w:type="gramEnd"/>
      <w:r w:rsidRPr="007E33C6">
        <w:rPr>
          <w:rFonts w:ascii="Roboto" w:eastAsia="Times New Roman" w:hAnsi="Roboto" w:cs="Arial"/>
          <w:sz w:val="24"/>
          <w:szCs w:val="24"/>
        </w:rPr>
        <w:t xml:space="preserve"> из трех однофазных броневых трансформаторов, приставленных один к другому своими ярмами. Он может быть разбит на три однофазных броневых трансформатора, магнитные </w:t>
      </w:r>
      <w:proofErr w:type="gramStart"/>
      <w:r w:rsidRPr="007E33C6">
        <w:rPr>
          <w:rFonts w:ascii="Roboto" w:eastAsia="Times New Roman" w:hAnsi="Roboto" w:cs="Arial"/>
          <w:sz w:val="24"/>
          <w:szCs w:val="24"/>
        </w:rPr>
        <w:t>потоки</w:t>
      </w:r>
      <w:proofErr w:type="gramEnd"/>
      <w:r w:rsidRPr="007E33C6">
        <w:rPr>
          <w:rFonts w:ascii="Roboto" w:eastAsia="Times New Roman" w:hAnsi="Roboto" w:cs="Arial"/>
          <w:sz w:val="24"/>
          <w:szCs w:val="24"/>
        </w:rPr>
        <w:t xml:space="preserve"> которых могут замыкаться каждый по своей магнитной цепи.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У стержневых трансформаторов обмотки почти целиком открыты и потому более доступны для осмотра и ремонта, а также и для охлаждающей среды. Есть ряд преимуществ и недостатков, по которым выбирают тип трансформатора.</w:t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  <w:r>
        <w:rPr>
          <w:rFonts w:ascii="Roboto" w:eastAsia="Times New Roman" w:hAnsi="Roboto" w:cs="Arial"/>
          <w:noProof/>
          <w:color w:val="8B8CE7"/>
          <w:sz w:val="24"/>
          <w:szCs w:val="24"/>
        </w:rPr>
        <w:lastRenderedPageBreak/>
        <w:drawing>
          <wp:inline distT="0" distB="0" distL="0" distR="0">
            <wp:extent cx="6019800" cy="2143125"/>
            <wp:effectExtent l="19050" t="0" r="0" b="0"/>
            <wp:docPr id="5" name="Рисунок 5" descr="Какой выбрать трансформато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ой выбрать трансформато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Плюсы и минусы броневых трансформаторов перед стержневыми трансформаторами.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Устройства коммутируются по различным схемам соединения обмоток. Групповые трехфазные трансформаторы применяются при наличии очень больших мощностей, от 630кВА на каждую фазу.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Использование при таких условиях группового трансформатора целесообразно потому, что габариты и масса изделия существенно меньше аналогичного агрегата, работающего на общую мощность группы.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Тем более что при использовании одиночного трансформатора для обладания резервной мощностью приходится устанавливать еще один подобный прибор, а в групповом трансформаторе в качестве резервного можно задействовать один из трех однофазных.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 xml:space="preserve">Этим и обуславливается выбор групповых трансформаторов для озвученных целей, несмотря на </w:t>
      </w:r>
      <w:proofErr w:type="gramStart"/>
      <w:r w:rsidRPr="007E33C6">
        <w:rPr>
          <w:rFonts w:ascii="Roboto" w:eastAsia="Times New Roman" w:hAnsi="Roboto" w:cs="Arial"/>
          <w:sz w:val="24"/>
          <w:szCs w:val="24"/>
        </w:rPr>
        <w:t>то</w:t>
      </w:r>
      <w:proofErr w:type="gramEnd"/>
      <w:r w:rsidRPr="007E33C6">
        <w:rPr>
          <w:rFonts w:ascii="Roboto" w:eastAsia="Times New Roman" w:hAnsi="Roboto" w:cs="Arial"/>
          <w:sz w:val="24"/>
          <w:szCs w:val="24"/>
        </w:rPr>
        <w:t xml:space="preserve"> что они по сравнению с одиночными аналогами имеют меньший КПД, большие габариты и несколько дороже.</w:t>
      </w:r>
    </w:p>
    <w:p w:rsidR="00242D26" w:rsidRPr="007E33C6" w:rsidRDefault="00242D26" w:rsidP="00242D26">
      <w:pPr>
        <w:spacing w:before="100" w:beforeAutospacing="1" w:after="100" w:afterAutospacing="1" w:line="360" w:lineRule="atLeast"/>
        <w:outlineLvl w:val="1"/>
        <w:rPr>
          <w:rFonts w:ascii="Roboto" w:eastAsia="Times New Roman" w:hAnsi="Roboto" w:cs="Arial"/>
          <w:b/>
          <w:bCs/>
          <w:sz w:val="36"/>
          <w:szCs w:val="36"/>
        </w:rPr>
      </w:pPr>
      <w:proofErr w:type="spellStart"/>
      <w:r w:rsidRPr="007E33C6">
        <w:rPr>
          <w:rFonts w:ascii="Roboto" w:eastAsia="Times New Roman" w:hAnsi="Roboto" w:cs="Arial"/>
          <w:b/>
          <w:bCs/>
          <w:sz w:val="36"/>
          <w:szCs w:val="36"/>
        </w:rPr>
        <w:t>Магнитопровод</w:t>
      </w:r>
      <w:proofErr w:type="spellEnd"/>
      <w:r w:rsidRPr="007E33C6">
        <w:rPr>
          <w:rFonts w:ascii="Roboto" w:eastAsia="Times New Roman" w:hAnsi="Roboto" w:cs="Arial"/>
          <w:b/>
          <w:bCs/>
          <w:sz w:val="36"/>
          <w:szCs w:val="36"/>
        </w:rPr>
        <w:t xml:space="preserve"> стержневого типа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>
        <w:rPr>
          <w:rFonts w:ascii="Roboto" w:eastAsia="Times New Roman" w:hAnsi="Roboto" w:cs="Arial"/>
          <w:sz w:val="24"/>
          <w:szCs w:val="24"/>
        </w:rPr>
        <w:t>Для питания энергетических</w:t>
      </w:r>
      <w:r w:rsidRPr="007E33C6">
        <w:rPr>
          <w:rFonts w:ascii="Roboto" w:eastAsia="Times New Roman" w:hAnsi="Roboto" w:cs="Arial"/>
          <w:sz w:val="24"/>
          <w:szCs w:val="24"/>
        </w:rPr>
        <w:t xml:space="preserve"> устройств обычно применяются трехфазные трансформаторы с общей магнитной системой через ярмо Я для трех фаз с тремя стержнями</w:t>
      </w:r>
      <w:proofErr w:type="gramStart"/>
      <w:r w:rsidRPr="007E33C6">
        <w:rPr>
          <w:rFonts w:ascii="Roboto" w:eastAsia="Times New Roman" w:hAnsi="Roboto" w:cs="Arial"/>
          <w:sz w:val="24"/>
          <w:szCs w:val="24"/>
        </w:rPr>
        <w:t xml:space="preserve"> С</w:t>
      </w:r>
      <w:proofErr w:type="gramEnd"/>
      <w:r w:rsidRPr="007E33C6">
        <w:rPr>
          <w:rFonts w:ascii="Roboto" w:eastAsia="Times New Roman" w:hAnsi="Roboto" w:cs="Arial"/>
          <w:sz w:val="24"/>
          <w:szCs w:val="24"/>
        </w:rPr>
        <w:t xml:space="preserve">, или </w:t>
      </w:r>
      <w:proofErr w:type="spellStart"/>
      <w:r>
        <w:rPr>
          <w:rFonts w:ascii="Roboto" w:eastAsia="Times New Roman" w:hAnsi="Roboto" w:cs="Arial"/>
          <w:sz w:val="24"/>
          <w:szCs w:val="24"/>
        </w:rPr>
        <w:t>с</w:t>
      </w:r>
      <w:r w:rsidRPr="007E33C6">
        <w:rPr>
          <w:rFonts w:ascii="Roboto" w:eastAsia="Times New Roman" w:hAnsi="Roboto" w:cs="Arial"/>
          <w:sz w:val="24"/>
          <w:szCs w:val="24"/>
        </w:rPr>
        <w:t>трехстержневые</w:t>
      </w:r>
      <w:proofErr w:type="spellEnd"/>
      <w:r w:rsidRPr="007E33C6">
        <w:rPr>
          <w:rFonts w:ascii="Roboto" w:eastAsia="Times New Roman" w:hAnsi="Roboto" w:cs="Arial"/>
          <w:sz w:val="24"/>
          <w:szCs w:val="24"/>
        </w:rPr>
        <w:t xml:space="preserve"> трансформаторы. Каждая из обмоток трансформатора, как первичная, так и вторичная, может быть соединена: а) звездой; б) треугольником.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При соединении звездой концы обмоток образуют общую точку 0. При соединении треугольником начало первой фазной обмотки соединяется с концом третьей, начало второй — с концом первой и начало третьей — с концом второй. В первом случае все начала, а во втором общие точки обмоток присоединяются к сети.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lastRenderedPageBreak/>
        <w:t>Следует отметить, что понятия начала и конца обмоток условны, однако они необходимы для правильного соединения фазных обмоток. В трехфазных трансформаторах положительному направлению тока от начала к концу обмотки должно соответствовать определенное направление магнитного потока в стержнях; в стержневых трансформаторах это направление должно быть одинаковым.</w:t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  <w:r>
        <w:rPr>
          <w:rFonts w:ascii="Roboto" w:eastAsia="Times New Roman" w:hAnsi="Roboto" w:cs="Arial"/>
          <w:noProof/>
          <w:color w:val="8B8CE7"/>
          <w:sz w:val="24"/>
          <w:szCs w:val="24"/>
        </w:rPr>
        <w:drawing>
          <wp:inline distT="0" distB="0" distL="0" distR="0">
            <wp:extent cx="3333750" cy="1733550"/>
            <wp:effectExtent l="19050" t="0" r="0" b="0"/>
            <wp:docPr id="6" name="Рисунок 6" descr="Типы соединения звездой и треугольнико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пы соединения звездой и треугольник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Соединение обмоток: а — звездой; б — треугольником.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Начала фазных обмоток высокого напряжения (ВН) принято обозначать прописными (большими) буквами</w:t>
      </w:r>
      <w:proofErr w:type="gramStart"/>
      <w:r w:rsidRPr="007E33C6">
        <w:rPr>
          <w:rFonts w:ascii="Roboto" w:eastAsia="Times New Roman" w:hAnsi="Roboto" w:cs="Arial"/>
          <w:sz w:val="24"/>
          <w:szCs w:val="24"/>
        </w:rPr>
        <w:t xml:space="preserve"> А</w:t>
      </w:r>
      <w:proofErr w:type="gramEnd"/>
      <w:r w:rsidRPr="007E33C6">
        <w:rPr>
          <w:rFonts w:ascii="Roboto" w:eastAsia="Times New Roman" w:hAnsi="Roboto" w:cs="Arial"/>
          <w:sz w:val="24"/>
          <w:szCs w:val="24"/>
        </w:rPr>
        <w:t xml:space="preserve">, В и С, а концы их — буквами X, У и Z, причем для обмоток фазы используются буквы АХ, ВУ и CZ. </w:t>
      </w:r>
      <w:proofErr w:type="gramStart"/>
      <w:r w:rsidRPr="007E33C6">
        <w:rPr>
          <w:rFonts w:ascii="Roboto" w:eastAsia="Times New Roman" w:hAnsi="Roboto" w:cs="Arial"/>
          <w:sz w:val="24"/>
          <w:szCs w:val="24"/>
        </w:rPr>
        <w:t xml:space="preserve">Начала и концы обмоток низкого напряжения (НН) обозначаются соответственно строчными (малыми) буквами — а, в, с и </w:t>
      </w:r>
      <w:proofErr w:type="spellStart"/>
      <w:r w:rsidRPr="007E33C6">
        <w:rPr>
          <w:rFonts w:ascii="Roboto" w:eastAsia="Times New Roman" w:hAnsi="Roboto" w:cs="Arial"/>
          <w:sz w:val="24"/>
          <w:szCs w:val="24"/>
        </w:rPr>
        <w:t>х</w:t>
      </w:r>
      <w:proofErr w:type="spellEnd"/>
      <w:r w:rsidRPr="007E33C6">
        <w:rPr>
          <w:rFonts w:ascii="Roboto" w:eastAsia="Times New Roman" w:hAnsi="Roboto" w:cs="Arial"/>
          <w:sz w:val="24"/>
          <w:szCs w:val="24"/>
        </w:rPr>
        <w:t>, у, г.</w:t>
      </w:r>
      <w:r>
        <w:rPr>
          <w:rFonts w:ascii="Roboto" w:eastAsia="Times New Roman" w:hAnsi="Roboto" w:cs="Arial"/>
          <w:sz w:val="24"/>
          <w:szCs w:val="24"/>
        </w:rPr>
        <w:t xml:space="preserve">           </w:t>
      </w:r>
      <w:r w:rsidRPr="007E33C6">
        <w:rPr>
          <w:rFonts w:ascii="Roboto" w:eastAsia="Times New Roman" w:hAnsi="Roboto" w:cs="Arial"/>
          <w:sz w:val="24"/>
          <w:szCs w:val="24"/>
        </w:rPr>
        <w:t>Наибольшее распространение имеют соединения обмоток по схеме «звезда» (Y) и «треугольник» (D), причем первичные и вторичные обмотки могут иметь как одинаковые, так и различные схемы.</w:t>
      </w:r>
      <w:proofErr w:type="gramEnd"/>
      <w:r w:rsidRPr="007E33C6">
        <w:rPr>
          <w:rFonts w:ascii="Roboto" w:eastAsia="Times New Roman" w:hAnsi="Roboto" w:cs="Arial"/>
          <w:sz w:val="24"/>
          <w:szCs w:val="24"/>
        </w:rPr>
        <w:t xml:space="preserve"> Если при соединении обмоток «звездой» нулевая точка выводится, то такое соединение называют «звезда </w:t>
      </w:r>
      <w:proofErr w:type="spellStart"/>
      <w:r w:rsidRPr="007E33C6">
        <w:rPr>
          <w:rFonts w:ascii="Roboto" w:eastAsia="Times New Roman" w:hAnsi="Roboto" w:cs="Arial"/>
          <w:sz w:val="24"/>
          <w:szCs w:val="24"/>
        </w:rPr>
        <w:t>c</w:t>
      </w:r>
      <w:proofErr w:type="spellEnd"/>
      <w:r w:rsidRPr="007E33C6">
        <w:rPr>
          <w:rFonts w:ascii="Roboto" w:eastAsia="Times New Roman" w:hAnsi="Roboto" w:cs="Arial"/>
          <w:sz w:val="24"/>
          <w:szCs w:val="24"/>
        </w:rPr>
        <w:t xml:space="preserve"> нулем» (</w:t>
      </w:r>
      <w:proofErr w:type="spellStart"/>
      <w:proofErr w:type="gramStart"/>
      <w:r w:rsidRPr="007E33C6">
        <w:rPr>
          <w:rFonts w:ascii="Roboto" w:eastAsia="Times New Roman" w:hAnsi="Roboto" w:cs="Arial"/>
          <w:sz w:val="24"/>
          <w:szCs w:val="24"/>
        </w:rPr>
        <w:t>Y</w:t>
      </w:r>
      <w:proofErr w:type="gramEnd"/>
      <w:r w:rsidRPr="007E33C6">
        <w:rPr>
          <w:rFonts w:ascii="Roboto" w:eastAsia="Times New Roman" w:hAnsi="Roboto" w:cs="Arial"/>
          <w:sz w:val="24"/>
          <w:szCs w:val="24"/>
        </w:rPr>
        <w:t>о</w:t>
      </w:r>
      <w:proofErr w:type="spellEnd"/>
      <w:r w:rsidRPr="007E33C6">
        <w:rPr>
          <w:rFonts w:ascii="Roboto" w:eastAsia="Times New Roman" w:hAnsi="Roboto" w:cs="Arial"/>
          <w:sz w:val="24"/>
          <w:szCs w:val="24"/>
        </w:rPr>
        <w:t>).</w:t>
      </w:r>
    </w:p>
    <w:p w:rsidR="00242D26" w:rsidRPr="00BA12D9" w:rsidRDefault="00242D26" w:rsidP="00242D26">
      <w:pPr>
        <w:spacing w:before="100" w:beforeAutospacing="1" w:after="100" w:afterAutospacing="1" w:line="360" w:lineRule="atLeast"/>
        <w:outlineLvl w:val="2"/>
        <w:rPr>
          <w:rFonts w:ascii="Roboto" w:eastAsia="Times New Roman" w:hAnsi="Roboto" w:cs="Arial"/>
          <w:b/>
          <w:bCs/>
          <w:sz w:val="27"/>
          <w:szCs w:val="27"/>
        </w:rPr>
      </w:pPr>
      <w:r w:rsidRPr="007E33C6">
        <w:rPr>
          <w:rFonts w:ascii="Roboto" w:eastAsia="Times New Roman" w:hAnsi="Roboto" w:cs="Arial"/>
          <w:b/>
          <w:bCs/>
          <w:sz w:val="27"/>
          <w:szCs w:val="27"/>
        </w:rPr>
        <w:t>Соединение обмоток «звездой»</w:t>
      </w:r>
      <w:r>
        <w:rPr>
          <w:rFonts w:ascii="Roboto" w:eastAsia="Times New Roman" w:hAnsi="Roboto" w:cs="Arial"/>
          <w:b/>
          <w:bCs/>
          <w:sz w:val="27"/>
          <w:szCs w:val="27"/>
        </w:rPr>
        <w:t xml:space="preserve">                                                                                         </w:t>
      </w:r>
      <w:r w:rsidRPr="007E33C6">
        <w:rPr>
          <w:rFonts w:ascii="Roboto" w:eastAsia="Times New Roman" w:hAnsi="Roboto" w:cs="Arial"/>
          <w:sz w:val="24"/>
          <w:szCs w:val="24"/>
        </w:rPr>
        <w:t>Самым простым и дешевым из них является соединение обеих обмоток трансформатора звездой (Y/Y), при котором каждая из обмоток и ее изоляция (при глухом заземлении нейтральной точки) должны быть рассчитаны только на фазное напряжение и линейный ток.</w:t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  <w:r>
        <w:rPr>
          <w:rFonts w:ascii="Roboto" w:eastAsia="Times New Roman" w:hAnsi="Roboto" w:cs="Arial"/>
          <w:noProof/>
          <w:color w:val="8B8CE7"/>
          <w:sz w:val="24"/>
          <w:szCs w:val="24"/>
        </w:rPr>
        <w:drawing>
          <wp:inline distT="0" distB="0" distL="0" distR="0">
            <wp:extent cx="2781300" cy="2257425"/>
            <wp:effectExtent l="19050" t="0" r="0" b="0"/>
            <wp:docPr id="7" name="Рисунок 7" descr="Тип соединения Звезд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п соединения Звезд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Соединение обмоток трансформатора звездой.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lastRenderedPageBreak/>
        <w:t>Так как число витков обмотки трансформатора прямо пропорционально напряжению, то, следовательно, соединение обмоток звездой требует в каждой из обмоток меньшего количества витков, но большего сечения проводников с изоляцией, рассчитанной лишь на фазное напряжение.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У трехфазного трансформатора соединяют обмотки звездой (Y/Y). Такое соединение широко применяют для трансформаторов небольшой и средней мощности (примерно до 1800 кВ-А). Соединение звездой является наиболее желательным для высокого напряжения, так как при нем изоляция обмоток рассчитывается лишь на фазное напряжение. Чем выше напряжение и меньше ток, тем относительно дороже обходится соединение обмоток треугольником.</w:t>
      </w:r>
    </w:p>
    <w:p w:rsidR="00242D26" w:rsidRPr="007E33C6" w:rsidRDefault="00242D26" w:rsidP="00242D26">
      <w:pPr>
        <w:spacing w:before="100" w:beforeAutospacing="1" w:after="100" w:afterAutospacing="1" w:line="360" w:lineRule="atLeast"/>
        <w:outlineLvl w:val="2"/>
        <w:rPr>
          <w:rFonts w:ascii="Roboto" w:eastAsia="Times New Roman" w:hAnsi="Roboto" w:cs="Arial"/>
          <w:b/>
          <w:bCs/>
          <w:sz w:val="27"/>
          <w:szCs w:val="27"/>
        </w:rPr>
      </w:pPr>
      <w:r w:rsidRPr="007E33C6">
        <w:rPr>
          <w:rFonts w:ascii="Roboto" w:eastAsia="Times New Roman" w:hAnsi="Roboto" w:cs="Arial"/>
          <w:b/>
          <w:bCs/>
          <w:sz w:val="27"/>
          <w:szCs w:val="27"/>
        </w:rPr>
        <w:t>Где применяют обмотку треугольником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 xml:space="preserve">Соединение обмоток треугольником конструктивно удобнее при больших токах. По этой причине соединение Y/D широко применяется для трансформаторов большой мощности </w:t>
      </w:r>
      <w:proofErr w:type="gramStart"/>
      <w:r w:rsidRPr="007E33C6">
        <w:rPr>
          <w:rFonts w:ascii="Roboto" w:eastAsia="Times New Roman" w:hAnsi="Roboto" w:cs="Arial"/>
          <w:sz w:val="24"/>
          <w:szCs w:val="24"/>
        </w:rPr>
        <w:t>в</w:t>
      </w:r>
      <w:proofErr w:type="gramEnd"/>
      <w:r w:rsidRPr="007E33C6">
        <w:rPr>
          <w:rFonts w:ascii="Roboto" w:eastAsia="Times New Roman" w:hAnsi="Roboto" w:cs="Arial"/>
          <w:sz w:val="24"/>
          <w:szCs w:val="24"/>
        </w:rPr>
        <w:t xml:space="preserve"> тех случаях, когда на стороне низшего напряжения не требуется нейтрального провода.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При трехфазной трансформации только отношение фазных напряжений U1ф/U2ф всегда приближенно равно отношению чисел витков первичной и вторичной обмоток w1/w2; что же касается линейных напряжений, то их отношение зависит от способа соединения обмоток трансформатора.</w:t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  <w:r>
        <w:rPr>
          <w:rFonts w:ascii="Roboto" w:eastAsia="Times New Roman" w:hAnsi="Roboto" w:cs="Arial"/>
          <w:noProof/>
          <w:color w:val="8B8CE7"/>
          <w:sz w:val="24"/>
          <w:szCs w:val="24"/>
        </w:rPr>
        <w:drawing>
          <wp:inline distT="0" distB="0" distL="0" distR="0">
            <wp:extent cx="3333750" cy="3609975"/>
            <wp:effectExtent l="19050" t="0" r="0" b="0"/>
            <wp:docPr id="8" name="Рисунок 8" descr="Тип соединения Треугольник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ип соединения 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7E33C6" w:rsidRDefault="00242D26" w:rsidP="00242D26">
      <w:pPr>
        <w:spacing w:after="0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t>Соединение обмоток трансформатора треугольником.</w:t>
      </w:r>
    </w:p>
    <w:p w:rsidR="00242D26" w:rsidRPr="007E33C6" w:rsidRDefault="00242D26" w:rsidP="00242D26">
      <w:pPr>
        <w:spacing w:after="375" w:line="360" w:lineRule="atLeast"/>
        <w:rPr>
          <w:rFonts w:ascii="Roboto" w:eastAsia="Times New Roman" w:hAnsi="Roboto" w:cs="Arial"/>
          <w:sz w:val="24"/>
          <w:szCs w:val="24"/>
        </w:rPr>
      </w:pPr>
      <w:r w:rsidRPr="007E33C6">
        <w:rPr>
          <w:rFonts w:ascii="Roboto" w:eastAsia="Times New Roman" w:hAnsi="Roboto" w:cs="Arial"/>
          <w:sz w:val="24"/>
          <w:szCs w:val="24"/>
        </w:rPr>
        <w:lastRenderedPageBreak/>
        <w:t>При одинаковом способе соединения (Y/Y или D/D) отношение линейных напряжений также равно коэффициенту трансформации. Однако при различном способе соединения (Y/D или D/Y) отношение линейных напряжений меньше или больше этого коэффициента в √3 раз. Это дает возможность регулировать вторичное линейное напряжение трансформатора соответствующим изменением способа соединения его обмоток.</w:t>
      </w:r>
    </w:p>
    <w:p w:rsidR="00B627E9" w:rsidRPr="00B627E9" w:rsidRDefault="00B627E9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E9">
        <w:rPr>
          <w:rFonts w:ascii="Times New Roman" w:eastAsia="Times New Roman" w:hAnsi="Times New Roman" w:cs="Times New Roman"/>
          <w:b/>
          <w:sz w:val="28"/>
          <w:szCs w:val="28"/>
        </w:rPr>
        <w:t>Режим холостого хода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>Под холостым ходом трансформатора понимают такой режим его ра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боты, при котором к первичной обмотке подводится напря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жение, а вто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ричная обмотка разомкнута</w:t>
      </w:r>
      <w:proofErr w:type="gramStart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238125"/>
            <wp:effectExtent l="19050" t="0" r="9525" b="0"/>
            <wp:docPr id="57" name="Рисунок 1" descr="https://www.ok-t.ru/studopediaru/baza7/1445237632770.files/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7/1445237632770.files/image23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  <w:r w:rsidRPr="00242D26">
        <w:rPr>
          <w:rFonts w:ascii="Times New Roman" w:eastAsia="Times New Roman" w:hAnsi="Times New Roman" w:cs="Times New Roman"/>
          <w:sz w:val="24"/>
          <w:szCs w:val="24"/>
        </w:rPr>
        <w:t>В этом случае система уравне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ний (4.7) примет такой вид: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971550"/>
            <wp:effectExtent l="19050" t="0" r="0" b="0"/>
            <wp:docPr id="56" name="Рисунок 2" descr="https://www.ok-t.ru/studopediaru/baza7/1445237632770.files/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7/1445237632770.files/image24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55" name="Рисунок 3" descr="https://www.ok-t.ru/studopediaru/baza7/1445237632770.files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7/1445237632770.files/image24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(3.8)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>Опыт холостого хода трансформатора проводят по схеме, представленной на рисунке 4.2. К первичной обмотке подводят но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минальное напряжение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238125"/>
            <wp:effectExtent l="19050" t="0" r="0" b="0"/>
            <wp:docPr id="54" name="Рисунок 4" descr="https://www.ok-t.ru/studopediaru/baza7/1445237632770.files/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7/1445237632770.files/image24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и замеряют ток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48" name="Рисунок 5" descr="https://www.ok-t.ru/studopediaru/baza7/1445237632770.files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7/1445237632770.files/image24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, мощность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38125"/>
            <wp:effectExtent l="19050" t="0" r="9525" b="0"/>
            <wp:docPr id="4" name="Рисунок 6" descr="https://www.ok-t.ru/studopediaru/baza7/1445237632770.files/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7/1445237632770.files/image24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и напря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38125"/>
            <wp:effectExtent l="19050" t="0" r="0" b="0"/>
            <wp:docPr id="2" name="Рисунок 7" descr="https://www.ok-t.ru/studopediaru/baza7/1445237632770.files/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7/1445237632770.files/image25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>Опыт холостого хода позволяет определить следующие параметры транс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форматора: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>коэффициент трансформации</w:t>
      </w:r>
      <w:proofErr w:type="gramStart"/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638425" cy="238125"/>
            <wp:effectExtent l="19050" t="0" r="0" b="0"/>
            <wp:docPr id="1" name="Рисунок 8" descr="https://www.ok-t.ru/studopediaru/baza7/1445237632770.files/image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7/1445237632770.files/image25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42D26">
        <w:rPr>
          <w:rFonts w:ascii="Times New Roman" w:eastAsia="Times New Roman" w:hAnsi="Times New Roman" w:cs="Times New Roman"/>
          <w:sz w:val="24"/>
          <w:szCs w:val="24"/>
        </w:rPr>
        <w:t>равный отношению первичного и вторичного напряжений при холостом ходе;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ток холостого хода, 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выраженный в процентах</w:t>
      </w:r>
      <w:proofErr w:type="gramStart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238125"/>
            <wp:effectExtent l="19050" t="0" r="0" b="0"/>
            <wp:docPr id="9" name="Рисунок 9" descr="https://www.ok-t.ru/studopediaru/baza7/1445237632770.files/image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7/1445237632770.files/image25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мощность холостого хода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238125"/>
            <wp:effectExtent l="19050" t="0" r="0" b="0"/>
            <wp:docPr id="10" name="Рисунок 10" descr="https://www.ok-t.ru/studopediaru/baza7/1445237632770.files/image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7/1445237632770.files/image25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или, исходя из схемы заме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щения,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276225"/>
            <wp:effectExtent l="19050" t="0" r="9525" b="0"/>
            <wp:docPr id="11" name="Рисунок 11" descr="https://www.ok-t.ru/studopediaru/baza7/1445237632770.files/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7/1445237632770.files/image25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. Обычно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219075"/>
            <wp:effectExtent l="19050" t="0" r="9525" b="0"/>
            <wp:docPr id="12" name="Рисунок 12" descr="https://www.ok-t.ru/studopediaru/baza7/1445237632770.fil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7/1445237632770.files/image26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поэтому мощность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13" name="Рисунок 13" descr="https://www.ok-t.ru/studopediaru/baza7/1445237632770.files/image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7/1445237632770.files/image26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идет в основ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на покрытие потерь в стали трансформатора, т. е.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276225"/>
            <wp:effectExtent l="19050" t="0" r="9525" b="0"/>
            <wp:docPr id="14" name="Рисунок 14" descr="https://www.ok-t.ru/studopediaru/baza7/1445237632770.files/image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k-t.ru/studopediaru/baza7/1445237632770.files/image26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. В мало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мощных трансформаторах потери в стали рас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считывают с учетом электриче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ских потерь в первичной обмотке: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247775" cy="276225"/>
            <wp:effectExtent l="19050" t="0" r="9525" b="0"/>
            <wp:docPr id="15" name="Рисунок 15" descr="https://www.ok-t.ru/studopediaru/baza7/1445237632770.files/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7/1445237632770.files/image26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(3.9)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параметры ветви </w:t>
      </w:r>
      <w:proofErr w:type="gramStart"/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>намагничивания</w:t>
      </w:r>
      <w:proofErr w:type="gramEnd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238125"/>
            <wp:effectExtent l="19050" t="0" r="9525" b="0"/>
            <wp:docPr id="16" name="Рисунок 16" descr="https://www.ok-t.ru/studopediaru/baza7/1445237632770.files/image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7/1445237632770.files/image269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которые для транс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формато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ров определяют по формулам: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276225"/>
            <wp:effectExtent l="0" t="0" r="0" b="0"/>
            <wp:docPr id="17" name="Рисунок 17" descr="https://www.ok-t.ru/studopediaru/baza7/1445237632770.files/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ok-t.ru/studopediaru/baza7/1445237632770.files/image27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(3.10)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238125"/>
            <wp:effectExtent l="19050" t="0" r="0" b="0"/>
            <wp:docPr id="18" name="Рисунок 18" descr="https://www.ok-t.ru/studopediaru/baza7/1445237632770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k-t.ru/studopediaru/baza7/1445237632770.files/image27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(3.11)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48250" cy="1552575"/>
            <wp:effectExtent l="19050" t="0" r="0" b="0"/>
            <wp:docPr id="19" name="Рисунок 19" descr="https://www.ok-t.ru/studopediaru/baza7/1445237632770.files/image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ok-t.ru/studopediaru/baza7/1445237632770.files/image275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6732"/>
      </w:tblGrid>
      <w:tr w:rsidR="00242D26" w:rsidRPr="00242D26" w:rsidTr="00242D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2D26" w:rsidRPr="00242D26" w:rsidRDefault="00242D26" w:rsidP="002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D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D26" w:rsidRPr="00242D26" w:rsidTr="0024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D26" w:rsidRPr="00242D26" w:rsidRDefault="00242D26" w:rsidP="002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D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7"/>
            </w:tblGrid>
            <w:tr w:rsidR="00242D26" w:rsidRPr="00242D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D26" w:rsidRPr="00242D26" w:rsidRDefault="00242D26" w:rsidP="002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D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Рисунок 3.2 – Схема трансформатора при опыте холостого хода </w:t>
                  </w:r>
                </w:p>
              </w:tc>
            </w:tr>
          </w:tbl>
          <w:p w:rsidR="00242D26" w:rsidRPr="00242D26" w:rsidRDefault="00242D26" w:rsidP="002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D26" w:rsidRPr="00242D26" w:rsidRDefault="00242D26" w:rsidP="0024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>При этом для маломощных трансформаторов потоками рассеяния пренебре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гают, т. е. считают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238125"/>
            <wp:effectExtent l="19050" t="0" r="9525" b="0"/>
            <wp:docPr id="20" name="Рисунок 20" descr="https://www.ok-t.ru/studopediaru/baza7/1445237632770.files/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ok-t.ru/studopediaru/baza7/1445237632770.files/image277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333375"/>
            <wp:effectExtent l="0" t="0" r="0" b="0"/>
            <wp:docPr id="21" name="Рисунок 21" descr="https://www.ok-t.ru/studopediaru/baza7/1445237632770.fil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ok-t.ru/studopediaru/baza7/1445237632770.files/image279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откуда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333375"/>
            <wp:effectExtent l="0" t="0" r="9525" b="0"/>
            <wp:docPr id="22" name="Рисунок 22" descr="https://www.ok-t.ru/studopediaru/baza7/1445237632770.files/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ok-t.ru/studopediaru/baza7/1445237632770.files/image281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314325"/>
            <wp:effectExtent l="0" t="0" r="9525" b="0"/>
            <wp:docPr id="23" name="Рисунок 23" descr="https://www.ok-t.ru/studopediaru/baza7/1445237632770.files/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ok-t.ru/studopediaru/baza7/1445237632770.files/image283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Сопротивления </w:t>
      </w:r>
      <w:proofErr w:type="spellStart"/>
      <w:r w:rsidRPr="00242D2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242D26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242D2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s1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при холостом ходе не учитывают, поэтому</w:t>
      </w:r>
      <w:proofErr w:type="gramEnd"/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314325"/>
            <wp:effectExtent l="0" t="0" r="9525" b="0"/>
            <wp:docPr id="24" name="Рисунок 24" descr="https://www.ok-t.ru/studopediaru/baza7/1445237632770.files/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ok-t.ru/studopediaru/baza7/1445237632770.files/image285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276225"/>
            <wp:effectExtent l="19050" t="0" r="0" b="0"/>
            <wp:docPr id="25" name="Рисунок 25" descr="https://www.ok-t.ru/studopediaru/baza7/1445237632770.files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ok-t.ru/studopediaru/baza7/1445237632770.files/image287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314325"/>
            <wp:effectExtent l="19050" t="0" r="0" b="0"/>
            <wp:docPr id="26" name="Рисунок 26" descr="https://www.ok-t.ru/studopediaru/baza7/1445237632770.files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ok-t.ru/studopediaru/baza7/1445237632770.files/image289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E9" w:rsidRPr="00B627E9" w:rsidRDefault="00B627E9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короткого замыкания.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 Под коротким замыканием трансформатора понимают такой режим работы, при котором его вторичная обмотка замкнута накоротко</w:t>
      </w:r>
      <w:proofErr w:type="gramStart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238125"/>
            <wp:effectExtent l="19050" t="0" r="0" b="0"/>
            <wp:docPr id="27" name="Рисунок 27" descr="https://www.ok-t.ru/studopediaru/baza7/1445237632770.files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k-t.ru/studopediaru/baza7/1445237632770.files/image291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  <w:r w:rsidRPr="00242D26">
        <w:rPr>
          <w:rFonts w:ascii="Times New Roman" w:eastAsia="Times New Roman" w:hAnsi="Times New Roman" w:cs="Times New Roman"/>
          <w:sz w:val="24"/>
          <w:szCs w:val="24"/>
        </w:rPr>
        <w:t>В этом случае система уравнений (3.7) примет вид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609600"/>
            <wp:effectExtent l="19050" t="0" r="0" b="0"/>
            <wp:docPr id="28" name="Рисунок 28" descr="https://www.ok-t.ru/studopediaru/baza7/1445237632770.files/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7/1445237632770.files/image293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295275"/>
            <wp:effectExtent l="19050" t="0" r="9525" b="0"/>
            <wp:docPr id="29" name="Рисунок 29" descr="https://www.ok-t.ru/studopediaru/baza7/1445237632770.files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ok-t.ru/studopediaru/baza7/1445237632770.files/image295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>Короткое замыкание при номинальном первичном напряжении опас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но для трансформатора, так как токи в его обмотках во много раз пре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высят номиналь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ные значения. Поэтому опыт короткого замыкания про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водят при пониженном напряжении согласно рисунку 4.3, только зажимы вторичной обмотки замы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кают накоротко, т. е. вместо вольтметра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38125"/>
            <wp:effectExtent l="19050" t="0" r="0" b="0"/>
            <wp:docPr id="30" name="Рисунок 30" descr="https://www.ok-t.ru/studopediaru/baza7/1445237632770.files/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ok-t.ru/studopediaru/baza7/1445237632770.files/image297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включают амперметр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31" name="Рисунок 31" descr="https://www.ok-t.ru/studopediaru/baza7/1445237632770.files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-t.ru/studopediaru/baza7/1445237632770.files/image299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проведении этого опыта ЭДС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32" name="Рисунок 32" descr="https://www.ok-t.ru/studopediaru/baza7/1445237632770.files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ok-t.ru/studopediaru/baza7/1445237632770.files/image231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, следовательно, и магнитный поток в сердечнике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80975"/>
            <wp:effectExtent l="0" t="0" r="0" b="0"/>
            <wp:docPr id="33" name="Рисунок 33" descr="https://www.ok-t.ru/studopediaru/baza7/1445237632770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ok-t.ru/studopediaru/baza7/1445237632770.files/image13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малы, так как мало напряжение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19075"/>
            <wp:effectExtent l="19050" t="0" r="9525" b="0"/>
            <wp:docPr id="34" name="Рисунок 34" descr="https://www.ok-t.ru/studopediaru/baza7/1445237632770.files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k-t.ru/studopediaru/baza7/1445237632770.files/image303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.Для создания такого потока требуется очень малый ток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35" name="Рисунок 35" descr="https://www.ok-t.ru/studopediaru/baza7/1445237632770.files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ok-t.ru/studopediaru/baza7/1445237632770.files/image24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и его значением обычно пренебрегают.</w:t>
      </w:r>
      <w:proofErr w:type="gramEnd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 Тогда ток в </w:t>
      </w:r>
      <w:proofErr w:type="gramStart"/>
      <w:r w:rsidRPr="00242D26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proofErr w:type="gramEnd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 и вторичной обмотках равны по значению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266700"/>
            <wp:effectExtent l="19050" t="0" r="9525" b="0"/>
            <wp:docPr id="36" name="Рисунок 36" descr="https://www.ok-t.ru/studopediaru/baza7/1445237632770.files/image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ok-t.ru/studopediaru/baza7/1445237632770.files/image306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0"/>
      </w:tblGrid>
      <w:tr w:rsidR="00242D26" w:rsidRPr="00242D26" w:rsidTr="00242D2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00"/>
            </w:tblGrid>
            <w:tr w:rsidR="00242D26" w:rsidRPr="00242D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D26" w:rsidRPr="00242D26" w:rsidRDefault="00242D26" w:rsidP="00242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D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Рисунок 3.3 – Схема трансформатора при опыте короткого замыкания </w:t>
                  </w:r>
                </w:p>
              </w:tc>
            </w:tr>
          </w:tbl>
          <w:p w:rsidR="00242D26" w:rsidRPr="00242D26" w:rsidRDefault="00242D26" w:rsidP="0024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2047875"/>
            <wp:effectExtent l="19050" t="0" r="0" b="0"/>
            <wp:docPr id="37" name="Рисунок 37" descr="https://www.ok-t.ru/studopediaru/baza7/1445237632770.files/image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ok-t.ru/studopediaru/baza7/1445237632770.files/image308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>Опыт короткого замыкания позволяет рассчитать следующие пара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метры: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параметры схемы замещения: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228725" cy="276225"/>
            <wp:effectExtent l="19050" t="0" r="9525" b="0"/>
            <wp:docPr id="38" name="Рисунок 38" descr="https://www.ok-t.ru/studopediaru/baza7/1445237632770.files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ok-t.ru/studopediaru/baza7/1445237632770.files/image310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524000" cy="238125"/>
            <wp:effectExtent l="19050" t="0" r="0" b="0"/>
            <wp:docPr id="39" name="Рисунок 39" descr="https://www.ok-t.ru/studopediaru/baza7/1445237632770.files/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ok-t.ru/studopediaru/baza7/1445237632770.files/image312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152525" cy="314325"/>
            <wp:effectExtent l="19050" t="0" r="9525" b="0"/>
            <wp:docPr id="40" name="Рисунок 40" descr="https://www.ok-t.ru/studopediaru/baza7/1445237632770.files/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ok-t.ru/studopediaru/baza7/1445237632770.files/image314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Сопротивления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80975" cy="238125"/>
            <wp:effectExtent l="19050" t="0" r="9525" b="0"/>
            <wp:docPr id="41" name="Рисунок 41" descr="https://www.ok-t.ru/studopediaru/baza7/1445237632770.files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ok-t.ru/studopediaru/baza7/1445237632770.files/image316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00025" cy="238125"/>
            <wp:effectExtent l="19050" t="0" r="9525" b="0"/>
            <wp:docPr id="42" name="Рисунок 42" descr="https://www.ok-t.ru/studopediaru/baza7/1445237632770.files/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ok-t.ru/studopediaru/baza7/1445237632770.files/image318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приводят к рабочей тем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пературе 75</w:t>
      </w:r>
      <w:proofErr w:type="gramStart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, пользуясь формулами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028825" cy="314325"/>
            <wp:effectExtent l="19050" t="0" r="9525" b="0"/>
            <wp:docPr id="43" name="Рисунок 43" descr="https://www.ok-t.ru/studopediaru/baza7/1445237632770.files/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ok-t.ru/studopediaru/baza7/1445237632770.files/image320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371475"/>
            <wp:effectExtent l="19050" t="0" r="0" b="0"/>
            <wp:docPr id="44" name="Рисунок 44" descr="https://www.ok-t.ru/studopediaru/baza7/1445237632770.files/image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ok-t.ru/studopediaru/baza7/1445237632770.files/image322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коэффициент мощности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485900" cy="276225"/>
            <wp:effectExtent l="0" t="0" r="0" b="0"/>
            <wp:docPr id="45" name="Рисунок 45" descr="https://www.ok-t.ru/studopediaru/baza7/1445237632770.files/image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ok-t.ru/studopediaru/baza7/1445237632770.files/image324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мощность потерь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476500" cy="276225"/>
            <wp:effectExtent l="19050" t="0" r="0" b="0"/>
            <wp:docPr id="46" name="Рисунок 46" descr="https://www.ok-t.ru/studopediaru/baza7/1445237632770.files/imag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ok-t.ru/studopediaru/baza7/1445237632770.files/image326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Так как при коротком замыкании основной магнитный поток очень мал, то потерями в стали, вызванными им, практически пренебрегают. Следовательно, номинальная мощность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238125"/>
            <wp:effectExtent l="19050" t="0" r="0" b="0"/>
            <wp:docPr id="47" name="Рисунок 47" descr="https://www.ok-t.ru/studopediaru/baza7/1445237632770.files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ok-t.ru/studopediaru/baza7/1445237632770.files/image328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идет почти полностью на покрытие электриче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ских потерь в обмотках трансформатора.</w:t>
      </w:r>
    </w:p>
    <w:p w:rsidR="00242D26" w:rsidRPr="00242D26" w:rsidRDefault="00242D26" w:rsidP="00242D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Мощность потерь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238125"/>
            <wp:effectExtent l="19050" t="0" r="0" b="0"/>
            <wp:docPr id="49" name="Рисунок 49" descr="https://www.ok-t.ru/studopediaru/baza7/1445237632770.files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ok-t.ru/studopediaru/baza7/1445237632770.files/image328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приводят к температу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proofErr w:type="gramStart"/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238125"/>
            <wp:effectExtent l="0" t="0" r="9525" b="0"/>
            <wp:docPr id="50" name="Рисунок 50" descr="https://www.ok-t.ru/studopediaru/baza7/1445237632770.files/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ok-t.ru/studopediaru/baza7/1445237632770.files/image331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476375" cy="314325"/>
            <wp:effectExtent l="19050" t="0" r="9525" b="0"/>
            <wp:docPr id="51" name="Рисунок 51" descr="https://www.ok-t.ru/studopediaru/baza7/1445237632770.files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ok-t.ru/studopediaru/baza7/1445237632770.files/image333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42D26" w:rsidRPr="00242D26" w:rsidRDefault="00242D26" w:rsidP="00242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242D26">
        <w:rPr>
          <w:rFonts w:ascii="Times New Roman" w:eastAsia="Times New Roman" w:hAnsi="Times New Roman" w:cs="Times New Roman"/>
          <w:i/>
          <w:iCs/>
          <w:sz w:val="24"/>
          <w:szCs w:val="24"/>
        </w:rPr>
        <w:t>напряжение</w:t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238125"/>
            <wp:effectExtent l="19050" t="0" r="9525" b="0"/>
            <wp:docPr id="52" name="Рисунок 52" descr="https://www.ok-t.ru/studopediaru/baza7/1445237632770.files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ok-t.ru/studopediaru/baza7/1445237632770.files/image335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 xml:space="preserve">и его составляющие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238125"/>
            <wp:effectExtent l="19050" t="0" r="0" b="0"/>
            <wp:docPr id="53" name="Рисунок 53" descr="https://www.ok-t.ru/studopediaru/baza7/1445237632770.files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ok-t.ru/studopediaru/baza7/1445237632770.files/image337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7E9" w:rsidRDefault="00B627E9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B627E9">
      <w:pPr>
        <w:rPr>
          <w:rFonts w:ascii="Times New Roman" w:hAnsi="Times New Roman" w:cs="Times New Roman"/>
          <w:b/>
          <w:sz w:val="28"/>
          <w:szCs w:val="28"/>
        </w:rPr>
      </w:pPr>
      <w:r w:rsidRPr="00B627E9">
        <w:rPr>
          <w:rFonts w:ascii="Times New Roman" w:hAnsi="Times New Roman" w:cs="Times New Roman"/>
          <w:b/>
          <w:sz w:val="28"/>
          <w:szCs w:val="28"/>
        </w:rPr>
        <w:lastRenderedPageBreak/>
        <w:t>Ответить на вопросы в письменном виде.</w:t>
      </w:r>
    </w:p>
    <w:p w:rsidR="00B627E9" w:rsidRPr="00B627E9" w:rsidRDefault="00B627E9">
      <w:pPr>
        <w:rPr>
          <w:rFonts w:ascii="Times New Roman" w:hAnsi="Times New Roman" w:cs="Times New Roman"/>
          <w:sz w:val="24"/>
          <w:szCs w:val="24"/>
        </w:rPr>
      </w:pPr>
      <w:r w:rsidRPr="00B627E9">
        <w:rPr>
          <w:rFonts w:ascii="Times New Roman" w:hAnsi="Times New Roman" w:cs="Times New Roman"/>
          <w:b/>
          <w:sz w:val="24"/>
          <w:szCs w:val="24"/>
        </w:rPr>
        <w:t>1.</w:t>
      </w:r>
      <w:r w:rsidRPr="00B627E9">
        <w:rPr>
          <w:rFonts w:ascii="Times New Roman" w:hAnsi="Times New Roman" w:cs="Times New Roman"/>
          <w:sz w:val="24"/>
          <w:szCs w:val="24"/>
        </w:rPr>
        <w:t>Какие потери энергии  влияют в трансформаторе при холостом ходе.</w:t>
      </w:r>
    </w:p>
    <w:p w:rsidR="00B627E9" w:rsidRPr="00B627E9" w:rsidRDefault="00B627E9">
      <w:pPr>
        <w:rPr>
          <w:rFonts w:ascii="Times New Roman" w:hAnsi="Times New Roman" w:cs="Times New Roman"/>
          <w:sz w:val="24"/>
          <w:szCs w:val="24"/>
        </w:rPr>
      </w:pPr>
      <w:r w:rsidRPr="00B627E9">
        <w:rPr>
          <w:rFonts w:ascii="Times New Roman" w:hAnsi="Times New Roman" w:cs="Times New Roman"/>
          <w:b/>
          <w:sz w:val="24"/>
          <w:szCs w:val="24"/>
        </w:rPr>
        <w:t>2.</w:t>
      </w:r>
      <w:r w:rsidRPr="00B627E9">
        <w:rPr>
          <w:rFonts w:ascii="Times New Roman" w:hAnsi="Times New Roman" w:cs="Times New Roman"/>
          <w:sz w:val="24"/>
          <w:szCs w:val="24"/>
        </w:rPr>
        <w:t>Какой схемой замещения представляется трансформатор при холостом ходе.</w:t>
      </w:r>
    </w:p>
    <w:p w:rsidR="00B627E9" w:rsidRPr="00B627E9" w:rsidRDefault="00B627E9">
      <w:pPr>
        <w:rPr>
          <w:rFonts w:ascii="Times New Roman" w:hAnsi="Times New Roman" w:cs="Times New Roman"/>
          <w:sz w:val="24"/>
          <w:szCs w:val="24"/>
        </w:rPr>
      </w:pPr>
      <w:r w:rsidRPr="00B627E9">
        <w:rPr>
          <w:rFonts w:ascii="Times New Roman" w:hAnsi="Times New Roman" w:cs="Times New Roman"/>
          <w:b/>
          <w:sz w:val="24"/>
          <w:szCs w:val="24"/>
        </w:rPr>
        <w:t>3.</w:t>
      </w:r>
      <w:r w:rsidRPr="00B627E9">
        <w:rPr>
          <w:rFonts w:ascii="Times New Roman" w:hAnsi="Times New Roman" w:cs="Times New Roman"/>
          <w:sz w:val="24"/>
          <w:szCs w:val="24"/>
        </w:rPr>
        <w:t xml:space="preserve">При каких токах и напряжениях проводятся опыты холостого хода и короткого замыкания. </w:t>
      </w:r>
    </w:p>
    <w:sectPr w:rsidR="00B627E9" w:rsidRPr="00B6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D26"/>
    <w:rsid w:val="00133B8B"/>
    <w:rsid w:val="00242D26"/>
    <w:rsid w:val="00B6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4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image" Target="media/image31.gif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50" Type="http://schemas.openxmlformats.org/officeDocument/2006/relationships/image" Target="media/image42.gif"/><Relationship Id="rId55" Type="http://schemas.openxmlformats.org/officeDocument/2006/relationships/image" Target="media/image47.gif"/><Relationship Id="rId63" Type="http://schemas.openxmlformats.org/officeDocument/2006/relationships/image" Target="media/image55.gif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image" Target="media/image33.gif"/><Relationship Id="rId54" Type="http://schemas.openxmlformats.org/officeDocument/2006/relationships/image" Target="media/image46.gif"/><Relationship Id="rId62" Type="http://schemas.openxmlformats.org/officeDocument/2006/relationships/image" Target="media/image54.gif"/><Relationship Id="rId1" Type="http://schemas.openxmlformats.org/officeDocument/2006/relationships/styles" Target="styles.xml"/><Relationship Id="rId6" Type="http://schemas.openxmlformats.org/officeDocument/2006/relationships/hyperlink" Target="https://electroinfo.net/wp-content/uploads/2019/10/sterzhnevoj-ili-bronevoj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gif"/><Relationship Id="rId32" Type="http://schemas.openxmlformats.org/officeDocument/2006/relationships/image" Target="media/image24.jpeg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3" Type="http://schemas.openxmlformats.org/officeDocument/2006/relationships/image" Target="media/image45.gif"/><Relationship Id="rId58" Type="http://schemas.openxmlformats.org/officeDocument/2006/relationships/image" Target="media/image50.gif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1.jpeg"/><Relationship Id="rId57" Type="http://schemas.openxmlformats.org/officeDocument/2006/relationships/image" Target="media/image49.gif"/><Relationship Id="rId61" Type="http://schemas.openxmlformats.org/officeDocument/2006/relationships/image" Target="media/image53.gif"/><Relationship Id="rId10" Type="http://schemas.openxmlformats.org/officeDocument/2006/relationships/hyperlink" Target="https://electroinfo.net/wp-content/uploads/2019/10/soedinenie-obmotok-zvezdoj.jpg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52" Type="http://schemas.openxmlformats.org/officeDocument/2006/relationships/image" Target="media/image44.gif"/><Relationship Id="rId60" Type="http://schemas.openxmlformats.org/officeDocument/2006/relationships/image" Target="media/image52.gif"/><Relationship Id="rId65" Type="http://schemas.openxmlformats.org/officeDocument/2006/relationships/theme" Target="theme/theme1.xml"/><Relationship Id="rId4" Type="http://schemas.openxmlformats.org/officeDocument/2006/relationships/hyperlink" Target="https://electroinfo.net/wp-content/uploads/2019/10/ustrojstvo-trehfaznogo-transformatora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56" Type="http://schemas.openxmlformats.org/officeDocument/2006/relationships/image" Target="media/image48.gif"/><Relationship Id="rId64" Type="http://schemas.openxmlformats.org/officeDocument/2006/relationships/fontTable" Target="fontTable.xml"/><Relationship Id="rId8" Type="http://schemas.openxmlformats.org/officeDocument/2006/relationships/hyperlink" Target="https://electroinfo.net/wp-content/uploads/2019/10/tipy-soedinenija-obmotok.jpg" TargetMode="External"/><Relationship Id="rId51" Type="http://schemas.openxmlformats.org/officeDocument/2006/relationships/image" Target="media/image43.gif"/><Relationship Id="rId3" Type="http://schemas.openxmlformats.org/officeDocument/2006/relationships/webSettings" Target="webSettings.xml"/><Relationship Id="rId12" Type="http://schemas.openxmlformats.org/officeDocument/2006/relationships/hyperlink" Target="https://electroinfo.net/wp-content/uploads/2019/10/soedinenie-obmotok-treugolnik.jpg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59" Type="http://schemas.openxmlformats.org/officeDocument/2006/relationships/image" Target="media/image5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3</cp:revision>
  <dcterms:created xsi:type="dcterms:W3CDTF">2020-04-11T11:06:00Z</dcterms:created>
  <dcterms:modified xsi:type="dcterms:W3CDTF">2020-04-11T11:27:00Z</dcterms:modified>
</cp:coreProperties>
</file>