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0E" w:rsidRPr="00E028CA" w:rsidRDefault="002E7C0E" w:rsidP="002E7C0E">
      <w:pPr>
        <w:rPr>
          <w:rFonts w:ascii="Times New Roman" w:hAnsi="Times New Roman" w:cs="Times New Roman"/>
          <w:b/>
          <w:iCs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E74B5" w:themeColor="accent1" w:themeShade="BF"/>
          <w:sz w:val="28"/>
          <w:szCs w:val="28"/>
        </w:rPr>
        <w:t>11</w:t>
      </w:r>
      <w:r w:rsidRPr="00E028CA">
        <w:rPr>
          <w:rFonts w:ascii="Times New Roman" w:hAnsi="Times New Roman" w:cs="Times New Roman"/>
          <w:b/>
          <w:iCs/>
          <w:color w:val="2E74B5" w:themeColor="accent1" w:themeShade="BF"/>
          <w:sz w:val="28"/>
          <w:szCs w:val="28"/>
        </w:rPr>
        <w:t>.05.2020</w:t>
      </w:r>
    </w:p>
    <w:p w:rsidR="002E7C0E" w:rsidRPr="00E028CA" w:rsidRDefault="002E7C0E" w:rsidP="002E7C0E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 xml:space="preserve">Лекция по </w:t>
      </w:r>
      <w:proofErr w:type="gramStart"/>
      <w:r w:rsidRPr="00E028CA">
        <w:rPr>
          <w:rFonts w:ascii="Times New Roman" w:hAnsi="Times New Roman" w:cs="Times New Roman"/>
          <w:b/>
          <w:iCs/>
          <w:sz w:val="28"/>
          <w:szCs w:val="28"/>
        </w:rPr>
        <w:t xml:space="preserve">теме  </w:t>
      </w:r>
      <w:r w:rsidRPr="00E028C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E028CA">
        <w:rPr>
          <w:rFonts w:ascii="Times New Roman" w:hAnsi="Times New Roman" w:cs="Times New Roman"/>
          <w:b/>
          <w:sz w:val="28"/>
          <w:szCs w:val="28"/>
        </w:rPr>
        <w:t>Обратная функция»</w:t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028CA">
        <w:rPr>
          <w:rFonts w:ascii="Times New Roman" w:hAnsi="Times New Roman" w:cs="Times New Roman"/>
          <w:iCs/>
          <w:sz w:val="28"/>
          <w:szCs w:val="28"/>
          <w:u w:val="single"/>
        </w:rPr>
        <w:t>Изложение нового материала.</w:t>
      </w:r>
    </w:p>
    <w:p w:rsidR="002E7C0E" w:rsidRPr="00E028CA" w:rsidRDefault="002E7C0E" w:rsidP="002E7C0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1) Понятие обратимой функции. Достаточное условие обратимости.</w:t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На интерактивной доске учитель проводит сравнение графиков двух функций, у которых области определения и множества значений одинаковы, но одна из функций монотонна, а другая нет (рис.2). Таким образом, функция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y=f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обладает свойством, не характерным 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: какое бы число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из множества значения  функции </w:t>
      </w:r>
      <w:r w:rsidRPr="00E028CA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ни взять, оно является значением функции только в одной точке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E028CA">
        <w:rPr>
          <w:rFonts w:ascii="Times New Roman" w:hAnsi="Times New Roman" w:cs="Times New Roman"/>
          <w:iCs/>
          <w:sz w:val="28"/>
          <w:szCs w:val="28"/>
        </w:rPr>
        <w:t>,   тем самым учитель подводит учащихся  к понятию обратимой функции.</w:t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4216DAAD" wp14:editId="01CFFB03">
            <wp:extent cx="3314700" cy="1722120"/>
            <wp:effectExtent l="0" t="0" r="0" b="0"/>
            <wp:docPr id="1" name="Рисунок 1" descr="http://festival.1september.ru/articles/57154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1549/img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                 Рис. 2</w:t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Затем учитель формулирует определение обратимой функции и проводит доказательство теоремы об обратимой функции, используя график монотонной функции на интерактивной доске.</w:t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Определение 1.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 Функцию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x∈X</m:t>
        </m:r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называют </w:t>
      </w:r>
      <w:r w:rsidRPr="00E028CA">
        <w:rPr>
          <w:rFonts w:ascii="Times New Roman" w:hAnsi="Times New Roman" w:cs="Times New Roman"/>
          <w:b/>
          <w:iCs/>
          <w:sz w:val="28"/>
          <w:szCs w:val="28"/>
        </w:rPr>
        <w:t>обратимой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, если любое свое значение она принимает только в одной точке множества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Теорема.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Если функция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монотонна на множестве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E028CA">
        <w:rPr>
          <w:rFonts w:ascii="Times New Roman" w:hAnsi="Times New Roman" w:cs="Times New Roman"/>
          <w:iCs/>
          <w:sz w:val="28"/>
          <w:szCs w:val="28"/>
        </w:rPr>
        <w:t>, то она обратима.</w:t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Доказательство:</w:t>
      </w:r>
    </w:p>
    <w:p w:rsidR="002E7C0E" w:rsidRPr="00E028CA" w:rsidRDefault="002E7C0E" w:rsidP="002E7C0E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Пусть функция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y=f(x)</w:t>
      </w:r>
      <w:r w:rsidRPr="00E028CA">
        <w:rPr>
          <w:rFonts w:ascii="Times New Roman" w:hAnsi="Times New Roman" w:cs="Times New Roman"/>
          <w:iCs/>
          <w:sz w:val="28"/>
          <w:szCs w:val="28"/>
        </w:rPr>
        <w:t> возрастает на множестве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> и пусть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≠х</w:t>
      </w:r>
      <w:proofErr w:type="gramStart"/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2 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–</w:t>
      </w:r>
      <w:proofErr w:type="gramEnd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  две точки множества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2E7C0E" w:rsidRPr="00E028CA" w:rsidRDefault="002E7C0E" w:rsidP="002E7C0E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Для определенности пусть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E028CA">
        <w:rPr>
          <w:rFonts w:ascii="Times New Roman" w:hAnsi="Times New Roman" w:cs="Times New Roman"/>
          <w:iCs/>
          <w:sz w:val="28"/>
          <w:szCs w:val="28"/>
        </w:rPr>
        <w:t>&lt;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E028CA">
        <w:rPr>
          <w:rFonts w:ascii="Times New Roman" w:hAnsi="Times New Roman" w:cs="Times New Roman"/>
          <w:iCs/>
          <w:sz w:val="28"/>
          <w:szCs w:val="28"/>
        </w:rPr>
        <w:t>. Тогда из того, что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1 </w:t>
      </w:r>
      <w:r w:rsidRPr="00E028CA">
        <w:rPr>
          <w:rFonts w:ascii="Times New Roman" w:hAnsi="Times New Roman" w:cs="Times New Roman"/>
          <w:iCs/>
          <w:sz w:val="28"/>
          <w:szCs w:val="28"/>
        </w:rPr>
        <w:t>&lt;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E028CA">
        <w:rPr>
          <w:rFonts w:ascii="Times New Roman" w:hAnsi="Times New Roman" w:cs="Times New Roman"/>
          <w:iCs/>
          <w:sz w:val="28"/>
          <w:szCs w:val="28"/>
        </w:rPr>
        <w:t>  в силу возрастания функции следует, что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f(х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028CA">
        <w:rPr>
          <w:rFonts w:ascii="Times New Roman" w:hAnsi="Times New Roman" w:cs="Times New Roman"/>
          <w:iCs/>
          <w:sz w:val="28"/>
          <w:szCs w:val="28"/>
        </w:rPr>
        <w:t> &lt;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f(х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2E7C0E" w:rsidRPr="00E028CA" w:rsidRDefault="002E7C0E" w:rsidP="002E7C0E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Таким образом, разным значениям аргумента соответствуют разные значения функции, т.е. функция обратима.</w:t>
      </w:r>
    </w:p>
    <w:p w:rsidR="002E7C0E" w:rsidRPr="00E028CA" w:rsidRDefault="002E7C0E" w:rsidP="002E7C0E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lastRenderedPageBreak/>
        <w:t>Аналогично доказывается теорема в случае убывающей функции.</w:t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>(По ходу доказательства теоремы учитель маркером делает все необходимые пояснения на чертеже)</w:t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>Перед тем как сформулировать определение обратной функции учитель просит учащихся определить, какая из предложенных функций обратима? На интерактивной доске показаны графики функций (рис. 3, 4) и записаны несколько аналитически заданных функций:</w:t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> </w:t>
      </w:r>
      <w:r w:rsidRPr="00E028CA">
        <w:rPr>
          <w:rFonts w:ascii="Times New Roman" w:hAnsi="Times New Roman" w:cs="Times New Roman"/>
          <w:i/>
          <w:sz w:val="28"/>
          <w:szCs w:val="28"/>
        </w:rPr>
        <w:t>а</w:t>
      </w:r>
      <w:r w:rsidRPr="00E028CA">
        <w:rPr>
          <w:rFonts w:ascii="Times New Roman" w:hAnsi="Times New Roman" w:cs="Times New Roman"/>
          <w:sz w:val="28"/>
          <w:szCs w:val="28"/>
        </w:rPr>
        <w:t>) </w:t>
      </w:r>
      <w:r w:rsidRPr="00E02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DD659A" wp14:editId="228F91AD">
            <wp:extent cx="1303020" cy="1303020"/>
            <wp:effectExtent l="0" t="0" r="0" b="0"/>
            <wp:docPr id="2" name="Рисунок 2" descr="http://festival.1september.ru/articles/57154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1549/img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8CA">
        <w:rPr>
          <w:rFonts w:ascii="Times New Roman" w:hAnsi="Times New Roman" w:cs="Times New Roman"/>
          <w:sz w:val="28"/>
          <w:szCs w:val="28"/>
        </w:rPr>
        <w:t xml:space="preserve">                            </w:t>
      </w:r>
      <w:r w:rsidRPr="00E028CA">
        <w:rPr>
          <w:rFonts w:ascii="Times New Roman" w:hAnsi="Times New Roman" w:cs="Times New Roman"/>
          <w:i/>
          <w:sz w:val="28"/>
          <w:szCs w:val="28"/>
        </w:rPr>
        <w:t>б</w:t>
      </w:r>
      <w:r w:rsidRPr="00E028CA">
        <w:rPr>
          <w:rFonts w:ascii="Times New Roman" w:hAnsi="Times New Roman" w:cs="Times New Roman"/>
          <w:sz w:val="28"/>
          <w:szCs w:val="28"/>
        </w:rPr>
        <w:t>) </w:t>
      </w:r>
      <w:r w:rsidRPr="00E02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46453" wp14:editId="0719B320">
            <wp:extent cx="1211580" cy="1203960"/>
            <wp:effectExtent l="0" t="0" r="0" b="0"/>
            <wp:docPr id="3" name="Рисунок 3" descr="http://festival.1september.ru/articles/57154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1549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 xml:space="preserve">             Рис. 3                                                  Рис. 4                            </w:t>
      </w:r>
    </w:p>
    <w:p w:rsidR="002E7C0E" w:rsidRPr="00E028CA" w:rsidRDefault="002E7C0E" w:rsidP="002E7C0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i/>
          <w:sz w:val="28"/>
          <w:szCs w:val="28"/>
        </w:rPr>
        <w:t>в</w:t>
      </w:r>
      <w:r w:rsidRPr="00E028CA">
        <w:rPr>
          <w:rFonts w:ascii="Times New Roman" w:hAnsi="Times New Roman" w:cs="Times New Roman"/>
          <w:sz w:val="28"/>
          <w:szCs w:val="28"/>
        </w:rPr>
        <w:t>)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 xml:space="preserve">y = 2x + 5;                                       </w:t>
      </w:r>
      <w:r w:rsidRPr="00E028CA">
        <w:rPr>
          <w:rFonts w:ascii="Times New Roman" w:hAnsi="Times New Roman" w:cs="Times New Roman"/>
          <w:i/>
          <w:sz w:val="28"/>
          <w:szCs w:val="28"/>
        </w:rPr>
        <w:t>г</w:t>
      </w:r>
      <w:r w:rsidRPr="00E028CA">
        <w:rPr>
          <w:rFonts w:ascii="Times New Roman" w:hAnsi="Times New Roman" w:cs="Times New Roman"/>
          <w:sz w:val="28"/>
          <w:szCs w:val="28"/>
        </w:rPr>
        <w:t>)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 = -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028CA">
        <w:rPr>
          <w:rFonts w:ascii="Times New Roman" w:hAnsi="Times New Roman" w:cs="Times New Roman"/>
          <w:i/>
          <w:iCs/>
          <w:sz w:val="28"/>
          <w:szCs w:val="28"/>
        </w:rPr>
        <w:t> + 7.</w:t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Замечание.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Монотонность функции, является </w:t>
      </w:r>
      <w:r w:rsidRPr="00E028CA">
        <w:rPr>
          <w:rFonts w:ascii="Times New Roman" w:hAnsi="Times New Roman" w:cs="Times New Roman"/>
          <w:b/>
          <w:iCs/>
          <w:sz w:val="28"/>
          <w:szCs w:val="28"/>
        </w:rPr>
        <w:t>достаточным</w:t>
      </w:r>
      <w:r w:rsidRPr="00E028CA">
        <w:rPr>
          <w:rFonts w:ascii="Times New Roman" w:hAnsi="Times New Roman" w:cs="Times New Roman"/>
          <w:iCs/>
          <w:sz w:val="28"/>
          <w:szCs w:val="28"/>
        </w:rPr>
        <w:t> условием существования обратной функции. Но оно </w:t>
      </w:r>
      <w:r w:rsidRPr="00E028CA">
        <w:rPr>
          <w:rFonts w:ascii="Times New Roman" w:hAnsi="Times New Roman" w:cs="Times New Roman"/>
          <w:b/>
          <w:iCs/>
          <w:sz w:val="28"/>
          <w:szCs w:val="28"/>
        </w:rPr>
        <w:t>не является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необходимым условием.</w:t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Учитель </w:t>
      </w:r>
      <w:proofErr w:type="gramStart"/>
      <w:r w:rsidRPr="00E028CA">
        <w:rPr>
          <w:rFonts w:ascii="Times New Roman" w:hAnsi="Times New Roman" w:cs="Times New Roman"/>
          <w:iCs/>
          <w:sz w:val="28"/>
          <w:szCs w:val="28"/>
        </w:rPr>
        <w:t>приводит  примеры</w:t>
      </w:r>
      <w:proofErr w:type="gramEnd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 различных ситуаций, когда функция не монотонна, но обратима, когда функция не монотонна и не обратима, когда монотонна и обратима.</w:t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2) Понятие обратной функции. Алгоритм составления обратной функции.</w:t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Определение 2.</w:t>
      </w:r>
      <w:r w:rsidRPr="00E028CA">
        <w:rPr>
          <w:rFonts w:ascii="Times New Roman" w:hAnsi="Times New Roman" w:cs="Times New Roman"/>
          <w:sz w:val="28"/>
          <w:szCs w:val="28"/>
        </w:rPr>
        <w:t xml:space="preserve"> Пусть обратимая функция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y=f(x)</w:t>
      </w:r>
      <w:r w:rsidRPr="00E028CA">
        <w:rPr>
          <w:rFonts w:ascii="Times New Roman" w:hAnsi="Times New Roman" w:cs="Times New Roman"/>
          <w:sz w:val="28"/>
          <w:szCs w:val="28"/>
        </w:rPr>
        <w:t> определена на множестве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 </w:t>
      </w:r>
      <w:r w:rsidRPr="00E028CA">
        <w:rPr>
          <w:rFonts w:ascii="Times New Roman" w:hAnsi="Times New Roman" w:cs="Times New Roman"/>
          <w:sz w:val="28"/>
          <w:szCs w:val="28"/>
        </w:rPr>
        <w:t xml:space="preserve">и область ее значений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Е(f)=Y</w:t>
      </w:r>
      <w:r w:rsidRPr="00E028CA">
        <w:rPr>
          <w:rFonts w:ascii="Times New Roman" w:hAnsi="Times New Roman" w:cs="Times New Roman"/>
          <w:sz w:val="28"/>
          <w:szCs w:val="28"/>
        </w:rPr>
        <w:t>. Поставим в соответствие каждому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E028CA">
        <w:rPr>
          <w:rFonts w:ascii="Times New Roman" w:hAnsi="Times New Roman" w:cs="Times New Roman"/>
          <w:sz w:val="28"/>
          <w:szCs w:val="28"/>
        </w:rPr>
        <w:t> из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E028CA">
        <w:rPr>
          <w:rFonts w:ascii="Times New Roman" w:hAnsi="Times New Roman" w:cs="Times New Roman"/>
          <w:sz w:val="28"/>
          <w:szCs w:val="28"/>
        </w:rPr>
        <w:t> то единственное значение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sz w:val="28"/>
          <w:szCs w:val="28"/>
        </w:rPr>
        <w:t>, при котором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f(x)=y. </w:t>
      </w:r>
      <w:r w:rsidRPr="00E028CA">
        <w:rPr>
          <w:rFonts w:ascii="Times New Roman" w:hAnsi="Times New Roman" w:cs="Times New Roman"/>
          <w:sz w:val="28"/>
          <w:szCs w:val="28"/>
        </w:rPr>
        <w:t>Тогда получим функцию, которая определена на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E028CA">
        <w:rPr>
          <w:rFonts w:ascii="Times New Roman" w:hAnsi="Times New Roman" w:cs="Times New Roman"/>
          <w:sz w:val="28"/>
          <w:szCs w:val="28"/>
        </w:rPr>
        <w:t>, а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sz w:val="28"/>
          <w:szCs w:val="28"/>
        </w:rPr>
        <w:t> – область значений функции. Эту функцию обозначают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x=f 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-1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(y),</w:t>
      </w:r>
      <w:r w:rsidRPr="00E028CA">
        <w:rPr>
          <w:rFonts w:ascii="Times New Roman" w:hAnsi="Times New Roman" w:cs="Times New Roman"/>
          <w:sz w:val="28"/>
          <w:szCs w:val="28"/>
        </w:rPr>
        <w:t> </w:t>
      </w:r>
      <m:oMath>
        <m:r>
          <w:rPr>
            <w:rFonts w:ascii="Cambria Math" w:hAnsi="Cambria Math" w:cs="Times New Roman"/>
            <w:sz w:val="28"/>
            <w:szCs w:val="28"/>
          </w:rPr>
          <m:t>y∈Y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 и называют </w:t>
      </w:r>
      <w:r w:rsidRPr="00E028CA">
        <w:rPr>
          <w:rFonts w:ascii="Times New Roman" w:hAnsi="Times New Roman" w:cs="Times New Roman"/>
          <w:b/>
          <w:sz w:val="28"/>
          <w:szCs w:val="28"/>
        </w:rPr>
        <w:t xml:space="preserve">обратной </w:t>
      </w:r>
      <w:r w:rsidRPr="00E028CA">
        <w:rPr>
          <w:rFonts w:ascii="Times New Roman" w:hAnsi="Times New Roman" w:cs="Times New Roman"/>
          <w:sz w:val="28"/>
          <w:szCs w:val="28"/>
        </w:rPr>
        <w:t>по отношению к функции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y=f(x),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x∈X</m:t>
        </m:r>
      </m:oMath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Затем учитель знакомит учащихся со способом нахождения обратной функции, заданной аналитически.</w:t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 xml:space="preserve">Алгоритм составления обратной функции для функции 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y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</w:rPr>
        <w:t>=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),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∈X</m:t>
        </m:r>
      </m:oMath>
      <w:r w:rsidRPr="00E028CA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E7C0E" w:rsidRPr="00E028CA" w:rsidRDefault="002E7C0E" w:rsidP="002E7C0E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Убедиться, что </w:t>
      </w:r>
      <w:proofErr w:type="gramStart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функция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 xml:space="preserve"> y</w:t>
      </w:r>
      <w:proofErr w:type="gramEnd"/>
      <w:r w:rsidRPr="00E028CA">
        <w:rPr>
          <w:rFonts w:ascii="Times New Roman" w:hAnsi="Times New Roman" w:cs="Times New Roman"/>
          <w:i/>
          <w:iCs/>
          <w:sz w:val="28"/>
          <w:szCs w:val="28"/>
        </w:rPr>
        <w:t>=f(x)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обратима на промежутке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2E7C0E" w:rsidRPr="00E028CA" w:rsidRDefault="002E7C0E" w:rsidP="002E7C0E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Выразить переменную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через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из уравнения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 xml:space="preserve">y=f(x), 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учитывая при этом, что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x∈X</m:t>
        </m:r>
      </m:oMath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2E7C0E" w:rsidRPr="00E028CA" w:rsidRDefault="002E7C0E" w:rsidP="002E7C0E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полученном равенстве поменять местами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.  Вместо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х=f 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-1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(y)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пишут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y=f 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-1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(x).</w:t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На конкретных примерах учитель </w:t>
      </w:r>
      <w:proofErr w:type="gramStart"/>
      <w:r w:rsidRPr="00E028CA">
        <w:rPr>
          <w:rFonts w:ascii="Times New Roman" w:hAnsi="Times New Roman" w:cs="Times New Roman"/>
          <w:iCs/>
          <w:sz w:val="28"/>
          <w:szCs w:val="28"/>
        </w:rPr>
        <w:t>показывает</w:t>
      </w:r>
      <w:proofErr w:type="gramEnd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как использовать данный алгоритм.</w:t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Пример 1.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 Показать, что для функции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y=2x-5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существует обратная функция, и найти ее аналитическое выражение.</w:t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Решение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. Линейная функция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y=2x-5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определена на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, возрастает на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и область ее значений есть 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R.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Значит, обратная функция существует на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. Чтобы найти ее аналитическое выражение, решим уравнение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y=2x-5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относительно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>; получим 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y+5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028CA">
        <w:rPr>
          <w:rFonts w:ascii="Times New Roman" w:hAnsi="Times New Roman" w:cs="Times New Roman"/>
          <w:iCs/>
          <w:sz w:val="28"/>
          <w:szCs w:val="28"/>
        </w:rPr>
        <w:t>.  Переобозначим переменные, получим  искомую обратную функцию 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028CA">
        <w:rPr>
          <w:rFonts w:ascii="Times New Roman" w:hAnsi="Times New Roman" w:cs="Times New Roman"/>
          <w:iCs/>
          <w:sz w:val="28"/>
          <w:szCs w:val="28"/>
        </w:rPr>
        <w:t>. Она определена и возрастает на R.</w:t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Пример 2.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 Показать, что для функции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y=x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, х ≤ 0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существует обратная функция, и найти ее аналитическое выражение.</w:t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Решение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. Функция непрерывна, монотонна в своей области определения, следовательно, она обратима. Проанализировав области определения и множества значений функции, делается соответствующий вывод об аналитическом выражении для обратной функции, которая имеет вид </w:t>
      </w:r>
      <m:oMath>
        <m:r>
          <w:rPr>
            <w:rFonts w:ascii="Cambria Math" w:hAnsi="Cambria Math" w:cs="Times New Roman"/>
            <w:sz w:val="28"/>
            <w:szCs w:val="28"/>
          </w:rPr>
          <m:t>y=-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2E7C0E" w:rsidRPr="00E028CA" w:rsidRDefault="002E7C0E" w:rsidP="002E7C0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3) Свойства взаимно обратных функций.</w:t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ab/>
      </w:r>
      <w:r w:rsidRPr="00E028CA">
        <w:rPr>
          <w:rFonts w:ascii="Times New Roman" w:hAnsi="Times New Roman" w:cs="Times New Roman"/>
          <w:b/>
          <w:iCs/>
          <w:sz w:val="28"/>
          <w:szCs w:val="28"/>
        </w:rPr>
        <w:t>Свойство 1.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028CA">
        <w:rPr>
          <w:rFonts w:ascii="Times New Roman" w:hAnsi="Times New Roman" w:cs="Times New Roman"/>
          <w:sz w:val="28"/>
          <w:szCs w:val="28"/>
        </w:rPr>
        <w:t xml:space="preserve">Если 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proofErr w:type="gramEnd"/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– функция обратная к 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sz w:val="28"/>
          <w:szCs w:val="28"/>
        </w:rPr>
        <w:t xml:space="preserve">, то и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sz w:val="28"/>
          <w:szCs w:val="28"/>
        </w:rPr>
        <w:t xml:space="preserve"> – функция обратная к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(функции взаимно обратные), при этом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028CA">
        <w:rPr>
          <w:rFonts w:ascii="Times New Roman" w:hAnsi="Times New Roman" w:cs="Times New Roman"/>
          <w:i/>
          <w:sz w:val="28"/>
          <w:szCs w:val="28"/>
        </w:rPr>
        <w:t>)=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028CA">
        <w:rPr>
          <w:rFonts w:ascii="Times New Roman" w:hAnsi="Times New Roman" w:cs="Times New Roman"/>
          <w:i/>
          <w:sz w:val="28"/>
          <w:szCs w:val="28"/>
        </w:rPr>
        <w:t>)=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i/>
          <w:sz w:val="28"/>
          <w:szCs w:val="28"/>
        </w:rPr>
        <w:t>)</w:t>
      </w:r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 xml:space="preserve">Свойство 2. </w:t>
      </w:r>
      <w:r w:rsidRPr="00E028CA">
        <w:rPr>
          <w:rFonts w:ascii="Times New Roman" w:hAnsi="Times New Roman" w:cs="Times New Roman"/>
          <w:sz w:val="28"/>
          <w:szCs w:val="28"/>
        </w:rPr>
        <w:t xml:space="preserve">Если функция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 xml:space="preserve"> возрастает (убывает) на множестве Х, а У – область значений функции, то обратная функция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 xml:space="preserve"> возрастает (убывает) на У.</w:t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Свойство 3.</w:t>
      </w:r>
      <w:r w:rsidRPr="00E028CA">
        <w:rPr>
          <w:rFonts w:ascii="Times New Roman" w:hAnsi="Times New Roman" w:cs="Times New Roman"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Чтобы получить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 xml:space="preserve">, обратной по отношению к функции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>, надо график функции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преобразовать симметрично относительно прямой </w:t>
      </w:r>
      <w:r w:rsidRPr="00E028CA">
        <w:rPr>
          <w:rFonts w:ascii="Times New Roman" w:hAnsi="Times New Roman" w:cs="Times New Roman"/>
          <w:i/>
          <w:sz w:val="28"/>
          <w:szCs w:val="28"/>
        </w:rPr>
        <w:t>у=х</w:t>
      </w:r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Свойство 4.</w:t>
      </w:r>
      <w:r w:rsidRPr="00E028CA">
        <w:rPr>
          <w:rFonts w:ascii="Times New Roman" w:hAnsi="Times New Roman" w:cs="Times New Roman"/>
          <w:sz w:val="28"/>
          <w:szCs w:val="28"/>
        </w:rPr>
        <w:t xml:space="preserve"> Если нечетная функция обратима, то обратная ей тоже нечетная.</w:t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Свойство 5.</w:t>
      </w:r>
      <w:r w:rsidRPr="00E028CA">
        <w:rPr>
          <w:rFonts w:ascii="Times New Roman" w:hAnsi="Times New Roman" w:cs="Times New Roman"/>
          <w:sz w:val="28"/>
          <w:szCs w:val="28"/>
        </w:rPr>
        <w:t xml:space="preserve"> Если функции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i/>
          <w:sz w:val="28"/>
          <w:szCs w:val="28"/>
        </w:rPr>
        <w:t>)</w:t>
      </w:r>
      <w:r w:rsidRPr="00E028CA">
        <w:rPr>
          <w:rFonts w:ascii="Times New Roman" w:hAnsi="Times New Roman" w:cs="Times New Roman"/>
          <w:sz w:val="28"/>
          <w:szCs w:val="28"/>
        </w:rPr>
        <w:t xml:space="preserve"> и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g(x)</m:t>
        </m:r>
      </m:oMath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взаимно обратные, то для любого </w:t>
      </w:r>
      <m:oMath>
        <m:r>
          <w:rPr>
            <w:rFonts w:ascii="Cambria Math" w:hAnsi="Cambria Math" w:cs="Times New Roman"/>
            <w:sz w:val="28"/>
            <w:szCs w:val="28"/>
          </w:rPr>
          <m:t>x∈D(f)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 справедливо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=x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, а для любого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x∈D(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 справедливо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=x</m:t>
        </m:r>
      </m:oMath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 xml:space="preserve">Пример 3. </w:t>
      </w:r>
      <w:r w:rsidRPr="00E028CA">
        <w:rPr>
          <w:rFonts w:ascii="Times New Roman" w:hAnsi="Times New Roman" w:cs="Times New Roman"/>
          <w:sz w:val="28"/>
          <w:szCs w:val="28"/>
        </w:rPr>
        <w:t xml:space="preserve">Построить график функции обратной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028CA">
        <w:rPr>
          <w:rFonts w:ascii="Times New Roman" w:hAnsi="Times New Roman" w:cs="Times New Roman"/>
          <w:sz w:val="28"/>
          <w:szCs w:val="28"/>
        </w:rPr>
        <w:t>, если это возможно.</w:t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 w:rsidRPr="00E028CA">
        <w:rPr>
          <w:rFonts w:ascii="Times New Roman" w:hAnsi="Times New Roman" w:cs="Times New Roman"/>
          <w:sz w:val="28"/>
          <w:szCs w:val="28"/>
        </w:rPr>
        <w:t xml:space="preserve"> На всей своей области определения данная функция не имеет обратной, поскольку она не монотонна. Поэтому рассмотрим промежуток, на </w:t>
      </w:r>
      <w:r w:rsidRPr="00E028CA">
        <w:rPr>
          <w:rFonts w:ascii="Times New Roman" w:hAnsi="Times New Roman" w:cs="Times New Roman"/>
          <w:sz w:val="28"/>
          <w:szCs w:val="28"/>
        </w:rPr>
        <w:lastRenderedPageBreak/>
        <w:t xml:space="preserve">котором функция монотонна: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≥0</m:t>
                </m:r>
              </m:e>
            </m:eqAr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 xml:space="preserve"> , значит, существует обратная. Найдем </w:t>
      </w:r>
      <w:r w:rsidRPr="00E028CA">
        <w:rPr>
          <w:rFonts w:ascii="Times New Roman" w:hAnsi="Times New Roman" w:cs="Times New Roman"/>
          <w:i/>
          <w:sz w:val="28"/>
          <w:szCs w:val="28"/>
        </w:rPr>
        <w:t>ее</w:t>
      </w:r>
      <w:r w:rsidRPr="00E028CA">
        <w:rPr>
          <w:rFonts w:ascii="Times New Roman" w:hAnsi="Times New Roman" w:cs="Times New Roman"/>
          <w:sz w:val="28"/>
          <w:szCs w:val="28"/>
        </w:rPr>
        <w:t>. Для этого выразим  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028CA">
        <w:rPr>
          <w:rFonts w:ascii="Times New Roman" w:hAnsi="Times New Roman" w:cs="Times New Roman"/>
          <w:sz w:val="28"/>
          <w:szCs w:val="28"/>
        </w:rPr>
        <w:t xml:space="preserve"> :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rad>
      </m:oMath>
      <w:r w:rsidRPr="00E028CA">
        <w:rPr>
          <w:rFonts w:ascii="Times New Roman" w:hAnsi="Times New Roman" w:cs="Times New Roman"/>
          <w:sz w:val="28"/>
          <w:szCs w:val="28"/>
        </w:rPr>
        <w:t xml:space="preserve"> . Переобозначим 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E028CA">
        <w:rPr>
          <w:rFonts w:ascii="Times New Roman" w:hAnsi="Times New Roman" w:cs="Times New Roman"/>
          <w:sz w:val="28"/>
          <w:szCs w:val="28"/>
        </w:rPr>
        <w:t>  - обратная функция. Построим графики функций (рис. 5) и убедимся, что они симметричны относительно прямой 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028CA">
        <w:rPr>
          <w:rFonts w:ascii="Times New Roman" w:hAnsi="Times New Roman" w:cs="Times New Roman"/>
          <w:i/>
          <w:sz w:val="28"/>
          <w:szCs w:val="28"/>
        </w:rPr>
        <w:t>=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9868C" wp14:editId="22ABA458">
            <wp:extent cx="2030095" cy="1981200"/>
            <wp:effectExtent l="0" t="0" r="8255" b="0"/>
            <wp:docPr id="4" name="Рисунок 4" descr="http://dp-adilet.kz/wp-content/img/1/201502131143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p-adilet.kz/wp-content/img/1/2015021311434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>Рис. 5</w:t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Пример 4.</w:t>
      </w:r>
      <w:r w:rsidRPr="00E028CA">
        <w:rPr>
          <w:rFonts w:ascii="Times New Roman" w:hAnsi="Times New Roman" w:cs="Times New Roman"/>
          <w:sz w:val="28"/>
          <w:szCs w:val="28"/>
        </w:rPr>
        <w:t xml:space="preserve"> Найдите множество значений каждой из взаимно обратных функций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g(x)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, если известно, что  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0;+∞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2E7C0E" w:rsidRPr="00E028CA" w:rsidRDefault="002E7C0E" w:rsidP="002E7C0E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E028CA">
        <w:rPr>
          <w:rFonts w:ascii="Times New Roman" w:hAnsi="Times New Roman" w:cs="Times New Roman"/>
          <w:sz w:val="28"/>
          <w:szCs w:val="28"/>
        </w:rPr>
        <w:t xml:space="preserve"> Согласно свойству 1 взаимно обратных функций, имеем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0;+∞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2E7C0E" w:rsidRPr="00E028CA" w:rsidRDefault="002E7C0E" w:rsidP="002E7C0E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ab/>
      </w:r>
    </w:p>
    <w:p w:rsidR="002E7C0E" w:rsidRPr="00210EBC" w:rsidRDefault="0082097F" w:rsidP="002E7C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  <w:t>.05</w:t>
      </w:r>
      <w:r w:rsidR="002E7C0E" w:rsidRPr="00210EBC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  <w:t>.2020</w:t>
      </w:r>
    </w:p>
    <w:p w:rsidR="002E7C0E" w:rsidRPr="00210EBC" w:rsidRDefault="002E7C0E" w:rsidP="002E7C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Практикум по теме «</w:t>
      </w:r>
      <w:proofErr w:type="gramStart"/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Определение  обратной</w:t>
      </w:r>
      <w:proofErr w:type="gramEnd"/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функции. Достаточное условие обратимости функции»</w:t>
      </w:r>
    </w:p>
    <w:p w:rsidR="002E7C0E" w:rsidRPr="00210EBC" w:rsidRDefault="002E7C0E" w:rsidP="002E7C0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E7C0E" w:rsidRPr="00210EBC" w:rsidRDefault="002E7C0E" w:rsidP="002E7C0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Сформулируйте достаточное условие обратимости функции.</w:t>
      </w:r>
    </w:p>
    <w:p w:rsidR="002E7C0E" w:rsidRPr="00210EBC" w:rsidRDefault="002E7C0E" w:rsidP="002E7C0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Среди функций, графики которых изображены на рисунке укажите те, которые являются обратимыми.</w:t>
      </w:r>
    </w:p>
    <w:p w:rsidR="002E7C0E" w:rsidRPr="00210EBC" w:rsidRDefault="002E7C0E" w:rsidP="002E7C0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Сформулируйте алгоритм составления функции, обратной данной.</w:t>
      </w:r>
    </w:p>
    <w:p w:rsidR="002E7C0E" w:rsidRPr="00210EBC" w:rsidRDefault="002E7C0E" w:rsidP="002E7C0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Существуют ли функции, обратные данным? В случае положительного ответа, найдите их:</w:t>
      </w:r>
    </w:p>
    <w:p w:rsidR="002E7C0E" w:rsidRPr="00210EBC" w:rsidRDefault="002E7C0E" w:rsidP="002E7C0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den>
        </m:f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 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=5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+6</m:t>
        </m:r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E7C0E" w:rsidRPr="00210EBC" w:rsidRDefault="002E7C0E" w:rsidP="002E7C0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Являются ли функции, графики которых изображены на рисунке, взаимно обратными (рис. 6)? Ответ обоснуйте.</w:t>
      </w:r>
    </w:p>
    <w:p w:rsidR="002E7C0E" w:rsidRPr="00210EBC" w:rsidRDefault="002E7C0E" w:rsidP="002E7C0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686A90A9" wp14:editId="5B3C8300">
            <wp:extent cx="3066415" cy="2524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C0E" w:rsidRPr="00210EBC" w:rsidRDefault="002E7C0E" w:rsidP="002E7C0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Рис. 6</w:t>
      </w:r>
    </w:p>
    <w:p w:rsidR="002E7C0E" w:rsidRPr="00210EBC" w:rsidRDefault="002E7C0E" w:rsidP="002E7C0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E7C0E" w:rsidRPr="00210EBC" w:rsidRDefault="002E7C0E" w:rsidP="002E7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Закрепление изученного материала (решение задач).</w:t>
      </w:r>
    </w:p>
    <w:p w:rsidR="002E7C0E" w:rsidRPr="00210EBC" w:rsidRDefault="002E7C0E" w:rsidP="002E7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Закрепление изученного </w:t>
      </w:r>
      <w:proofErr w:type="gramStart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материала  состоит</w:t>
      </w:r>
      <w:proofErr w:type="gramEnd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двух этапов:</w:t>
      </w:r>
    </w:p>
    <w:p w:rsidR="002E7C0E" w:rsidRPr="00210EBC" w:rsidRDefault="002E7C0E" w:rsidP="002E7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индивидуальная самостоятельная работа учащихся;</w:t>
      </w:r>
    </w:p>
    <w:p w:rsidR="002E7C0E" w:rsidRPr="00210EBC" w:rsidRDefault="002E7C0E" w:rsidP="002E7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подведение итогов индивидуальной работы.</w:t>
      </w:r>
    </w:p>
    <w:p w:rsidR="002E7C0E" w:rsidRPr="00210EBC" w:rsidRDefault="002E7C0E" w:rsidP="002E7C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первом этапе учащимся предлагаются карточки с заданиями, которые они выполняют самостоятельно.</w:t>
      </w:r>
    </w:p>
    <w:p w:rsidR="002E7C0E" w:rsidRPr="00210EBC" w:rsidRDefault="002E7C0E" w:rsidP="002E7C0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1.</w:t>
      </w:r>
    </w:p>
    <w:p w:rsidR="002E7C0E" w:rsidRPr="00210EBC" w:rsidRDefault="002E7C0E" w:rsidP="002E7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Является ли </w:t>
      </w:r>
      <w:proofErr w:type="gramStart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функции  обратимыми</w:t>
      </w:r>
      <w:proofErr w:type="gramEnd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всей области определения? Если да, то найдите обратную к ней.</w:t>
      </w:r>
    </w:p>
    <w:p w:rsidR="002E7C0E" w:rsidRPr="00210EBC" w:rsidRDefault="002E7C0E" w:rsidP="002E7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a)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5</m:t>
            </m:r>
          </m:sup>
        </m:sSup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;        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b)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-3)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sup>
        </m:sSup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;               c)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x+3</m:t>
            </m:r>
          </m:den>
        </m:f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2E7C0E" w:rsidRPr="00210EBC" w:rsidRDefault="002E7C0E" w:rsidP="002E7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2.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E7C0E" w:rsidRPr="00210EBC" w:rsidRDefault="002E7C0E" w:rsidP="002E7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Являются ли взаимно обратными функции:</w:t>
      </w:r>
    </w:p>
    <w:p w:rsidR="002E7C0E" w:rsidRPr="00210EBC" w:rsidRDefault="002E7C0E" w:rsidP="002E7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      и        g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;</w:t>
      </w:r>
    </w:p>
    <w:p w:rsidR="002E7C0E" w:rsidRPr="00210EBC" w:rsidRDefault="002E7C0E" w:rsidP="002E7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+3           и      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=0,5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-1,5</m:t>
        </m:r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E7C0E" w:rsidRPr="00210EBC" w:rsidRDefault="002E7C0E" w:rsidP="002E7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Задание 3.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E7C0E" w:rsidRPr="00210EBC" w:rsidRDefault="002E7C0E" w:rsidP="002E7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Рассмотрите функцию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-2</m:t>
        </m:r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каждом из указанных промежутков, если на этом промежутке функция обратима, то задайте обратную ей аналитически, укажите область определения и область значений: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</w:p>
    <w:p w:rsidR="002E7C0E" w:rsidRPr="00210EBC" w:rsidRDefault="002E7C0E" w:rsidP="002E7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proofErr w:type="gramStart"/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  </w:t>
      </w:r>
      <w:proofErr w:type="gramEnd"/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[1;2);         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(-1; 5];      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[-2;0].</w:t>
      </w:r>
    </w:p>
    <w:p w:rsidR="002E7C0E" w:rsidRPr="00210EBC" w:rsidRDefault="002E7C0E" w:rsidP="002E7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Задание 4.</w:t>
      </w:r>
    </w:p>
    <w:p w:rsidR="002E7C0E" w:rsidRPr="00210EBC" w:rsidRDefault="002E7C0E" w:rsidP="002E7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Докажите, что функция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-6x+10</m:t>
        </m:r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необратима. Найдите функцию обратную ей на промежутке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3; +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∞</m:t>
                </m:r>
              </m:e>
            </m:d>
          </m:e>
        </m:d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постройте ее график.</w:t>
      </w:r>
    </w:p>
    <w:p w:rsidR="002E7C0E" w:rsidRPr="00210EBC" w:rsidRDefault="002E7C0E" w:rsidP="002E7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5.</w:t>
      </w:r>
    </w:p>
    <w:p w:rsidR="002E7C0E" w:rsidRPr="00210EBC" w:rsidRDefault="002E7C0E" w:rsidP="002E7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Постройте график </w:t>
      </w:r>
      <w:proofErr w:type="gramStart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функции  и</w:t>
      </w:r>
      <w:proofErr w:type="gramEnd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определите, существует ли для нее обратная функция. Если да, то на том же чертеже постройте график обратной функции и задайте ее аналитически:</w:t>
      </w:r>
    </w:p>
    <w:p w:rsidR="002E7C0E" w:rsidRPr="00210EBC" w:rsidRDefault="002E7C0E" w:rsidP="002E7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+2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E7C0E" w:rsidRPr="00210EBC" w:rsidRDefault="002E7C0E" w:rsidP="002E7C0E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этапе подведение итогов индивидуальной работы учащихся проверка задач осуществляется только с фиксированием промежуточных результатов. Задачи, вызвавшие больше всего затруднений, рассматриваются на доске либо с раскрытием поиска решений, либо с записью всего решения.</w:t>
      </w:r>
    </w:p>
    <w:p w:rsidR="00FA73D6" w:rsidRDefault="00FA73D6"/>
    <w:sectPr w:rsidR="00FA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C85"/>
    <w:multiLevelType w:val="multilevel"/>
    <w:tmpl w:val="5D6E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6F0811"/>
    <w:multiLevelType w:val="multilevel"/>
    <w:tmpl w:val="4806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C2"/>
    <w:rsid w:val="002E7C0E"/>
    <w:rsid w:val="003B7AC2"/>
    <w:rsid w:val="0082097F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EECB"/>
  <w15:chartTrackingRefBased/>
  <w15:docId w15:val="{A1B1BAFD-1728-4AA4-A959-50116728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2020-05-09T06:29:00Z</dcterms:created>
  <dcterms:modified xsi:type="dcterms:W3CDTF">2020-05-09T07:48:00Z</dcterms:modified>
</cp:coreProperties>
</file>