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E7" w:rsidRDefault="008379E7" w:rsidP="008379E7">
      <w:pPr>
        <w:pStyle w:val="a3"/>
        <w:rPr>
          <w:b/>
          <w:sz w:val="32"/>
          <w:szCs w:val="32"/>
          <w:u w:val="single"/>
        </w:rPr>
      </w:pPr>
      <w:r w:rsidRPr="008379E7">
        <w:rPr>
          <w:b/>
          <w:sz w:val="32"/>
          <w:szCs w:val="32"/>
          <w:u w:val="single"/>
        </w:rPr>
        <w:t>19.</w:t>
      </w:r>
      <w:r>
        <w:rPr>
          <w:b/>
          <w:sz w:val="32"/>
          <w:szCs w:val="32"/>
          <w:u w:val="single"/>
        </w:rPr>
        <w:t>05.20 г.12 группа СЛ. ОБЩЕСТВОЗНАНИЕ.</w:t>
      </w:r>
    </w:p>
    <w:p w:rsidR="008379E7" w:rsidRDefault="008379E7" w:rsidP="008379E7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>Лекция. Понятие ВВП, его структура и динамика.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ВВП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овокупный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продукт, произведенный за календарный год, во всех отраслях экономики, на территории того или иного государства, отражает рыночную стоимость товаров и услуг.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это объем всей продукции и услуг, произведенных за год. Анализ структуры ВВП осуществляется по следующим видам: секторная структура; структура на стадии производства; структура на стадии конечного использования или с совокупными затратами; структура по доходам.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Номинальный и реальный ВВ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nominal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GDP). Номинальный (абсолютный) ВВП выражен в текущих ценах данного года.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поправкой на инфляцию) — выражен в ценах предыдущего или любого другого базового года.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ВВП отражает вклад всех элементов экономических отношений в продукт произведенный за год на территории, того или иного государства.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Существуют два вида структуры национальной экономики: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Экономические структуры, определяющие функционирование экономических единиц национальной экономики. Изучение характера взаимосвязей между ними представляет интерес, так как они определяют сущность национальной экономики.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Неэкономические структуры, определяющие функционирование неэкономических единиц – культуру, образование и т.д. Их анализ представляет интерес только в той степени, в которой эти единицы и взаимосвязь между ними оказывают влияние на функционирование национальной экономики.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современной экономике существует три способа измерения ВВП и соответственно ВНП: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расчета и измерения ВВП: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доходам, распределительный метод.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 расходам, или метод конечного использования доходов.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По расчету добавленной стоимости, или производственный метод.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ВВП по доходам суммируются: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все виды факторных доходов (заработная плата, процент и арендная плата);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чистая прибыль предпринимателей, т.е. дивиденды и нераспределенная прибыль;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 три компонента, не являющиеся доходами (амортизационные отчисления, или объём потреблённого капитала, косвенные налоги на бизнес и налоги на прибыль корпораций).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ВВП по расходам суммируются расходы всех экономических агентов, которые используют ВВП. Эти суммарные расходы включают в себя четыре основных компонента: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Личные потребительские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расходы домашних хозяйств на приобретение товаров длительного пользования и текущего потребления, на услуги (при этом не включаются расходы на покупку жилья).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Валовые инвестиции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капиталовложения в основные производственные фонды, инвестиции в жилищное строительство, инвестиции в запасы (эти валовые инвестиции есть сумма амортизации и чистых инвестиций).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закупки товаров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расходы на содержание армии, государственного аппарата управления, на содержание школ, институтов, органов здравоохранения и т.д.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Чистый экспорт товаров и услуг за 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рассчитываемый как разность экспорта и импорта. Чистый экспорт может быть величиной положительной, если экспорт превышает импорт, и отрицательной величиной, если импорт превышает экспорт. В последнем случае страна оказывается в положении должника.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жилищное строительство относят к инвестициям независимо от того, кто их осуществил – домашние хозяйства, фирмы или государство. Все другие расходы строго увязываются с типом покупателя: если автомобиль купило домашнее хозяйство, эти расходы относят к личному потреблению; если автомобиль приобрело государство для использования в армии или в полиции, то эти расходы относят к государственному потреблению.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ВВП производственным методом суммируется добавленная стоимость всех предприятий во всех отраслях экономики данной страны. Добавленная стоимость представляет собой разность между реализованной продукцией фирмы и стоимостью промежуточной продукции (сырья,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услуг), купленной у фирм-поставщиков. Складывается ситуация, когда каждое предприятие покупает у предыдущего промежуточный продукт и добавляет к нему свою новую стоимость, которая как раз и является добавленной стоимостью.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всех трёх способах расчёта ВВП во внимание принимаются только конечные товары и услуги и исключаются промежуточный продукт и услуги. В ВВП не включаются затраты на приобретение товаров, которые произведены в предшествующие годы (например, покупка дома, построенного три года назад)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Экономический цикл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Рыночная экономика развивается не равномерно, а циклично.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цикл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периодические колебания уровней занятости, производства и инфляции; период цикличности деловой активности. В цикле выделяют следующие фазы.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Фазы экономического цикла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подъем (пик) — характеризуется почти полной занятостью активного населения, постоянным расширением производства всех товаров и услуг, ростом доходов, расширением совокупного спроса;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экономическое сжатие (рецессия) — сокращение производства и потребления, доходов и инвестиций, падение уровня ВВП;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экономический спад (кризис) — экономика, достигнув дна, топчется на месте;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оживление — постепенный рост производства, промышленность начинает привлекать дополнительную рабочую силу, растут доходы населения и прибыль предпринимателей.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фазами экономического цикла являются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спад в ходе которых происходит отклонение от средних показателей экономической динамики; реальный ВНП отклоняется от номинального.</w:t>
      </w:r>
    </w:p>
    <w:p w:rsidR="008379E7" w:rsidRDefault="008379E7" w:rsidP="00837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ученые объясняют экономические циклы внешними (экзогенными) причинами, другие — внутренними (эндогенными) факторами.</w:t>
      </w:r>
    </w:p>
    <w:p w:rsidR="008379E7" w:rsidRDefault="008952D0" w:rsidP="00837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2D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379E7" w:rsidRDefault="008379E7" w:rsidP="008379E7">
      <w:pPr>
        <w:pStyle w:val="a3"/>
        <w:rPr>
          <w:sz w:val="28"/>
          <w:szCs w:val="28"/>
        </w:rPr>
      </w:pPr>
    </w:p>
    <w:p w:rsidR="008379E7" w:rsidRDefault="008379E7" w:rsidP="008379E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И ЗАДАНИЯ.</w:t>
      </w:r>
    </w:p>
    <w:p w:rsidR="008379E7" w:rsidRDefault="008379E7" w:rsidP="00837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ВВП. Состав ВВП. Методы расчёта ВВП.</w:t>
      </w:r>
    </w:p>
    <w:p w:rsidR="008379E7" w:rsidRDefault="008379E7" w:rsidP="00837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  экономический цикл?</w:t>
      </w:r>
    </w:p>
    <w:p w:rsidR="008379E7" w:rsidRDefault="008379E7" w:rsidP="00837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факторы экономического роста.</w:t>
      </w:r>
    </w:p>
    <w:p w:rsidR="008379E7" w:rsidRDefault="008379E7" w:rsidP="008379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379E7" w:rsidRDefault="008379E7" w:rsidP="008379E7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21.05.20 г.12 группа СЛ. ОБЩЕСТВОЗНАНИЕ.</w:t>
      </w:r>
    </w:p>
    <w:p w:rsidR="008379E7" w:rsidRPr="008379E7" w:rsidRDefault="008379E7" w:rsidP="008379E7">
      <w:pPr>
        <w:pStyle w:val="2"/>
        <w:shd w:val="clear" w:color="auto" w:fill="EFEFEF"/>
        <w:spacing w:before="600" w:after="150"/>
        <w:ind w:left="0"/>
        <w:jc w:val="left"/>
        <w:rPr>
          <w:color w:val="000000" w:themeColor="text1"/>
          <w:sz w:val="40"/>
          <w:szCs w:val="40"/>
        </w:rPr>
      </w:pPr>
      <w:r>
        <w:rPr>
          <w:rFonts w:ascii="Arial" w:hAnsi="Arial" w:cs="Arial"/>
          <w:color w:val="88AC0B"/>
          <w:sz w:val="26"/>
          <w:szCs w:val="26"/>
        </w:rPr>
        <w:t xml:space="preserve"> </w:t>
      </w:r>
      <w:r w:rsidRPr="008379E7">
        <w:rPr>
          <w:color w:val="000000" w:themeColor="text1"/>
          <w:sz w:val="40"/>
          <w:szCs w:val="40"/>
        </w:rPr>
        <w:t xml:space="preserve">Лекция. Инфляция, виды и причины 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Инфляция</w:t>
      </w:r>
      <w:r w:rsidRPr="008379E7">
        <w:rPr>
          <w:color w:val="000000" w:themeColor="text1"/>
          <w:sz w:val="28"/>
          <w:szCs w:val="28"/>
        </w:rPr>
        <w:t> – снижение покупательной способности денег в связи с ростом цен, обратный процесс дефляция.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Инфляция</w:t>
      </w:r>
      <w:r w:rsidRPr="008379E7">
        <w:rPr>
          <w:color w:val="000000" w:themeColor="text1"/>
          <w:sz w:val="28"/>
          <w:szCs w:val="28"/>
        </w:rPr>
        <w:t> – процесс, охватывающий все сферы экономики, который выражается в увеличении количества денег в обращении, необходимых для функционирования товарооборота.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Факторы</w:t>
      </w:r>
      <w:r w:rsidRPr="008379E7">
        <w:rPr>
          <w:color w:val="000000" w:themeColor="text1"/>
          <w:sz w:val="28"/>
          <w:szCs w:val="28"/>
        </w:rPr>
        <w:t>, определяющие рост уровня инфляции:</w:t>
      </w:r>
    </w:p>
    <w:p w:rsidR="008379E7" w:rsidRPr="008379E7" w:rsidRDefault="008379E7" w:rsidP="008379E7">
      <w:pPr>
        <w:numPr>
          <w:ilvl w:val="0"/>
          <w:numId w:val="3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Денежные: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рост государственных расходов;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государственного долга;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эмиссия денег неуравновешенная спросом на них;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доходов населения в отрыве от роста производительности труда;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рост скорости обращения денег.</w:t>
      </w:r>
    </w:p>
    <w:p w:rsidR="008379E7" w:rsidRPr="008379E7" w:rsidRDefault="008379E7" w:rsidP="008379E7">
      <w:pPr>
        <w:numPr>
          <w:ilvl w:val="0"/>
          <w:numId w:val="3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 денежные: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монополизация экономики;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несбалансированное развитие экономики;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необоснованное государственное регулирование экономики;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мировые структурные кризисы;</w:t>
      </w:r>
    </w:p>
    <w:p w:rsidR="008379E7" w:rsidRPr="008379E7" w:rsidRDefault="008379E7" w:rsidP="008379E7">
      <w:pPr>
        <w:numPr>
          <w:ilvl w:val="1"/>
          <w:numId w:val="3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сальдо платежного баланса.</w:t>
      </w:r>
    </w:p>
    <w:p w:rsidR="008379E7" w:rsidRPr="008379E7" w:rsidRDefault="008379E7" w:rsidP="008379E7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0" w:name="i2"/>
      <w:r w:rsidRPr="0083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2 Типы, формы и виды инфляции</w:t>
      </w:r>
    </w:p>
    <w:bookmarkEnd w:id="0"/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Типы инфляции определяются с точки зрения факторов производства. Существуют следующие типы инфляции: инфляция спроса и издержек.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i/>
          <w:iCs/>
          <w:color w:val="000000" w:themeColor="text1"/>
          <w:sz w:val="28"/>
          <w:szCs w:val="28"/>
        </w:rPr>
        <w:t>Инфляция спроса</w:t>
      </w:r>
      <w:r w:rsidRPr="008379E7">
        <w:rPr>
          <w:b/>
          <w:color w:val="000000" w:themeColor="text1"/>
          <w:sz w:val="28"/>
          <w:szCs w:val="28"/>
        </w:rPr>
        <w:t> </w:t>
      </w:r>
      <w:r w:rsidRPr="008379E7">
        <w:rPr>
          <w:color w:val="000000" w:themeColor="text1"/>
          <w:sz w:val="28"/>
          <w:szCs w:val="28"/>
        </w:rPr>
        <w:t>вызывается фактором превышением спроса над предложением. Превышение спроса над предложением ускоряет рост цен. Повышение цен при неизменных издержках обеспечивает рост прибыли и денежных доходов работников. Это обусловливает следующий виток повышения спроса и т.п.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i/>
          <w:iCs/>
          <w:color w:val="000000" w:themeColor="text1"/>
          <w:sz w:val="28"/>
          <w:szCs w:val="28"/>
        </w:rPr>
        <w:lastRenderedPageBreak/>
        <w:t>Инфляция издержек</w:t>
      </w:r>
      <w:r w:rsidRPr="008379E7">
        <w:rPr>
          <w:color w:val="000000" w:themeColor="text1"/>
          <w:sz w:val="28"/>
          <w:szCs w:val="28"/>
        </w:rPr>
        <w:t> обусловлена ростом издержек производства: увеличиваются затраты на зарплату, на материалы, энергию и цены на товары, поддерживаемые последующим увеличением денежной массы к их возросшему уровню.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b/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Виды инфляции</w:t>
      </w:r>
      <w:r w:rsidRPr="008379E7">
        <w:rPr>
          <w:color w:val="000000" w:themeColor="text1"/>
          <w:sz w:val="28"/>
          <w:szCs w:val="28"/>
        </w:rPr>
        <w:t> </w:t>
      </w:r>
      <w:r w:rsidRPr="008379E7">
        <w:rPr>
          <w:b/>
          <w:color w:val="000000" w:themeColor="text1"/>
          <w:sz w:val="28"/>
          <w:szCs w:val="28"/>
        </w:rPr>
        <w:t>зависят от темпов нарастания цен: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Ползучая (умеренная)</w:t>
      </w:r>
      <w:r w:rsidRPr="008379E7">
        <w:rPr>
          <w:color w:val="000000" w:themeColor="text1"/>
          <w:sz w:val="28"/>
          <w:szCs w:val="28"/>
        </w:rPr>
        <w:t xml:space="preserve"> - до 10% в год, соответствует нормальному развитию экономки и способствует </w:t>
      </w:r>
      <w:proofErr w:type="gramStart"/>
      <w:r w:rsidRPr="008379E7">
        <w:rPr>
          <w:color w:val="000000" w:themeColor="text1"/>
          <w:sz w:val="28"/>
          <w:szCs w:val="28"/>
        </w:rPr>
        <w:t>эк</w:t>
      </w:r>
      <w:proofErr w:type="gramEnd"/>
      <w:r w:rsidRPr="008379E7">
        <w:rPr>
          <w:color w:val="000000" w:themeColor="text1"/>
          <w:sz w:val="28"/>
          <w:szCs w:val="28"/>
        </w:rPr>
        <w:t>. росту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gramStart"/>
      <w:r w:rsidRPr="008379E7">
        <w:rPr>
          <w:i/>
          <w:iCs/>
          <w:color w:val="000000" w:themeColor="text1"/>
          <w:sz w:val="28"/>
          <w:szCs w:val="28"/>
        </w:rPr>
        <w:t>Галопирующая</w:t>
      </w:r>
      <w:proofErr w:type="gramEnd"/>
      <w:r w:rsidRPr="008379E7">
        <w:rPr>
          <w:color w:val="000000" w:themeColor="text1"/>
          <w:sz w:val="28"/>
          <w:szCs w:val="28"/>
        </w:rPr>
        <w:t> - темп роста до 50% в год, обусловлена резкими изменениями в объеме денежной массы и изменением внешних факторов.</w:t>
      </w:r>
    </w:p>
    <w:p w:rsidR="008379E7" w:rsidRPr="008379E7" w:rsidRDefault="008379E7" w:rsidP="008379E7">
      <w:pPr>
        <w:pStyle w:val="a3"/>
        <w:shd w:val="clear" w:color="auto" w:fill="EFEFEF"/>
        <w:spacing w:before="150" w:after="24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Гиперинфляция</w:t>
      </w:r>
      <w:r w:rsidRPr="008379E7">
        <w:rPr>
          <w:color w:val="000000" w:themeColor="text1"/>
          <w:sz w:val="28"/>
          <w:szCs w:val="28"/>
        </w:rPr>
        <w:t> - высокий темп роста цен от 50 % в месяц, кризис в экономике и сфере денежного обращения. 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Формы инфляции:</w:t>
      </w:r>
    </w:p>
    <w:p w:rsidR="008379E7" w:rsidRPr="008379E7" w:rsidRDefault="008379E7" w:rsidP="008379E7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способу возникновения: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Административная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порождается административно устанавливаемыми и управляемыми ценами (тариф в транспорте, налог с продаж не включен в цену товаров широкого спроса);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Импортируемая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вызвана воздействие внешних факторов: чрезмерный приток валюты в страну; повышение цен на импортные товары, что ведет за собой рост цен на товары национального производства;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Кредитная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– вызывается увеличением масштабов предоставления кредитных ресурсов.</w:t>
      </w:r>
    </w:p>
    <w:p w:rsidR="008379E7" w:rsidRPr="008379E7" w:rsidRDefault="008379E7" w:rsidP="008379E7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характеру протекания: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Подавленная (скрытая)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характерна для административно-командной экономики: цены стабильны, но существует дефицит товаров;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Открытая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вызвана изменением цен под влиянием спроса и предложения.</w:t>
      </w:r>
    </w:p>
    <w:p w:rsidR="008379E7" w:rsidRPr="008379E7" w:rsidRDefault="008379E7" w:rsidP="008379E7">
      <w:pPr>
        <w:numPr>
          <w:ilvl w:val="0"/>
          <w:numId w:val="4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По степени предсказуемости: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Ожидаемая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– темпы роста инфляции предсказываются заранее и определяются на основе анализа факторов текущего периода;</w:t>
      </w:r>
    </w:p>
    <w:p w:rsidR="008379E7" w:rsidRPr="008379E7" w:rsidRDefault="008379E7" w:rsidP="008379E7">
      <w:pPr>
        <w:numPr>
          <w:ilvl w:val="1"/>
          <w:numId w:val="4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Непредвиденная</w:t>
      </w:r>
      <w:proofErr w:type="gramEnd"/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- характеризуется тем, что ее уровень выше ожидаемого за определенный период.</w:t>
      </w:r>
    </w:p>
    <w:p w:rsidR="008379E7" w:rsidRPr="008379E7" w:rsidRDefault="008379E7" w:rsidP="008379E7">
      <w:pPr>
        <w:pStyle w:val="3"/>
        <w:spacing w:before="150" w:after="150"/>
        <w:ind w:left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</w:pPr>
      <w:bookmarkStart w:id="1" w:name="i3"/>
      <w:r w:rsidRPr="008379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FEFEF"/>
        </w:rPr>
        <w:t>Последствия инфляции и методы регулирования инфляции</w:t>
      </w:r>
    </w:p>
    <w:bookmarkEnd w:id="1"/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Последствия инфляции: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обесцениваются сбережения;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инфляция вынуждает тратить деньги сразу, что усиливает спрос на товары;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сокращаются объемы кредитования и инвестирования в экономику, снижается производство, растет безработица;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останавливаются предприятия с длительным циклом производства;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снижается предпринимательская деятельность, т.к. инфляция не позволяет рассчитывать цены на будущее и определять доход от предпринимательской деятельности;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инфляция стимулирует развитие «теневой» экономики;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обесцененные деньги плохо выполняют свою роль, доллар вытесняет рубль, в итоге подрывается денежная система страны;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инфляционное перераспределение национального дохода ведет к увеличению социальной напряженности;</w:t>
      </w:r>
    </w:p>
    <w:p w:rsidR="008379E7" w:rsidRPr="008379E7" w:rsidRDefault="008379E7" w:rsidP="008379E7">
      <w:pPr>
        <w:numPr>
          <w:ilvl w:val="0"/>
          <w:numId w:val="5"/>
        </w:numPr>
        <w:shd w:val="clear" w:color="auto" w:fill="EFEFEF"/>
        <w:spacing w:after="0" w:line="240" w:lineRule="auto"/>
        <w:ind w:firstLine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дестабилизация внешнеэкономической деятельности - преобладает вывоз сырья, ввоз импорта, усиливается бремя долгов.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i/>
          <w:iCs/>
          <w:color w:val="000000" w:themeColor="text1"/>
          <w:sz w:val="28"/>
          <w:szCs w:val="28"/>
        </w:rPr>
        <w:t>Методы регулирования инфляционных процессов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 xml:space="preserve">Регулирование инфляции осуществляется через конкретные меры видов макроэкономической политики, которые позволяют ослабить действие </w:t>
      </w:r>
      <w:proofErr w:type="spellStart"/>
      <w:r w:rsidRPr="008379E7">
        <w:rPr>
          <w:color w:val="000000" w:themeColor="text1"/>
          <w:sz w:val="28"/>
          <w:szCs w:val="28"/>
        </w:rPr>
        <w:t>проинфляционных</w:t>
      </w:r>
      <w:proofErr w:type="spellEnd"/>
      <w:r w:rsidRPr="008379E7">
        <w:rPr>
          <w:color w:val="000000" w:themeColor="text1"/>
          <w:sz w:val="28"/>
          <w:szCs w:val="28"/>
        </w:rPr>
        <w:t xml:space="preserve"> факторов.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proofErr w:type="spellStart"/>
      <w:r w:rsidRPr="008379E7">
        <w:rPr>
          <w:b/>
          <w:bCs/>
          <w:color w:val="000000" w:themeColor="text1"/>
          <w:sz w:val="28"/>
          <w:szCs w:val="28"/>
        </w:rPr>
        <w:t>Антициклическая</w:t>
      </w:r>
      <w:proofErr w:type="spellEnd"/>
      <w:r w:rsidRPr="008379E7">
        <w:rPr>
          <w:b/>
          <w:bCs/>
          <w:color w:val="000000" w:themeColor="text1"/>
          <w:sz w:val="28"/>
          <w:szCs w:val="28"/>
        </w:rPr>
        <w:t xml:space="preserve"> политика</w:t>
      </w:r>
      <w:r w:rsidRPr="008379E7">
        <w:rPr>
          <w:color w:val="000000" w:themeColor="text1"/>
          <w:sz w:val="28"/>
          <w:szCs w:val="28"/>
        </w:rPr>
        <w:t> - это комплекс мер для оживления экономики, регулирования деловой активности, сглаживания циклических колебаний.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Методы регулирования:</w:t>
      </w:r>
    </w:p>
    <w:p w:rsidR="008379E7" w:rsidRPr="008379E7" w:rsidRDefault="008379E7" w:rsidP="008379E7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кредитное стимулирование (изменение учетной ставки, изменение процентной ставки по долгосрочным кредитам, изменение нормы обязательных резервов, покупка ценных бумаг на открытом рынке);</w:t>
      </w:r>
    </w:p>
    <w:p w:rsidR="008379E7" w:rsidRPr="008379E7" w:rsidRDefault="008379E7" w:rsidP="008379E7">
      <w:pPr>
        <w:numPr>
          <w:ilvl w:val="0"/>
          <w:numId w:val="6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стимулирование (расширение банкнотной и чековой эмиссии, ослабление ограничений на рост денежной массы).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b/>
          <w:bCs/>
          <w:color w:val="000000" w:themeColor="text1"/>
          <w:sz w:val="28"/>
          <w:szCs w:val="28"/>
        </w:rPr>
        <w:t>Антиинфляционная политика</w:t>
      </w:r>
      <w:r w:rsidRPr="008379E7">
        <w:rPr>
          <w:color w:val="000000" w:themeColor="text1"/>
          <w:sz w:val="28"/>
          <w:szCs w:val="28"/>
        </w:rPr>
        <w:t> - это комплекс государственных мер по ограничению инфляции путем регулирования денежно-кредитной и других сфер экономики.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Она вызывает сокращение государственных расходов; тормозит рост цен; сдерживает совокупный спрос.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t>Виды антиинфляционной политики:</w:t>
      </w:r>
    </w:p>
    <w:p w:rsidR="008379E7" w:rsidRPr="008379E7" w:rsidRDefault="008379E7" w:rsidP="008379E7">
      <w:pPr>
        <w:numPr>
          <w:ilvl w:val="0"/>
          <w:numId w:val="7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Дефляционная политика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она осуществляется через кредитное и денежное сдерживание спроса, усиление налогового пресса. 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Особенность этой политики состоит в том, что она вызывает замедление экономического роста и при этом растут кризисные явления в экономике, наблюдается спад производства, рост безработицы, падение жизненного уровня.</w:t>
      </w:r>
    </w:p>
    <w:p w:rsidR="008379E7" w:rsidRPr="008379E7" w:rsidRDefault="008379E7" w:rsidP="008379E7">
      <w:pPr>
        <w:numPr>
          <w:ilvl w:val="0"/>
          <w:numId w:val="7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9E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Политика доходов</w:t>
      </w:r>
      <w:r w:rsidRPr="008379E7">
        <w:rPr>
          <w:rFonts w:ascii="Times New Roman" w:hAnsi="Times New Roman" w:cs="Times New Roman"/>
          <w:color w:val="000000" w:themeColor="text1"/>
          <w:sz w:val="28"/>
          <w:szCs w:val="28"/>
        </w:rPr>
        <w:t> направлена на замораживание заработной платы, определение пределов ее роста, ограничивает спрос, цены на продукцию.</w:t>
      </w:r>
    </w:p>
    <w:p w:rsidR="008379E7" w:rsidRPr="008379E7" w:rsidRDefault="008379E7" w:rsidP="008379E7">
      <w:pPr>
        <w:pStyle w:val="a3"/>
        <w:shd w:val="clear" w:color="auto" w:fill="EFEFEF"/>
        <w:spacing w:before="150" w:after="150" w:afterAutospacing="0"/>
        <w:ind w:left="150" w:right="150" w:firstLine="300"/>
        <w:jc w:val="both"/>
        <w:rPr>
          <w:color w:val="000000" w:themeColor="text1"/>
          <w:sz w:val="28"/>
          <w:szCs w:val="28"/>
        </w:rPr>
      </w:pPr>
      <w:r w:rsidRPr="008379E7">
        <w:rPr>
          <w:color w:val="000000" w:themeColor="text1"/>
          <w:sz w:val="28"/>
          <w:szCs w:val="28"/>
        </w:rPr>
        <w:br/>
        <w:t>Вопросы:</w:t>
      </w:r>
    </w:p>
    <w:p w:rsidR="008379E7" w:rsidRPr="008379E7" w:rsidRDefault="008952D0" w:rsidP="008379E7">
      <w:pPr>
        <w:numPr>
          <w:ilvl w:val="0"/>
          <w:numId w:val="8"/>
        </w:numPr>
        <w:shd w:val="clear" w:color="auto" w:fill="EFEFE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i1" w:history="1">
        <w:r w:rsidR="008379E7" w:rsidRPr="00837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Сущность инфляции и факторы ее определяющие</w:t>
        </w:r>
      </w:hyperlink>
    </w:p>
    <w:p w:rsidR="008379E7" w:rsidRPr="008379E7" w:rsidRDefault="008952D0" w:rsidP="008379E7">
      <w:pPr>
        <w:numPr>
          <w:ilvl w:val="0"/>
          <w:numId w:val="8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i2" w:history="1">
        <w:r w:rsidR="008379E7" w:rsidRPr="00837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Типы, формы и виды инфляции</w:t>
        </w:r>
      </w:hyperlink>
    </w:p>
    <w:p w:rsidR="008379E7" w:rsidRPr="008379E7" w:rsidRDefault="008952D0" w:rsidP="008379E7">
      <w:pPr>
        <w:numPr>
          <w:ilvl w:val="0"/>
          <w:numId w:val="8"/>
        </w:numPr>
        <w:shd w:val="clear" w:color="auto" w:fill="EFEFE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i3" w:history="1">
        <w:r w:rsidR="008379E7" w:rsidRPr="008379E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Последствия инфляции и методы регулирования инфляции</w:t>
        </w:r>
      </w:hyperlink>
    </w:p>
    <w:p w:rsidR="007E673D" w:rsidRDefault="007E673D" w:rsidP="008379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AB9" w:rsidRDefault="00E32AB9" w:rsidP="008379E7">
      <w:pP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E32A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23.05.20г.12 группа СЛ. ОБЩЕСТВОЗНАНИЕ</w:t>
      </w:r>
    </w:p>
    <w:p w:rsidR="00F901EE" w:rsidRPr="00F901EE" w:rsidRDefault="00F901EE" w:rsidP="008379E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901EE">
        <w:rPr>
          <w:rFonts w:ascii="Times New Roman" w:hAnsi="Times New Roman" w:cs="Times New Roman"/>
          <w:color w:val="000000" w:themeColor="text1"/>
          <w:sz w:val="36"/>
          <w:szCs w:val="36"/>
        </w:rPr>
        <w:t>ЛЕКЦИЯ. ОСНОВЫ МЕНЕДЖМЕНТА И МАРКЕТИНГА.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Для того</w:t>
      </w:r>
      <w:proofErr w:type="gramStart"/>
      <w:r w:rsidRPr="00F901EE">
        <w:rPr>
          <w:sz w:val="28"/>
          <w:szCs w:val="28"/>
        </w:rPr>
        <w:t>,</w:t>
      </w:r>
      <w:proofErr w:type="gramEnd"/>
      <w:r w:rsidRPr="00F901EE">
        <w:rPr>
          <w:sz w:val="28"/>
          <w:szCs w:val="28"/>
        </w:rPr>
        <w:t xml:space="preserve"> чтобы бизнес имел шансы на успех, необходимо знать ответы на следующие вопросы: какие именно товары или услуги надо предложить покупателям, как надо организовать производство, как следует рекламировать свои товары и откуда взять деньги, чтобы оплатить все расходы на создание фирмы. Каждым предприятием, будь то промышленный гигант или семейная ферма, необходимо управлять. Эту функцию выполняет менеджмент. </w:t>
      </w:r>
      <w:r w:rsidRPr="00F901EE">
        <w:rPr>
          <w:b/>
          <w:sz w:val="28"/>
          <w:szCs w:val="28"/>
        </w:rPr>
        <w:t>Под менеджментом производства</w:t>
      </w:r>
      <w:r w:rsidRPr="00F901EE">
        <w:rPr>
          <w:sz w:val="28"/>
          <w:szCs w:val="28"/>
        </w:rPr>
        <w:t xml:space="preserve"> понимается решение вопросов о том, сколько и каких работников, других ресурсов производства фирма должна использовать для создания и организации продаж свих товаров и как сделать это с минимальными издержками при необходимом качестве.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sz w:val="28"/>
          <w:szCs w:val="28"/>
        </w:rPr>
        <w:t>Под менеджментом</w:t>
      </w:r>
      <w:r w:rsidRPr="00F901EE">
        <w:rPr>
          <w:sz w:val="28"/>
          <w:szCs w:val="28"/>
        </w:rPr>
        <w:t xml:space="preserve"> также подразумевают «команду» руководителей предприятия. Основным субъектом менеджмента является менеджер.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Менеджер</w:t>
      </w:r>
      <w:r w:rsidRPr="00F901EE">
        <w:rPr>
          <w:sz w:val="28"/>
          <w:szCs w:val="28"/>
        </w:rPr>
        <w:t xml:space="preserve"> — лицо, занимающее определенную должность на предприятии и обладающее властью и правом принимать решения.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lastRenderedPageBreak/>
        <w:t xml:space="preserve">Обычно выделяют три уровня менеджмента: высший, средний и низовой </w:t>
      </w:r>
    </w:p>
    <w:p w:rsidR="00F901EE" w:rsidRPr="00F901EE" w:rsidRDefault="00F901EE" w:rsidP="00F901EE">
      <w:pPr>
        <w:pStyle w:val="a3"/>
        <w:rPr>
          <w:sz w:val="28"/>
          <w:szCs w:val="28"/>
        </w:rPr>
      </w:pPr>
      <w:r w:rsidRPr="00F901EE">
        <w:rPr>
          <w:sz w:val="28"/>
          <w:szCs w:val="28"/>
          <w:u w:val="single"/>
        </w:rPr>
        <w:t>Менеджер низшего звена</w:t>
      </w:r>
      <w:r w:rsidRPr="00F901EE">
        <w:rPr>
          <w:sz w:val="28"/>
          <w:szCs w:val="28"/>
        </w:rPr>
        <w:t xml:space="preserve"> — начальник участка, цеха или бригадир — руководит непосредственно рабочими и отвечает за работу своего подразделения.</w:t>
      </w:r>
    </w:p>
    <w:p w:rsidR="00F901EE" w:rsidRPr="00F901EE" w:rsidRDefault="00F901EE" w:rsidP="00F901EE">
      <w:pPr>
        <w:pStyle w:val="a3"/>
        <w:rPr>
          <w:sz w:val="28"/>
          <w:szCs w:val="28"/>
        </w:rPr>
      </w:pPr>
      <w:r w:rsidRPr="00F901EE">
        <w:rPr>
          <w:sz w:val="28"/>
          <w:szCs w:val="28"/>
          <w:u w:val="single"/>
        </w:rPr>
        <w:t>Менеджер среднего звена</w:t>
      </w:r>
      <w:r w:rsidRPr="00F901EE">
        <w:rPr>
          <w:sz w:val="28"/>
          <w:szCs w:val="28"/>
        </w:rPr>
        <w:t xml:space="preserve"> — заместитель директора по производству, или по финансам, или по снабжению, или по сбыту и т. п. — руководит менеджерами низшего звена и контролирует работу своего участка.</w:t>
      </w:r>
    </w:p>
    <w:p w:rsidR="00F901EE" w:rsidRPr="00F901EE" w:rsidRDefault="00F901EE" w:rsidP="00F901EE">
      <w:pPr>
        <w:pStyle w:val="a3"/>
        <w:rPr>
          <w:sz w:val="28"/>
          <w:szCs w:val="28"/>
        </w:rPr>
      </w:pPr>
      <w:r w:rsidRPr="00F901EE">
        <w:rPr>
          <w:sz w:val="28"/>
          <w:szCs w:val="28"/>
        </w:rPr>
        <w:t xml:space="preserve">Наконец, </w:t>
      </w:r>
      <w:r w:rsidRPr="00F901EE">
        <w:rPr>
          <w:sz w:val="28"/>
          <w:szCs w:val="28"/>
          <w:u w:val="single"/>
        </w:rPr>
        <w:t>высший менеджер</w:t>
      </w:r>
      <w:r w:rsidRPr="00F901EE">
        <w:rPr>
          <w:sz w:val="28"/>
          <w:szCs w:val="28"/>
        </w:rPr>
        <w:t>, или по-английски топ-ме</w:t>
      </w:r>
      <w:r w:rsidRPr="00F901EE">
        <w:rPr>
          <w:sz w:val="28"/>
          <w:szCs w:val="28"/>
        </w:rPr>
        <w:softHyphen/>
        <w:t>неджер, — по должности генеральный директор, президент (или вице-президент) или председатель правления компании — руководит менеджерами среднего звена и отвечает за работу всего предприятия.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Менеджер — ключевая фигура современного производства. Это управленец, руководитель, специалист, призванный в любой ситуации принять самое эффективное (из всех возможных), решение на основе имеющейся информации, собственных знаний и опыта. Рыночное управление — это механизм воздействия на экономику через менеджеров и ограниченное государственное регулирование (преобладание косвенных методов воздействия на экономическую деятельность).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sz w:val="28"/>
          <w:szCs w:val="28"/>
        </w:rPr>
        <w:t xml:space="preserve">Каковы же функции менеджмента: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Организовать</w:t>
      </w:r>
      <w:r w:rsidRPr="00F901EE">
        <w:rPr>
          <w:sz w:val="28"/>
          <w:szCs w:val="28"/>
        </w:rPr>
        <w:t xml:space="preserve"> — это определить перечень подразделений предприятия; составить штатное расписание или перечень должностей; разработать должностные инструкции для работников разной квалификации.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Планировать</w:t>
      </w:r>
      <w:r w:rsidRPr="00F901EE">
        <w:rPr>
          <w:sz w:val="28"/>
          <w:szCs w:val="28"/>
        </w:rPr>
        <w:t xml:space="preserve"> — это определить возможные конечные результаты деятельности; разработать стратегию или пути достижения желаемой цели; составить программу деятельности; определить бюджет или установить размер выделяемых материально-технических средств; определить правила поведения сотрудников для достижения цели.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lastRenderedPageBreak/>
        <w:t>Руководить</w:t>
      </w:r>
      <w:r w:rsidRPr="00F901EE">
        <w:rPr>
          <w:sz w:val="28"/>
          <w:szCs w:val="28"/>
        </w:rPr>
        <w:t xml:space="preserve"> — это найти квалифицированных специалистов на все должности; познакомить сотрудников с их местом в структуре организации; вырабатывать у сотрудников необходимые умения и навыки; установить ответственность по результатам; формировать положительное </w:t>
      </w:r>
      <w:proofErr w:type="spellStart"/>
      <w:r w:rsidRPr="00F901EE">
        <w:rPr>
          <w:sz w:val="28"/>
          <w:szCs w:val="28"/>
        </w:rPr>
        <w:t>мотивационно-ценностное</w:t>
      </w:r>
      <w:proofErr w:type="spellEnd"/>
      <w:r w:rsidRPr="00F901EE">
        <w:rPr>
          <w:sz w:val="28"/>
          <w:szCs w:val="28"/>
        </w:rPr>
        <w:t xml:space="preserve"> отношение к труду, заинтересованность в достижении целей организации.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Контролировать</w:t>
      </w:r>
      <w:r w:rsidRPr="00F901EE">
        <w:rPr>
          <w:sz w:val="28"/>
          <w:szCs w:val="28"/>
        </w:rPr>
        <w:t xml:space="preserve"> — это измерять результаты деятельности на соответствие заявленной цели организации.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Но на современных рынках одним хорошим менеджментом успеха фирмы не обеспечить. Для этого необходимо владение методами маркетинга.</w:t>
      </w:r>
    </w:p>
    <w:p w:rsidR="00F901EE" w:rsidRPr="00F901EE" w:rsidRDefault="00F901EE" w:rsidP="00F901EE">
      <w:pPr>
        <w:pStyle w:val="a3"/>
        <w:spacing w:line="360" w:lineRule="auto"/>
        <w:jc w:val="center"/>
        <w:rPr>
          <w:sz w:val="28"/>
          <w:szCs w:val="28"/>
        </w:rPr>
      </w:pPr>
      <w:r w:rsidRPr="00F901EE">
        <w:rPr>
          <w:b/>
          <w:bCs/>
          <w:sz w:val="28"/>
          <w:szCs w:val="28"/>
        </w:rPr>
        <w:t>2. Маркетинг и его основные правила.</w:t>
      </w:r>
    </w:p>
    <w:p w:rsidR="00F901EE" w:rsidRPr="00F901EE" w:rsidRDefault="00F901EE" w:rsidP="00F901EE">
      <w:pPr>
        <w:pStyle w:val="a3"/>
        <w:rPr>
          <w:sz w:val="28"/>
          <w:szCs w:val="28"/>
        </w:rPr>
      </w:pPr>
      <w:r w:rsidRPr="00F901EE">
        <w:rPr>
          <w:rStyle w:val="a6"/>
          <w:b/>
          <w:i w:val="0"/>
          <w:iCs w:val="0"/>
          <w:sz w:val="28"/>
          <w:szCs w:val="28"/>
        </w:rPr>
        <w:t>Маркетинг</w:t>
      </w:r>
      <w:r w:rsidRPr="00F901EE">
        <w:rPr>
          <w:b/>
          <w:i/>
          <w:iCs/>
          <w:sz w:val="28"/>
          <w:szCs w:val="28"/>
        </w:rPr>
        <w:t xml:space="preserve"> </w:t>
      </w:r>
      <w:r w:rsidRPr="00F901EE">
        <w:rPr>
          <w:sz w:val="28"/>
          <w:szCs w:val="28"/>
        </w:rPr>
        <w:t xml:space="preserve">— это деятельность, направленная на формирование и удовлетворение рыночного спроса. </w:t>
      </w:r>
    </w:p>
    <w:p w:rsidR="00F901EE" w:rsidRPr="00F901EE" w:rsidRDefault="00F901EE" w:rsidP="00F901EE">
      <w:pPr>
        <w:pStyle w:val="a3"/>
        <w:spacing w:line="360" w:lineRule="auto"/>
        <w:rPr>
          <w:b/>
          <w:sz w:val="28"/>
          <w:szCs w:val="28"/>
        </w:rPr>
      </w:pPr>
      <w:r w:rsidRPr="00F901EE">
        <w:rPr>
          <w:b/>
          <w:sz w:val="28"/>
          <w:szCs w:val="28"/>
        </w:rPr>
        <w:t>Маркетинг выполняет</w:t>
      </w:r>
      <w:r w:rsidRPr="00F901EE">
        <w:rPr>
          <w:b/>
          <w:i/>
          <w:iCs/>
          <w:sz w:val="28"/>
          <w:szCs w:val="28"/>
        </w:rPr>
        <w:t xml:space="preserve"> </w:t>
      </w:r>
      <w:r w:rsidRPr="00F901EE">
        <w:rPr>
          <w:b/>
          <w:sz w:val="28"/>
          <w:szCs w:val="28"/>
        </w:rPr>
        <w:t>2</w:t>
      </w:r>
      <w:r w:rsidRPr="00F901EE">
        <w:rPr>
          <w:rStyle w:val="a6"/>
          <w:b/>
          <w:i w:val="0"/>
          <w:iCs w:val="0"/>
          <w:sz w:val="28"/>
          <w:szCs w:val="28"/>
        </w:rPr>
        <w:t xml:space="preserve"> основные функции: </w:t>
      </w:r>
    </w:p>
    <w:p w:rsidR="00F901EE" w:rsidRPr="00F901EE" w:rsidRDefault="00F901EE" w:rsidP="00F901E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Изучает, формирует и стимулирует спрос; </w:t>
      </w:r>
    </w:p>
    <w:p w:rsidR="00F901EE" w:rsidRPr="00F901EE" w:rsidRDefault="00F901EE" w:rsidP="00F901EE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Ориентирует производство на удовлетворение существующего и потенциального спроса.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sz w:val="28"/>
          <w:szCs w:val="28"/>
        </w:rPr>
        <w:t>Главный принцип</w:t>
      </w:r>
      <w:r w:rsidRPr="00F901EE">
        <w:rPr>
          <w:sz w:val="28"/>
          <w:szCs w:val="28"/>
        </w:rPr>
        <w:t xml:space="preserve">: маркетинг целиком основывается на знании потребительского спроса и его возможных изменениях в ближайшей перспективе и ставит производство товаров и услуг в жесткую зависимость от этого спроса. </w:t>
      </w:r>
      <w:r w:rsidRPr="00F901EE">
        <w:rPr>
          <w:rStyle w:val="a6"/>
          <w:sz w:val="28"/>
          <w:szCs w:val="28"/>
        </w:rPr>
        <w:t>«Производить то, что можно продать, а не пытаться продать то, что можно произвести»</w:t>
      </w:r>
      <w:r w:rsidRPr="00F901EE">
        <w:rPr>
          <w:sz w:val="28"/>
          <w:szCs w:val="28"/>
        </w:rPr>
        <w:t>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i w:val="0"/>
          <w:iCs w:val="0"/>
          <w:sz w:val="28"/>
          <w:szCs w:val="28"/>
        </w:rPr>
        <w:t>Важно изучать сегментацию рынка.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Сегмент рынка</w:t>
      </w:r>
      <w:r w:rsidRPr="00F901EE">
        <w:rPr>
          <w:sz w:val="28"/>
          <w:szCs w:val="28"/>
        </w:rPr>
        <w:t xml:space="preserve"> — группа существующих или потенциальных покупателей с одинаковыми предпочтениями в приобретении товара.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lastRenderedPageBreak/>
        <w:t>Сегментация рынка</w:t>
      </w:r>
      <w:r w:rsidRPr="00F901EE">
        <w:rPr>
          <w:sz w:val="28"/>
          <w:szCs w:val="28"/>
        </w:rPr>
        <w:t xml:space="preserve"> — это разделение покупателей на группы, причем у каждой группы существует или может появиться потребность (спрос) в определенных товарах.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 xml:space="preserve">Сегментация рынка может проводиться с использованием различных критериев (признаков)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i/>
          <w:iCs/>
          <w:sz w:val="28"/>
          <w:szCs w:val="28"/>
        </w:rPr>
        <w:t xml:space="preserve">Сегментация по </w:t>
      </w:r>
      <w:r w:rsidRPr="00F901EE">
        <w:rPr>
          <w:rStyle w:val="a6"/>
          <w:b/>
          <w:bCs/>
          <w:sz w:val="28"/>
          <w:szCs w:val="28"/>
        </w:rPr>
        <w:t>социально-экономическому</w:t>
      </w:r>
      <w:r w:rsidRPr="00F901EE">
        <w:rPr>
          <w:b/>
          <w:bCs/>
          <w:i/>
          <w:iCs/>
          <w:sz w:val="28"/>
          <w:szCs w:val="28"/>
        </w:rPr>
        <w:t xml:space="preserve"> критерию</w:t>
      </w:r>
      <w:r w:rsidRPr="00F901EE">
        <w:rPr>
          <w:sz w:val="28"/>
          <w:szCs w:val="28"/>
        </w:rPr>
        <w:t xml:space="preserve"> заключается в выделении групп потребителей по признаку общности социальной и профессиональной принадлежности, принадлежности к различным общественным классам (высшему, среднему, низшему), уровню образования, уровню доходов, владению собственностью. </w:t>
      </w:r>
      <w:proofErr w:type="gramStart"/>
      <w:r w:rsidRPr="00F901EE">
        <w:rPr>
          <w:sz w:val="28"/>
          <w:szCs w:val="28"/>
        </w:rPr>
        <w:t xml:space="preserve">Художнику требуются краски, деловому человеку — мобильный телефон, ученому — научная литература, «новому русскому» — иномарка, владельцу видеомагнитофона — видеокассеты. </w:t>
      </w:r>
      <w:proofErr w:type="gramEnd"/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proofErr w:type="gramStart"/>
      <w:r w:rsidRPr="00F901EE">
        <w:rPr>
          <w:sz w:val="28"/>
          <w:szCs w:val="28"/>
        </w:rPr>
        <w:t xml:space="preserve">Очень часто </w:t>
      </w:r>
      <w:r w:rsidRPr="00F901EE">
        <w:rPr>
          <w:b/>
          <w:bCs/>
          <w:i/>
          <w:iCs/>
          <w:sz w:val="28"/>
          <w:szCs w:val="28"/>
        </w:rPr>
        <w:t xml:space="preserve">при сегментации применяются </w:t>
      </w:r>
      <w:r w:rsidRPr="00F901EE">
        <w:rPr>
          <w:rStyle w:val="a6"/>
          <w:b/>
          <w:bCs/>
          <w:sz w:val="28"/>
          <w:szCs w:val="28"/>
        </w:rPr>
        <w:t>демографические</w:t>
      </w:r>
      <w:r w:rsidRPr="00F901EE">
        <w:rPr>
          <w:b/>
          <w:bCs/>
          <w:i/>
          <w:iCs/>
          <w:sz w:val="28"/>
          <w:szCs w:val="28"/>
        </w:rPr>
        <w:t xml:space="preserve"> признаки:</w:t>
      </w:r>
      <w:r w:rsidRPr="00F901EE">
        <w:rPr>
          <w:sz w:val="28"/>
          <w:szCs w:val="28"/>
        </w:rPr>
        <w:t xml:space="preserve"> возраст, пол, размер и жизненный стиль семьи, количество детей, род занятий членов семьи, их убеждения (политические, религиозные, моральные и т. п.), национальность.</w:t>
      </w:r>
      <w:proofErr w:type="gramEnd"/>
      <w:r w:rsidRPr="00F901EE">
        <w:rPr>
          <w:sz w:val="28"/>
          <w:szCs w:val="28"/>
        </w:rPr>
        <w:t xml:space="preserve"> Так, при группировке по жизненному стилю можно предположить, что неодинаковыми являются потребности </w:t>
      </w:r>
      <w:r>
        <w:rPr>
          <w:sz w:val="28"/>
          <w:szCs w:val="28"/>
        </w:rPr>
        <w:t xml:space="preserve"> </w:t>
      </w:r>
      <w:r w:rsidRPr="00F901EE">
        <w:rPr>
          <w:sz w:val="28"/>
          <w:szCs w:val="28"/>
        </w:rPr>
        <w:t xml:space="preserve">деловой женщины, домохозяйки, любителя развлечений, делающего карьеру молодого человека и консервативно настроенного пенсионера.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b/>
          <w:bCs/>
          <w:i/>
          <w:iCs/>
          <w:sz w:val="28"/>
          <w:szCs w:val="28"/>
        </w:rPr>
        <w:t xml:space="preserve">К </w:t>
      </w:r>
      <w:r w:rsidRPr="00F901EE">
        <w:rPr>
          <w:rStyle w:val="a6"/>
          <w:b/>
          <w:bCs/>
          <w:sz w:val="28"/>
          <w:szCs w:val="28"/>
        </w:rPr>
        <w:t>географическим</w:t>
      </w:r>
      <w:r w:rsidRPr="00F901EE">
        <w:rPr>
          <w:b/>
          <w:bCs/>
          <w:i/>
          <w:iCs/>
          <w:sz w:val="28"/>
          <w:szCs w:val="28"/>
        </w:rPr>
        <w:t xml:space="preserve"> признакам относятся</w:t>
      </w:r>
      <w:r w:rsidRPr="00F901EE">
        <w:rPr>
          <w:sz w:val="28"/>
          <w:szCs w:val="28"/>
        </w:rPr>
        <w:t xml:space="preserve"> масштаб региона, плотность и численность населения, климатические условия, административное деление (город, село), удаленность от предприятия-производителя. </w:t>
      </w:r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proofErr w:type="spellStart"/>
      <w:r w:rsidRPr="00F901EE">
        <w:rPr>
          <w:rStyle w:val="a6"/>
          <w:b/>
          <w:bCs/>
          <w:sz w:val="28"/>
          <w:szCs w:val="28"/>
        </w:rPr>
        <w:t>Психографический</w:t>
      </w:r>
      <w:proofErr w:type="spellEnd"/>
      <w:r w:rsidRPr="00F901EE">
        <w:rPr>
          <w:b/>
          <w:bCs/>
          <w:sz w:val="28"/>
          <w:szCs w:val="28"/>
        </w:rPr>
        <w:t xml:space="preserve"> признак</w:t>
      </w:r>
      <w:r w:rsidRPr="00F901EE">
        <w:rPr>
          <w:sz w:val="28"/>
          <w:szCs w:val="28"/>
        </w:rPr>
        <w:t xml:space="preserve"> позволяет разделить покупателей по образу жизни и типу личности. </w:t>
      </w:r>
      <w:proofErr w:type="gramStart"/>
      <w:r w:rsidRPr="00F901EE">
        <w:rPr>
          <w:sz w:val="28"/>
          <w:szCs w:val="28"/>
        </w:rPr>
        <w:t xml:space="preserve">По образу жизни целесообразно различать консерваторов (традиционалистов), жизнелюбов (оптимистов), эстетов и т. п. По типу личности могут встречаться покупатели-конформисты (живущие по </w:t>
      </w:r>
      <w:r w:rsidRPr="00F901EE">
        <w:rPr>
          <w:sz w:val="28"/>
          <w:szCs w:val="28"/>
        </w:rPr>
        <w:lastRenderedPageBreak/>
        <w:t xml:space="preserve">принципу «как все»), оригиналы, увлекающиеся натуры, честолюбцы и т. д. Каждая из названных групп имеет свои приверженности, вкусы, традиции, которые нельзя не учитывать при завоевании рынка. </w:t>
      </w:r>
      <w:proofErr w:type="gramEnd"/>
    </w:p>
    <w:p w:rsidR="00F901EE" w:rsidRPr="00F901EE" w:rsidRDefault="00F901EE" w:rsidP="00F901EE">
      <w:pPr>
        <w:pStyle w:val="a3"/>
        <w:spacing w:line="360" w:lineRule="auto"/>
        <w:rPr>
          <w:sz w:val="28"/>
          <w:szCs w:val="28"/>
        </w:rPr>
      </w:pPr>
      <w:r w:rsidRPr="00F901EE">
        <w:rPr>
          <w:rStyle w:val="a6"/>
          <w:b/>
          <w:bCs/>
          <w:sz w:val="28"/>
          <w:szCs w:val="28"/>
        </w:rPr>
        <w:t>Поведенческий</w:t>
      </w:r>
      <w:r w:rsidRPr="00F901EE">
        <w:rPr>
          <w:b/>
          <w:bCs/>
          <w:sz w:val="28"/>
          <w:szCs w:val="28"/>
        </w:rPr>
        <w:t xml:space="preserve"> признак</w:t>
      </w:r>
      <w:r w:rsidRPr="00F901EE">
        <w:rPr>
          <w:sz w:val="28"/>
          <w:szCs w:val="28"/>
        </w:rPr>
        <w:t xml:space="preserve"> характеризует не столько личность покупателя, сколько мотивацию потребления, складывающееся отношение покупателя к товару, взаимоотношения между покупателем и продавцом, реакцию покупателя на товар и характер использования товара. Например, при группировке потребителей зубной пасты по признаку мотивации покупателя следует учесть, что для одних — это сохранение зубов, для других — свежее дыхание, а для третьих — ослепительная улыбка. Это важнейший с точки зрения маркетинга признак, ибо он не только доступен учету, но и, в отличие от других признаков, может быть изменен в нужном направлении благодаря целенаправленной маркетинговой деятельности. </w:t>
      </w:r>
    </w:p>
    <w:p w:rsidR="00F901EE" w:rsidRPr="00F901EE" w:rsidRDefault="00F901EE" w:rsidP="00F901EE">
      <w:pPr>
        <w:pStyle w:val="a3"/>
        <w:tabs>
          <w:tab w:val="left" w:pos="1680"/>
        </w:tabs>
        <w:spacing w:line="360" w:lineRule="auto"/>
        <w:rPr>
          <w:b/>
          <w:sz w:val="28"/>
          <w:szCs w:val="28"/>
        </w:rPr>
      </w:pPr>
      <w:r w:rsidRPr="00F901EE">
        <w:rPr>
          <w:b/>
          <w:sz w:val="28"/>
          <w:szCs w:val="28"/>
        </w:rPr>
        <w:t>Вопросы:</w:t>
      </w:r>
      <w:r w:rsidRPr="00F901EE">
        <w:rPr>
          <w:b/>
          <w:sz w:val="28"/>
          <w:szCs w:val="28"/>
        </w:rPr>
        <w:tab/>
      </w:r>
    </w:p>
    <w:p w:rsidR="00F901EE" w:rsidRPr="00F901EE" w:rsidRDefault="00F901EE" w:rsidP="00F901E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Кто такой менеджер? Назовите основные звенья менеджеров.</w:t>
      </w:r>
    </w:p>
    <w:p w:rsidR="00F901EE" w:rsidRPr="00F901EE" w:rsidRDefault="00F901EE" w:rsidP="00F901E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Что такое менеджмент и каковы основные функции менеджмента?</w:t>
      </w:r>
    </w:p>
    <w:p w:rsidR="00F901EE" w:rsidRPr="00F901EE" w:rsidRDefault="00F901EE" w:rsidP="00F901E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Что такое маркетинг?</w:t>
      </w:r>
    </w:p>
    <w:p w:rsidR="00F901EE" w:rsidRPr="00F901EE" w:rsidRDefault="00F901EE" w:rsidP="00F901EE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901EE">
        <w:rPr>
          <w:sz w:val="28"/>
          <w:szCs w:val="28"/>
        </w:rPr>
        <w:t>Охарактеризуйте основные принципы маркетинга.</w:t>
      </w:r>
    </w:p>
    <w:p w:rsidR="00E32AB9" w:rsidRPr="00F901EE" w:rsidRDefault="00E32AB9" w:rsidP="008379E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sectPr w:rsidR="00E32AB9" w:rsidRPr="00F901EE" w:rsidSect="007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D4"/>
    <w:multiLevelType w:val="multilevel"/>
    <w:tmpl w:val="3B8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A3B"/>
    <w:multiLevelType w:val="multilevel"/>
    <w:tmpl w:val="F4EE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E7E4A"/>
    <w:multiLevelType w:val="multilevel"/>
    <w:tmpl w:val="3FF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F3F19"/>
    <w:multiLevelType w:val="multilevel"/>
    <w:tmpl w:val="B5DE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36B22"/>
    <w:multiLevelType w:val="multilevel"/>
    <w:tmpl w:val="FCA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86FFE"/>
    <w:multiLevelType w:val="multilevel"/>
    <w:tmpl w:val="4E3A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B27C2"/>
    <w:multiLevelType w:val="multilevel"/>
    <w:tmpl w:val="FCA6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39C"/>
    <w:multiLevelType w:val="multilevel"/>
    <w:tmpl w:val="38A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40FE6"/>
    <w:multiLevelType w:val="multilevel"/>
    <w:tmpl w:val="549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FF5B00"/>
    <w:multiLevelType w:val="multilevel"/>
    <w:tmpl w:val="C0B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F1"/>
    <w:rsid w:val="00011E3B"/>
    <w:rsid w:val="003D1CF1"/>
    <w:rsid w:val="007E673D"/>
    <w:rsid w:val="008379E7"/>
    <w:rsid w:val="008952D0"/>
    <w:rsid w:val="00E32AB9"/>
    <w:rsid w:val="00F9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E7"/>
  </w:style>
  <w:style w:type="paragraph" w:styleId="2">
    <w:name w:val="heading 2"/>
    <w:basedOn w:val="a"/>
    <w:next w:val="a"/>
    <w:link w:val="20"/>
    <w:semiHidden/>
    <w:unhideWhenUsed/>
    <w:qFormat/>
    <w:rsid w:val="008379E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9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379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79E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uiPriority w:val="99"/>
    <w:semiHidden/>
    <w:unhideWhenUsed/>
    <w:rsid w:val="008379E7"/>
    <w:rPr>
      <w:color w:val="0000FF"/>
      <w:u w:val="single"/>
    </w:rPr>
  </w:style>
  <w:style w:type="character" w:styleId="a6">
    <w:name w:val="Emphasis"/>
    <w:basedOn w:val="a0"/>
    <w:uiPriority w:val="20"/>
    <w:qFormat/>
    <w:rsid w:val="00F901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e.osu.ru/demoversion/course176/r1_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e.osu.ru/demoversion/course176/r1_10.html" TargetMode="External"/><Relationship Id="rId5" Type="http://schemas.openxmlformats.org/officeDocument/2006/relationships/hyperlink" Target="http://cde.osu.ru/demoversion/course176/r1_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2020-05-13T17:01:00Z</dcterms:created>
  <dcterms:modified xsi:type="dcterms:W3CDTF">2020-05-13T17:49:00Z</dcterms:modified>
</cp:coreProperties>
</file>