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38" w:rsidRDefault="00E23BD4">
      <w:r>
        <w:rPr>
          <w:noProof/>
          <w:lang w:eastAsia="ru-RU"/>
        </w:rPr>
        <w:drawing>
          <wp:inline distT="0" distB="0" distL="0" distR="0">
            <wp:extent cx="9144000" cy="6863715"/>
            <wp:effectExtent l="0" t="0" r="0" b="0"/>
            <wp:docPr id="1" name="Рисунок 1" descr="C:\Users\Владимир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BD4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lastRenderedPageBreak/>
        <w:t>Правописание сложных слов.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E4E3F"/>
          <w:sz w:val="24"/>
          <w:szCs w:val="24"/>
          <w:lang w:val="en-US" w:eastAsia="ru-RU"/>
        </w:rPr>
        <w:t>I</w:t>
      </w:r>
      <w:r w:rsidRPr="00F4249E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Внимательно изучите теоретический материал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1. Сложные слова могут быть образованы при помощи двух простых основ, соединенных соединительной гласной о (пишется после основы на твердую согласную) или е (пишется после основы на мягкую согласную, на шипящую или ц): водоворот, птицелов.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2. Правописание сложных слов без соединительной гласной:</w:t>
      </w:r>
    </w:p>
    <w:p w:rsidR="00E23BD4" w:rsidRPr="00CE3169" w:rsidRDefault="00E23BD4" w:rsidP="00E23B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необходимо различать сложные слова, образованные при помощи соединительной гласной (паровоз) и без нее (психастения;</w:t>
      </w:r>
    </w:p>
    <w:p w:rsidR="00E23BD4" w:rsidRPr="00CE3169" w:rsidRDefault="00E23BD4" w:rsidP="00E23B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имена числительные в родительном падеже входят в состав сложных слов без соединительной гласной (трехэтажный, двухлетний);</w:t>
      </w:r>
    </w:p>
    <w:p w:rsidR="00E23BD4" w:rsidRPr="00CE3169" w:rsidRDefault="00E23BD4" w:rsidP="00E23B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слитно с корнем пишутся приставки иноязычного происхождения: ант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и-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архн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гипер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интер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инфра-, контр-, пост-,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суб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супер-, транс-, ультра-, экстра-Антинародный,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ультраважный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контратака);</w:t>
      </w:r>
    </w:p>
    <w:p w:rsidR="00E23BD4" w:rsidRPr="00CE3169" w:rsidRDefault="00E23BD4" w:rsidP="00E23B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слова на 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ф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икация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не являются сложными, перед этим сочетанием букв пишется и (газификация).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3. Правописание сложных существительных: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а) пишутся слитно:</w:t>
      </w:r>
    </w:p>
    <w:p w:rsidR="00E23BD4" w:rsidRPr="00CE3169" w:rsidRDefault="00E23BD4" w:rsidP="00E23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существительные с первой частью: авт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о-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агро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аэро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вело-, гелио-,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гео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гидро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зоо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ио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-, кино-, стерео-, радио-, макро- и т.д. (кинотеатр, стереосистема, радиостанция);</w:t>
      </w:r>
    </w:p>
    <w:p w:rsidR="00E23BD4" w:rsidRPr="00CE3169" w:rsidRDefault="00E23BD4" w:rsidP="00E23B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сложные существительные с первой частью глагольной, заканчивающейся 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на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(держиморда, сорвиголова),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Исключение: перекати-поле;</w:t>
      </w:r>
    </w:p>
    <w:p w:rsidR="00E23BD4" w:rsidRPr="00CE3169" w:rsidRDefault="00E23BD4" w:rsidP="00E23B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все сложносокращённые слова (Сбербанк, </w:t>
      </w:r>
      <w:proofErr w:type="spellStart"/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Балт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-флот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через дефис пишутся</w:t>
      </w:r>
    </w:p>
    <w:p w:rsidR="00E23BD4" w:rsidRPr="00CE3169" w:rsidRDefault="00E23BD4" w:rsidP="00E23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существительные без соединительной гласной, обозначающие научно-технические и общественно-политические термины и названия (стоп-кран, премьер-министр);</w:t>
      </w:r>
    </w:p>
    <w:p w:rsidR="00E23BD4" w:rsidRPr="00CE3169" w:rsidRDefault="00E23BD4" w:rsidP="00E23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названия промежуточных сторон света (юго-восток, северо-запад);</w:t>
      </w:r>
    </w:p>
    <w:p w:rsidR="00E23BD4" w:rsidRPr="00CE3169" w:rsidRDefault="00E23BD4" w:rsidP="00E23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сова, обозначающие названия растений, имеющие в своем составе глагол в личной форме или союз (мать-и-мачеха, любишь-не-любишь);</w:t>
      </w:r>
    </w:p>
    <w:p w:rsidR="00E23BD4" w:rsidRPr="00CE3169" w:rsidRDefault="00E23BD4" w:rsidP="00E23B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слова с иноязычными элементами: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обе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унтвр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-, лейб-, штаб-, вице-, экс- (вице-президент, унтер-офицер).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4. Правописание сложных прилагательных: а) пишутся слитно:</w:t>
      </w:r>
    </w:p>
    <w:p w:rsidR="00E23BD4" w:rsidRPr="00CE3169" w:rsidRDefault="00E23BD4" w:rsidP="00E23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прилагательные, образованные от сложных существительных,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пишущихся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слитно (стереосистема 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тереосистемный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);</w:t>
      </w:r>
    </w:p>
    <w:p w:rsidR="00E23BD4" w:rsidRPr="00CE3169" w:rsidRDefault="00E23BD4" w:rsidP="00E23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сложные прилагательные, образованные от словосочетаний, где одно слово подчинено другому (железная дорога - 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железнодорожный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);</w:t>
      </w:r>
    </w:p>
    <w:p w:rsidR="00E23BD4" w:rsidRPr="00CE3169" w:rsidRDefault="00E23BD4" w:rsidP="00E23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прилагательные, представляющие собой научно-технические термины или принадлежащие к книжным стилям речи (высокооплачиваемый, толстокожий, вышеуказанный);</w:t>
      </w:r>
    </w:p>
    <w:p w:rsidR="00E23BD4" w:rsidRPr="00CE3169" w:rsidRDefault="00E23BD4" w:rsidP="00E23B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прилагательные, первая часть которых не может употребляться в речи как самостоятельное слово;</w:t>
      </w:r>
    </w:p>
    <w:p w:rsidR="00E23BD4" w:rsidRPr="00CE3169" w:rsidRDefault="00E23BD4" w:rsidP="00E23B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б) пишутся через дефис:</w:t>
      </w:r>
    </w:p>
    <w:p w:rsidR="00E23BD4" w:rsidRPr="00CE3169" w:rsidRDefault="00E23BD4" w:rsidP="00E23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прилагательные, образованные от сложных существительных,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пишущихся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через дефис (юго-восток-юго-восточный);</w:t>
      </w:r>
    </w:p>
    <w:p w:rsidR="00E23BD4" w:rsidRPr="00CE3169" w:rsidRDefault="00E23BD4" w:rsidP="00E23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прилагательные, образованные от сочетания имен собственных (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джек-лондоновсхий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петр-петровичев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);</w:t>
      </w:r>
    </w:p>
    <w:p w:rsidR="00E23BD4" w:rsidRPr="00CE3169" w:rsidRDefault="00E23BD4" w:rsidP="00E23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прилагательные, образованные от сочетаний слов с равноправными членами, соединенными сочинительной связью (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выпукло-вогнутый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);</w:t>
      </w:r>
    </w:p>
    <w:p w:rsidR="00E23BD4" w:rsidRPr="00CE3169" w:rsidRDefault="00E23BD4" w:rsidP="00E23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прилагательные, обозначающие оттенки цветов (бледно-розовый, сине-коричневый);</w:t>
      </w:r>
    </w:p>
    <w:p w:rsidR="00E23BD4" w:rsidRPr="00CE3169" w:rsidRDefault="00E23BD4" w:rsidP="00E23BD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сложные прилагательные, обозначающие географические или административные названия и имеющие первой частью слова западно-, южн</w:t>
      </w:r>
      <w:proofErr w:type="gram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о-</w:t>
      </w:r>
      <w:proofErr w:type="gram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-ого-, севере-, северно-, восточно- (Восточно-</w:t>
      </w:r>
      <w:proofErr w:type="spellStart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Еропейская</w:t>
      </w:r>
      <w:proofErr w:type="spellEnd"/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равнина).</w:t>
      </w:r>
    </w:p>
    <w:p w:rsidR="00E23BD4" w:rsidRDefault="00E23BD4" w:rsidP="00E23BD4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CE316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</w:t>
      </w:r>
      <w:proofErr w:type="gramStart"/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ыполните упражнения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1.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7"/>
          <w:sz w:val="24"/>
          <w:szCs w:val="24"/>
          <w:lang w:eastAsia="ru-RU"/>
        </w:rPr>
        <w:t>Вставьте пропущенные буквы.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Басн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..писец,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власто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любие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водо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..напорный,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груд..брюшная</w:t>
      </w:r>
      <w:proofErr w:type="spellEnd"/>
      <w:r w:rsidRPr="00CE3169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</w:t>
      </w:r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(преграда),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дальн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евосточный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дальн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..видный, жизнеописание,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камен..тес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каш ...вар, кон..</w:t>
      </w:r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</w:t>
      </w:r>
      <w:proofErr w:type="gram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одство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кон..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крадство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кост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резный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кров..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носный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кров..обращение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москв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рецкий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овц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еводство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пар..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ходство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песн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...творчество,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песн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..пение,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растени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водство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сво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..корыстный,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сорок..ножка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ча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...питие.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8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8"/>
          <w:sz w:val="24"/>
          <w:szCs w:val="24"/>
          <w:lang w:eastAsia="ru-RU"/>
        </w:rPr>
        <w:lastRenderedPageBreak/>
        <w:t>Упражнение 2.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8"/>
          <w:sz w:val="24"/>
          <w:szCs w:val="24"/>
          <w:lang w:eastAsia="ru-RU"/>
        </w:rPr>
        <w:t>Приводимые ниже словосочетания замените сложны</w:t>
      </w:r>
      <w:r w:rsidRPr="00CE3169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ми словами.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i/>
          <w:iCs/>
          <w:color w:val="4B4747"/>
          <w:spacing w:val="58"/>
          <w:sz w:val="24"/>
          <w:szCs w:val="24"/>
          <w:lang w:eastAsia="ru-RU"/>
        </w:rPr>
        <w:t>Образец:</w:t>
      </w:r>
      <w:r w:rsidRPr="00CE3169">
        <w:rPr>
          <w:rFonts w:ascii="Times New Roman" w:eastAsia="Times New Roman" w:hAnsi="Times New Roman" w:cs="Times New Roman"/>
          <w:b/>
          <w:bCs/>
          <w:i/>
          <w:iCs/>
          <w:color w:val="4B4747"/>
          <w:sz w:val="24"/>
          <w:szCs w:val="24"/>
          <w:lang w:eastAsia="ru-RU"/>
        </w:rPr>
        <w:t> Тот, кто возит воду, — водовоз.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Жучок, который ест кору; заготовка леса; излияние крови; лечение грязями; предназначенный для ловли рыб; приспособление для ловли мышей; по виду змея; производящий ремонт вагонов; тот, кто варит сталь; тот, кто ловит птиц; хранилище овощей.</w:t>
      </w:r>
      <w:proofErr w:type="gramEnd"/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9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9"/>
          <w:sz w:val="24"/>
          <w:szCs w:val="24"/>
          <w:lang w:eastAsia="ru-RU"/>
        </w:rPr>
        <w:t>Упражнение 3.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9"/>
          <w:sz w:val="24"/>
          <w:szCs w:val="24"/>
          <w:lang w:eastAsia="ru-RU"/>
        </w:rPr>
        <w:t xml:space="preserve">Объясните правописание соединительных гласных </w:t>
      </w:r>
      <w:proofErr w:type="gramStart"/>
      <w:r w:rsidRPr="00CE3169">
        <w:rPr>
          <w:rFonts w:ascii="Times New Roman" w:eastAsia="Times New Roman" w:hAnsi="Times New Roman" w:cs="Times New Roman"/>
          <w:color w:val="4B4747"/>
          <w:spacing w:val="-9"/>
          <w:sz w:val="24"/>
          <w:szCs w:val="24"/>
          <w:lang w:eastAsia="ru-RU"/>
        </w:rPr>
        <w:t>о</w:t>
      </w:r>
      <w:proofErr w:type="gramEnd"/>
      <w:r w:rsidRPr="00CE3169">
        <w:rPr>
          <w:rFonts w:ascii="Times New Roman" w:eastAsia="Times New Roman" w:hAnsi="Times New Roman" w:cs="Times New Roman"/>
          <w:color w:val="4B4747"/>
          <w:spacing w:val="-9"/>
          <w:sz w:val="24"/>
          <w:szCs w:val="24"/>
          <w:lang w:eastAsia="ru-RU"/>
        </w:rPr>
        <w:t xml:space="preserve"> и </w:t>
      </w:r>
      <w:r w:rsidRPr="00CE3169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е</w:t>
      </w:r>
      <w:r w:rsidRPr="00CE3169">
        <w:rPr>
          <w:rFonts w:ascii="Times New Roman" w:eastAsia="Times New Roman" w:hAnsi="Times New Roman" w:cs="Times New Roman"/>
          <w:color w:val="4B4747"/>
          <w:sz w:val="24"/>
          <w:szCs w:val="24"/>
          <w:vertAlign w:val="subscript"/>
          <w:lang w:eastAsia="ru-RU"/>
        </w:rPr>
        <w:t>,</w:t>
      </w:r>
      <w:r w:rsidRPr="00CE3169">
        <w:rPr>
          <w:rFonts w:ascii="Times New Roman" w:eastAsia="Times New Roman" w:hAnsi="Times New Roman" w:cs="Times New Roman"/>
          <w:color w:val="4B4747"/>
          <w:sz w:val="24"/>
          <w:szCs w:val="24"/>
          <w:lang w:eastAsia="ru-RU"/>
        </w:rPr>
        <w:t> перепишите,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Водонепроницаемые перегородки, электрооборудование, нефтеперегонный завод, коневодство, жизнеописание, душераздирающий крик, писчебумажный магазин, овцеводство, чаепитие, своенравный.</w:t>
      </w:r>
      <w:proofErr w:type="gramEnd"/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5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5"/>
          <w:sz w:val="24"/>
          <w:szCs w:val="24"/>
          <w:lang w:eastAsia="ru-RU"/>
        </w:rPr>
        <w:t>Упражнение 4.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5"/>
          <w:sz w:val="24"/>
          <w:szCs w:val="24"/>
          <w:lang w:eastAsia="ru-RU"/>
        </w:rPr>
        <w:t>Вставьте пропущенные буквы.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Девян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..столетний,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пят..метровый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сорок..градусный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ст..</w:t>
      </w:r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.м</w:t>
      </w:r>
      <w:proofErr w:type="gram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етровка,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четырех..ярусный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шест..этажный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9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5.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9"/>
          <w:sz w:val="24"/>
          <w:szCs w:val="24"/>
          <w:lang w:eastAsia="ru-RU"/>
        </w:rPr>
        <w:t>Напишите полными сложными словами приводимые ниже обозначения.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2-недельиый, 3-сторонний, 4-процентиый, 7-тонка, 12-ведерный, 40-дневный, 250-летие, 1000-летие.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6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6.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6"/>
          <w:sz w:val="24"/>
          <w:szCs w:val="24"/>
          <w:lang w:eastAsia="ru-RU"/>
        </w:rPr>
        <w:t>Раскройте скобки, напишите слитно или через дефис.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(Пол</w:t>
      </w:r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)м</w:t>
      </w:r>
      <w:proofErr w:type="gram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етра, (пол)лимона, (пол)десятого, (пол)яблока, (пол)листа, (пол)города, (пол)Москвы, (пол)Африки, (пол)апельсина, (пол)миллиона.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4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7.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4"/>
          <w:sz w:val="24"/>
          <w:szCs w:val="24"/>
          <w:lang w:eastAsia="ru-RU"/>
        </w:rPr>
        <w:t>Вставьте пропущенные буквы.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Агр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..культура, газ..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фикация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газ..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фицировать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газ..генератор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газо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..провод</w:t>
      </w:r>
      <w:proofErr w:type="gram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класс..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фикация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класс..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фицировать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спец..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фикация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электр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..двигатель,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электр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..станция,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электр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фикация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 xml:space="preserve">, 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электр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..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фицировать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3"/>
          <w:sz w:val="24"/>
          <w:szCs w:val="24"/>
          <w:lang w:eastAsia="ru-RU"/>
        </w:rPr>
        <w:t> 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b/>
          <w:bCs/>
          <w:color w:val="4B4747"/>
          <w:spacing w:val="-7"/>
          <w:sz w:val="24"/>
          <w:szCs w:val="24"/>
          <w:lang w:eastAsia="ru-RU"/>
        </w:rPr>
        <w:t>Упражнение 8.</w:t>
      </w:r>
    </w:p>
    <w:p w:rsidR="00E23BD4" w:rsidRPr="00CE3169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CE3169">
        <w:rPr>
          <w:rFonts w:ascii="Times New Roman" w:eastAsia="Times New Roman" w:hAnsi="Times New Roman" w:cs="Times New Roman"/>
          <w:color w:val="4B4747"/>
          <w:spacing w:val="-3"/>
          <w:sz w:val="24"/>
          <w:szCs w:val="24"/>
          <w:lang w:eastAsia="ru-RU"/>
        </w:rPr>
        <w:t>Напишите слова, раскрыв скобки.</w:t>
      </w:r>
    </w:p>
    <w:p w:rsidR="00E23BD4" w:rsidRDefault="00E23BD4" w:rsidP="00E23B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</w:pPr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(Анти</w:t>
      </w:r>
      <w:proofErr w:type="gram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)н</w:t>
      </w:r>
      <w:proofErr w:type="gram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ародный, (мульти)миллионер, (инфра)красный, (контр)</w:t>
      </w:r>
      <w:proofErr w:type="spellStart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предложеыие</w:t>
      </w:r>
      <w:proofErr w:type="spellEnd"/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t>, (пан)германский, (пан)Европа, (псев</w:t>
      </w:r>
      <w:r w:rsidRPr="00CE3169">
        <w:rPr>
          <w:rFonts w:ascii="Times New Roman" w:eastAsia="Times New Roman" w:hAnsi="Times New Roman" w:cs="Times New Roman"/>
          <w:i/>
          <w:iCs/>
          <w:color w:val="4B4747"/>
          <w:sz w:val="24"/>
          <w:szCs w:val="24"/>
          <w:lang w:eastAsia="ru-RU"/>
        </w:rPr>
        <w:softHyphen/>
        <w:t>доклассический, (супер)обложка, (ультра)правый, (экстра)ординарный.</w:t>
      </w:r>
    </w:p>
    <w:p w:rsidR="00E23BD4" w:rsidRPr="00F4249E" w:rsidRDefault="00E23BD4" w:rsidP="00E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424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sectPr w:rsidR="00E23BD4" w:rsidRPr="00F4249E" w:rsidSect="00E23BD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81" w:rsidRDefault="00D40D81" w:rsidP="00E23BD4">
      <w:pPr>
        <w:spacing w:after="0" w:line="240" w:lineRule="auto"/>
      </w:pPr>
      <w:r>
        <w:separator/>
      </w:r>
    </w:p>
  </w:endnote>
  <w:endnote w:type="continuationSeparator" w:id="0">
    <w:p w:rsidR="00D40D81" w:rsidRDefault="00D40D81" w:rsidP="00E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81" w:rsidRDefault="00D40D81" w:rsidP="00E23BD4">
      <w:pPr>
        <w:spacing w:after="0" w:line="240" w:lineRule="auto"/>
      </w:pPr>
      <w:r>
        <w:separator/>
      </w:r>
    </w:p>
  </w:footnote>
  <w:footnote w:type="continuationSeparator" w:id="0">
    <w:p w:rsidR="00D40D81" w:rsidRDefault="00D40D81" w:rsidP="00E2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D4" w:rsidRDefault="00E23BD4">
    <w:pPr>
      <w:pStyle w:val="a5"/>
    </w:pPr>
    <w:r>
      <w:t xml:space="preserve">15.05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349D"/>
    <w:multiLevelType w:val="multilevel"/>
    <w:tmpl w:val="58AA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52E45"/>
    <w:multiLevelType w:val="multilevel"/>
    <w:tmpl w:val="99C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03A14"/>
    <w:multiLevelType w:val="multilevel"/>
    <w:tmpl w:val="AA10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2137C5"/>
    <w:multiLevelType w:val="multilevel"/>
    <w:tmpl w:val="621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A2D45"/>
    <w:multiLevelType w:val="multilevel"/>
    <w:tmpl w:val="D0F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FA2DBD"/>
    <w:multiLevelType w:val="multilevel"/>
    <w:tmpl w:val="D6E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81"/>
    <w:rsid w:val="00D40D81"/>
    <w:rsid w:val="00E23BD4"/>
    <w:rsid w:val="00E27238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D4"/>
  </w:style>
  <w:style w:type="paragraph" w:styleId="a7">
    <w:name w:val="footer"/>
    <w:basedOn w:val="a"/>
    <w:link w:val="a8"/>
    <w:uiPriority w:val="99"/>
    <w:unhideWhenUsed/>
    <w:rsid w:val="00E2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D4"/>
  </w:style>
  <w:style w:type="paragraph" w:styleId="a7">
    <w:name w:val="footer"/>
    <w:basedOn w:val="a"/>
    <w:link w:val="a8"/>
    <w:uiPriority w:val="99"/>
    <w:unhideWhenUsed/>
    <w:rsid w:val="00E2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2020-05-10T10:32:00Z</dcterms:created>
  <dcterms:modified xsi:type="dcterms:W3CDTF">2020-05-10T10:35:00Z</dcterms:modified>
</cp:coreProperties>
</file>