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847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Т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ехническая механика</w:t>
      </w:r>
    </w:p>
    <w:p w:rsidR="00C83B63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Г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руппа 29-ТЭ</w:t>
      </w:r>
    </w:p>
    <w:p w:rsidR="00C83B63" w:rsidRDefault="000B7416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Задание на 8</w:t>
      </w:r>
      <w:r w:rsidR="00307528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мая</w:t>
      </w:r>
      <w:r w:rsidR="00C83B63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2020 г.</w:t>
      </w: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C83B63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C83B63" w:rsidRDefault="00D639E1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Раздел №</w:t>
      </w:r>
      <w:r w:rsidR="001B79ED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4 </w:t>
      </w: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«</w:t>
      </w:r>
      <w:r w:rsidR="001B79ED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С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опротивление материалов</w:t>
      </w: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»</w:t>
      </w: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3A5D04" w:rsidRDefault="00C83B63" w:rsidP="00C83B63">
      <w:pPr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C83B63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Повторение изученного материала</w:t>
      </w:r>
      <w:r w:rsidR="003A5D0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. </w:t>
      </w:r>
    </w:p>
    <w:p w:rsidR="003A5D04" w:rsidRDefault="003A5D04" w:rsidP="00C83B63">
      <w:pPr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C83B63" w:rsidRDefault="000B7416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Чем отличается чистый изгиб от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поперечного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  <w:r w:rsidR="001E2FD5">
        <w:rPr>
          <w:rFonts w:ascii="Times New Roman" w:hAnsi="Times New Roman" w:cs="Times New Roman"/>
          <w:sz w:val="24"/>
          <w:szCs w:val="24"/>
        </w:rPr>
        <w:t>.</w:t>
      </w:r>
    </w:p>
    <w:p w:rsidR="00C83B63" w:rsidRDefault="000B7416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смятие?</w:t>
      </w:r>
    </w:p>
    <w:p w:rsidR="00C83B63" w:rsidRDefault="000B7416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предел упругости?</w:t>
      </w:r>
    </w:p>
    <w:p w:rsidR="000B7416" w:rsidRDefault="000B7416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Расскажите о методе сечений.</w:t>
      </w:r>
    </w:p>
    <w:p w:rsidR="008E7FF7" w:rsidRDefault="008E7FF7" w:rsidP="001E2FD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639E1" w:rsidRPr="00BB6AE8" w:rsidRDefault="00D639E1" w:rsidP="00BB6A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0A8" w:rsidRDefault="002A30A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A30A8" w:rsidRDefault="00CF2BBE" w:rsidP="00D639E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Новый материал. </w:t>
      </w:r>
    </w:p>
    <w:p w:rsidR="00CF2BBE" w:rsidRDefault="00BB6AE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</w:t>
      </w:r>
      <w:r w:rsidR="000B7416">
        <w:rPr>
          <w:rFonts w:ascii="Times New Roman" w:hAnsi="Times New Roman" w:cs="Times New Roman"/>
          <w:sz w:val="24"/>
          <w:szCs w:val="24"/>
        </w:rPr>
        <w:t xml:space="preserve"> 4.8</w:t>
      </w:r>
      <w:r w:rsidR="00CF2BBE">
        <w:rPr>
          <w:rFonts w:ascii="Times New Roman" w:hAnsi="Times New Roman" w:cs="Times New Roman"/>
          <w:sz w:val="24"/>
          <w:szCs w:val="24"/>
        </w:rPr>
        <w:t xml:space="preserve">. </w:t>
      </w:r>
      <w:r w:rsidR="00D1628D">
        <w:rPr>
          <w:rFonts w:ascii="Times New Roman" w:hAnsi="Times New Roman" w:cs="Times New Roman"/>
          <w:sz w:val="24"/>
          <w:szCs w:val="24"/>
        </w:rPr>
        <w:t>«</w:t>
      </w:r>
      <w:r w:rsidR="000B7416">
        <w:rPr>
          <w:rFonts w:ascii="Times New Roman" w:hAnsi="Times New Roman" w:cs="Times New Roman"/>
          <w:sz w:val="24"/>
          <w:szCs w:val="24"/>
        </w:rPr>
        <w:t>Устойчивость сжатых стержней</w:t>
      </w:r>
      <w:r w:rsidR="00D1628D">
        <w:rPr>
          <w:rFonts w:ascii="Times New Roman" w:hAnsi="Times New Roman" w:cs="Times New Roman"/>
          <w:sz w:val="24"/>
          <w:szCs w:val="24"/>
        </w:rPr>
        <w:t>»</w:t>
      </w:r>
    </w:p>
    <w:p w:rsidR="002A30A8" w:rsidRDefault="002A30A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B6AE8" w:rsidRDefault="000B7416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Критическая сила, критическое напряжение, гибкость</w:t>
      </w:r>
      <w:r w:rsidR="00307528">
        <w:rPr>
          <w:rFonts w:ascii="Times New Roman" w:hAnsi="Times New Roman" w:cs="Times New Roman"/>
          <w:sz w:val="24"/>
          <w:szCs w:val="24"/>
        </w:rPr>
        <w:t>.</w:t>
      </w:r>
    </w:p>
    <w:p w:rsidR="00307528" w:rsidRDefault="000B7416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Устойчивость при осевом напряжении стержня</w:t>
      </w:r>
      <w:r w:rsidR="00307528">
        <w:rPr>
          <w:rFonts w:ascii="Times New Roman" w:hAnsi="Times New Roman" w:cs="Times New Roman"/>
          <w:sz w:val="24"/>
          <w:szCs w:val="24"/>
        </w:rPr>
        <w:t>.</w:t>
      </w:r>
    </w:p>
    <w:p w:rsidR="002A30A8" w:rsidRDefault="000B7416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Формула Эйлера</w:t>
      </w:r>
      <w:r w:rsidR="00D1628D">
        <w:rPr>
          <w:rFonts w:ascii="Times New Roman" w:hAnsi="Times New Roman" w:cs="Times New Roman"/>
          <w:sz w:val="24"/>
          <w:szCs w:val="24"/>
        </w:rPr>
        <w:t>.</w:t>
      </w:r>
    </w:p>
    <w:p w:rsidR="00D1628D" w:rsidRDefault="000B7416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о продольном изгибе</w:t>
      </w:r>
      <w:r w:rsidR="00307528">
        <w:rPr>
          <w:rFonts w:ascii="Times New Roman" w:hAnsi="Times New Roman" w:cs="Times New Roman"/>
          <w:sz w:val="24"/>
          <w:szCs w:val="24"/>
        </w:rPr>
        <w:t>.</w:t>
      </w:r>
    </w:p>
    <w:p w:rsidR="00307528" w:rsidRDefault="000B7416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Расчет на устойчивость</w:t>
      </w:r>
      <w:r w:rsidR="001E2FD5">
        <w:rPr>
          <w:rFonts w:ascii="Times New Roman" w:hAnsi="Times New Roman" w:cs="Times New Roman"/>
          <w:sz w:val="24"/>
          <w:szCs w:val="24"/>
        </w:rPr>
        <w:t>.</w:t>
      </w:r>
    </w:p>
    <w:p w:rsidR="00307528" w:rsidRDefault="000B7416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Категории стержней в зависимости от гибкости</w:t>
      </w:r>
      <w:r w:rsidR="00307528">
        <w:rPr>
          <w:rFonts w:ascii="Times New Roman" w:hAnsi="Times New Roman" w:cs="Times New Roman"/>
          <w:sz w:val="24"/>
          <w:szCs w:val="24"/>
        </w:rPr>
        <w:t>.</w:t>
      </w:r>
    </w:p>
    <w:p w:rsidR="001E2FD5" w:rsidRDefault="001E2FD5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изгиба в деталях и узлах подвижного железнодорожного состава.</w:t>
      </w:r>
    </w:p>
    <w:p w:rsidR="00C83B63" w:rsidRDefault="00C83B63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3B63" w:rsidRDefault="00C83B63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2A30A8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</w:t>
      </w:r>
      <w:r w:rsidR="00D1628D">
        <w:rPr>
          <w:rFonts w:ascii="Times New Roman" w:hAnsi="Times New Roman" w:cs="Times New Roman"/>
          <w:sz w:val="24"/>
          <w:szCs w:val="24"/>
        </w:rPr>
        <w:t>ик</w:t>
      </w:r>
      <w:r w:rsidR="008E7FF7">
        <w:rPr>
          <w:rFonts w:ascii="Times New Roman" w:hAnsi="Times New Roman" w:cs="Times New Roman"/>
          <w:sz w:val="24"/>
          <w:szCs w:val="24"/>
        </w:rPr>
        <w:t xml:space="preserve"> </w:t>
      </w:r>
      <w:r w:rsidR="00C83B63">
        <w:rPr>
          <w:rFonts w:ascii="Times New Roman" w:hAnsi="Times New Roman" w:cs="Times New Roman"/>
          <w:sz w:val="24"/>
          <w:szCs w:val="24"/>
        </w:rPr>
        <w:t>«</w:t>
      </w:r>
      <w:r w:rsidR="003F4E74">
        <w:rPr>
          <w:rFonts w:ascii="Times New Roman" w:hAnsi="Times New Roman" w:cs="Times New Roman"/>
          <w:sz w:val="24"/>
          <w:szCs w:val="24"/>
        </w:rPr>
        <w:t>Техническая механика»</w:t>
      </w:r>
      <w:r w:rsidR="00B20F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Вереина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Л.И. </w:t>
      </w:r>
      <w:r w:rsidR="000B7416">
        <w:rPr>
          <w:rFonts w:ascii="Times New Roman" w:hAnsi="Times New Roman" w:cs="Times New Roman"/>
          <w:sz w:val="24"/>
          <w:szCs w:val="24"/>
        </w:rPr>
        <w:t>стр. 82</w:t>
      </w:r>
      <w:r w:rsidR="008E7FF7">
        <w:rPr>
          <w:rFonts w:ascii="Times New Roman" w:hAnsi="Times New Roman" w:cs="Times New Roman"/>
          <w:sz w:val="24"/>
          <w:szCs w:val="24"/>
        </w:rPr>
        <w:t xml:space="preserve"> </w:t>
      </w:r>
      <w:r w:rsidR="00B17797">
        <w:rPr>
          <w:rFonts w:ascii="Times New Roman" w:hAnsi="Times New Roman" w:cs="Times New Roman"/>
          <w:sz w:val="24"/>
          <w:szCs w:val="24"/>
        </w:rPr>
        <w:t>–</w:t>
      </w:r>
      <w:r w:rsidR="000B7416">
        <w:rPr>
          <w:rFonts w:ascii="Times New Roman" w:hAnsi="Times New Roman" w:cs="Times New Roman"/>
          <w:sz w:val="24"/>
          <w:szCs w:val="24"/>
        </w:rPr>
        <w:t xml:space="preserve"> 84</w:t>
      </w:r>
    </w:p>
    <w:p w:rsidR="001E2FD5" w:rsidRDefault="001E2FD5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Учебник «Техническая механика» А.</w:t>
      </w:r>
      <w:r w:rsidR="000B7416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="000B7416">
        <w:rPr>
          <w:rFonts w:ascii="Times New Roman" w:hAnsi="Times New Roman" w:cs="Times New Roman"/>
          <w:sz w:val="24"/>
          <w:szCs w:val="24"/>
        </w:rPr>
        <w:t>Эрди</w:t>
      </w:r>
      <w:proofErr w:type="spellEnd"/>
      <w:r w:rsidR="000B7416">
        <w:rPr>
          <w:rFonts w:ascii="Times New Roman" w:hAnsi="Times New Roman" w:cs="Times New Roman"/>
          <w:sz w:val="24"/>
          <w:szCs w:val="24"/>
        </w:rPr>
        <w:t>, Ю.А. Медведев, стр. 267 - 272</w:t>
      </w:r>
    </w:p>
    <w:p w:rsidR="002123BA" w:rsidRDefault="002123BA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EA045A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D25F9" w:rsidRDefault="00ED25F9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D25F9" w:rsidRDefault="00ED25F9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D25F9" w:rsidRDefault="00ED25F9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D25F9" w:rsidRDefault="00ED25F9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D25F9" w:rsidSect="00C83B63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ED25F9" w:rsidRDefault="00ED25F9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1" name="Рисунок 0" descr="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5F9" w:rsidRDefault="00ED25F9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2" name="Рисунок 1" descr="268, 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8, 269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5F9" w:rsidRDefault="00ED25F9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3" name="Рисунок 2" descr="270, 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, 27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5F9" w:rsidRDefault="00ED25F9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4" name="Рисунок 3" descr="272, 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, 27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0E5" w:rsidRDefault="00CF10E5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5" name="Рисунок 4" descr="82, 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, 8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0E5" w:rsidRDefault="00CF10E5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6" name="Рисунок 5" descr="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0E5" w:rsidRDefault="00CF10E5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sectPr w:rsidR="00CF10E5" w:rsidSect="00ED25F9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D45A2"/>
    <w:multiLevelType w:val="hybridMultilevel"/>
    <w:tmpl w:val="533A4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C2315C"/>
    <w:multiLevelType w:val="hybridMultilevel"/>
    <w:tmpl w:val="B420C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08509C"/>
    <w:multiLevelType w:val="hybridMultilevel"/>
    <w:tmpl w:val="8F90F6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3B63"/>
    <w:rsid w:val="000B7416"/>
    <w:rsid w:val="00154DB3"/>
    <w:rsid w:val="00195997"/>
    <w:rsid w:val="001B79ED"/>
    <w:rsid w:val="001E2FD5"/>
    <w:rsid w:val="001F6660"/>
    <w:rsid w:val="002123BA"/>
    <w:rsid w:val="002857C2"/>
    <w:rsid w:val="00286152"/>
    <w:rsid w:val="002A30A8"/>
    <w:rsid w:val="00307528"/>
    <w:rsid w:val="00307766"/>
    <w:rsid w:val="003216F8"/>
    <w:rsid w:val="003607A2"/>
    <w:rsid w:val="003A5D04"/>
    <w:rsid w:val="003F4E74"/>
    <w:rsid w:val="004A0AD6"/>
    <w:rsid w:val="004A58A8"/>
    <w:rsid w:val="004E3B52"/>
    <w:rsid w:val="00542403"/>
    <w:rsid w:val="005F7895"/>
    <w:rsid w:val="006E129D"/>
    <w:rsid w:val="00721C1D"/>
    <w:rsid w:val="00790847"/>
    <w:rsid w:val="008E7FF7"/>
    <w:rsid w:val="009360A0"/>
    <w:rsid w:val="00940516"/>
    <w:rsid w:val="00B0573A"/>
    <w:rsid w:val="00B17797"/>
    <w:rsid w:val="00B20F55"/>
    <w:rsid w:val="00B7171C"/>
    <w:rsid w:val="00BA7023"/>
    <w:rsid w:val="00BB6AE8"/>
    <w:rsid w:val="00BE30DC"/>
    <w:rsid w:val="00C51FD9"/>
    <w:rsid w:val="00C80333"/>
    <w:rsid w:val="00C83B63"/>
    <w:rsid w:val="00CF10E5"/>
    <w:rsid w:val="00CF2BBE"/>
    <w:rsid w:val="00CF6DDC"/>
    <w:rsid w:val="00D1628D"/>
    <w:rsid w:val="00D45BBD"/>
    <w:rsid w:val="00D639E1"/>
    <w:rsid w:val="00DA69CC"/>
    <w:rsid w:val="00DB44CA"/>
    <w:rsid w:val="00E9552E"/>
    <w:rsid w:val="00EA045A"/>
    <w:rsid w:val="00ED25F9"/>
    <w:rsid w:val="00F1013E"/>
    <w:rsid w:val="00F34830"/>
    <w:rsid w:val="00F43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847"/>
  </w:style>
  <w:style w:type="paragraph" w:styleId="3">
    <w:name w:val="heading 3"/>
    <w:basedOn w:val="a"/>
    <w:link w:val="30"/>
    <w:uiPriority w:val="9"/>
    <w:qFormat/>
    <w:rsid w:val="00C83B63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83B6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83B6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83B6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959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59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9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Рабочий</cp:lastModifiedBy>
  <cp:revision>3</cp:revision>
  <dcterms:created xsi:type="dcterms:W3CDTF">2020-04-30T06:41:00Z</dcterms:created>
  <dcterms:modified xsi:type="dcterms:W3CDTF">2020-04-30T08:43:00Z</dcterms:modified>
</cp:coreProperties>
</file>