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E9" w:rsidRPr="008F1A0F" w:rsidRDefault="008F1A0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F1A0F">
        <w:rPr>
          <w:rFonts w:ascii="Times New Roman" w:hAnsi="Times New Roman" w:cs="Times New Roman"/>
          <w:b/>
          <w:sz w:val="36"/>
          <w:szCs w:val="36"/>
          <w:u w:val="single"/>
        </w:rPr>
        <w:t>20.05.20Г 22 ГРУППА СЛ. ОБЩЕСТВОЗНАНИЕ</w:t>
      </w:r>
    </w:p>
    <w:p w:rsidR="008F1A0F" w:rsidRDefault="008F1A0F">
      <w:pPr>
        <w:rPr>
          <w:rFonts w:ascii="Times New Roman" w:hAnsi="Times New Roman" w:cs="Times New Roman"/>
          <w:b/>
          <w:sz w:val="36"/>
          <w:szCs w:val="36"/>
        </w:rPr>
      </w:pPr>
      <w:r w:rsidRPr="008F1A0F">
        <w:rPr>
          <w:rFonts w:ascii="Times New Roman" w:hAnsi="Times New Roman" w:cs="Times New Roman"/>
          <w:b/>
          <w:sz w:val="36"/>
          <w:szCs w:val="36"/>
        </w:rPr>
        <w:t>ЛЕКЦИЯ АДМИНИСТРАТИВНОЕ ПРАВО.</w:t>
      </w:r>
    </w:p>
    <w:p w:rsidR="008F1A0F" w:rsidRPr="008F1A0F" w:rsidRDefault="008F1A0F" w:rsidP="008F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Административное право</w:t>
      </w:r>
      <w:r w:rsidRPr="008F1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отрасль </w:t>
      </w:r>
      <w:bookmarkStart w:id="0" w:name="keyword1"/>
      <w:bookmarkEnd w:id="0"/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которая регулирует общественные отношения, возникающие в связи с организацией и функционированием системы государственного управления, в сфере деятельности органов исполнительной власти.</w:t>
      </w:r>
    </w:p>
    <w:p w:rsidR="008F1A0F" w:rsidRPr="008F1A0F" w:rsidRDefault="008F1A0F" w:rsidP="008F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A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Признаки</w:t>
      </w:r>
      <w:r w:rsidRPr="008F1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органов государственного управления:</w:t>
      </w:r>
    </w:p>
    <w:p w:rsidR="008F1A0F" w:rsidRPr="008F1A0F" w:rsidRDefault="008F1A0F" w:rsidP="008F1A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управленческого аппарата;</w:t>
      </w:r>
    </w:p>
    <w:p w:rsidR="008F1A0F" w:rsidRPr="008F1A0F" w:rsidRDefault="008F1A0F" w:rsidP="008F1A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исполнительно-распределительная деятельность этого аппарата;</w:t>
      </w:r>
    </w:p>
    <w:p w:rsidR="008F1A0F" w:rsidRPr="008F1A0F" w:rsidRDefault="008F1A0F" w:rsidP="008F1A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при этом власть.</w:t>
      </w:r>
    </w:p>
    <w:p w:rsidR="008F1A0F" w:rsidRPr="008F1A0F" w:rsidRDefault="008F1A0F" w:rsidP="008F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A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Функции</w:t>
      </w:r>
      <w:r w:rsidRPr="008F1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органов государственного управления:</w:t>
      </w:r>
    </w:p>
    <w:p w:rsidR="008F1A0F" w:rsidRPr="008F1A0F" w:rsidRDefault="008F1A0F" w:rsidP="008F1A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различными сферами экономики;</w:t>
      </w:r>
    </w:p>
    <w:p w:rsidR="008F1A0F" w:rsidRPr="008F1A0F" w:rsidRDefault="008F1A0F" w:rsidP="008F1A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задач по </w:t>
      </w:r>
      <w:proofErr w:type="spellStart"/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социокультурному</w:t>
      </w:r>
      <w:proofErr w:type="spellEnd"/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строительству;</w:t>
      </w:r>
    </w:p>
    <w:p w:rsidR="008F1A0F" w:rsidRPr="008F1A0F" w:rsidRDefault="008F1A0F" w:rsidP="008F1A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общественного порядка и государственной безопасности;</w:t>
      </w:r>
    </w:p>
    <w:p w:rsidR="008F1A0F" w:rsidRPr="008F1A0F" w:rsidRDefault="008F1A0F" w:rsidP="008F1A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внешней политики государства, развитие экономических и иных связей с другими странами.</w:t>
      </w:r>
    </w:p>
    <w:p w:rsidR="008F1A0F" w:rsidRPr="008F1A0F" w:rsidRDefault="008F1A0F" w:rsidP="008F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Предмет</w:t>
      </w:r>
      <w:r w:rsidRPr="008F1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административного </w:t>
      </w:r>
      <w:bookmarkStart w:id="1" w:name="keyword2"/>
      <w:bookmarkEnd w:id="1"/>
      <w:r w:rsidRPr="008F1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отношения, возникающие в связи с функционированием системы исполнительной власти на всех национально-государственных и территориальных уровнях РФ; отношения, складывающиеся в процессе организации и деятельности органов государственного и муниципального управления; отношения, возникающие в связи с функционированием негосударственных формирований (общественных объединений, коммерческих структур и т. д.).</w:t>
      </w:r>
    </w:p>
    <w:p w:rsidR="008F1A0F" w:rsidRPr="008F1A0F" w:rsidRDefault="008F1A0F" w:rsidP="008F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Субъектами</w:t>
      </w:r>
      <w:r w:rsidRPr="008F1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административных правоотношений</w:t>
      </w:r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выступают федеральные органы исполнительной власти, органы местного самоуправления, предприятия и учреждения (государственные и негосударственные), общественные объединения (организации), граждане.</w:t>
      </w:r>
    </w:p>
    <w:p w:rsidR="008F1A0F" w:rsidRPr="008F1A0F" w:rsidRDefault="008F1A0F" w:rsidP="008F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следует сказать о таком субъекте административного </w:t>
      </w:r>
      <w:bookmarkStart w:id="2" w:name="keyword3"/>
      <w:bookmarkEnd w:id="2"/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права, как государственные служащие (должностные лица). Федеральный закон от 31 июля 1995 г. "Об основах государственной службы в Российской Федерации" определяет, что государственным служащим является гражданин Российской Федерации, исполняющий обязанности по государственной должности государственной службы за </w:t>
      </w:r>
      <w:bookmarkStart w:id="3" w:name="keyword4"/>
      <w:bookmarkEnd w:id="3"/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денежное вознаграждение, выплачиваемое за счет средств федерального бюджета или бюджета субъекта РФ. При этом под государственной службой понимается профессиональная </w:t>
      </w:r>
      <w:bookmarkStart w:id="4" w:name="keyword5"/>
      <w:bookmarkEnd w:id="4"/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обеспечению исполнения полномочий государственных органов.</w:t>
      </w:r>
    </w:p>
    <w:p w:rsidR="008F1A0F" w:rsidRDefault="008F1A0F" w:rsidP="008F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Метод</w:t>
      </w:r>
      <w:r w:rsidRPr="008F1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административного </w:t>
      </w:r>
      <w:bookmarkStart w:id="5" w:name="keyword6"/>
      <w:bookmarkEnd w:id="5"/>
      <w:r w:rsidRPr="008F1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характеризуется следующими основными особенностями.</w:t>
      </w:r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A0F" w:rsidRPr="008F1A0F" w:rsidRDefault="008F1A0F" w:rsidP="008F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административно-правовой метод предполагает </w:t>
      </w:r>
      <w:bookmarkStart w:id="6" w:name="keyword8"/>
      <w:bookmarkEnd w:id="6"/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неравенство сторон - участников административно-правовых отношений. Сравнение административно-правового и гражданского правового методов позволяет выявить особенности каждого из них.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Гражданско-правовой метод предполагает </w:t>
      </w:r>
      <w:bookmarkStart w:id="7" w:name="keyword9"/>
      <w:bookmarkEnd w:id="7"/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равенство субъектов отношений, а административно-правовой метод, напротив, исходит из неравенства субъектов </w:t>
      </w:r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управленческих отношений. В нем применяются отношения власти, субординационные по своему характеру.</w:t>
      </w:r>
    </w:p>
    <w:p w:rsidR="008F1A0F" w:rsidRPr="008F1A0F" w:rsidRDefault="008F1A0F" w:rsidP="008F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механизма административно-правового регулирования наиболее характерны предписания. Одной стороне при этом предоставлен точно определенный объем властных полномочий, адресованных другой стороне, которая должна подчиняться предписаниям.</w:t>
      </w:r>
    </w:p>
    <w:p w:rsidR="008F1A0F" w:rsidRPr="008F1A0F" w:rsidRDefault="008F1A0F" w:rsidP="008F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Административно-правовое </w:t>
      </w:r>
      <w:bookmarkStart w:id="8" w:name="keyword10"/>
      <w:bookmarkEnd w:id="8"/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исходит из наличия официальной государственной инстанции, полномочной в соответствии с требованиями законов и подзаконных актов решать управленческие вопросы в одностороннем порядке.</w:t>
      </w:r>
    </w:p>
    <w:p w:rsidR="008F1A0F" w:rsidRDefault="008F1A0F" w:rsidP="008F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право тесно связано со всеми отраслями </w:t>
      </w:r>
      <w:bookmarkStart w:id="9" w:name="keyword11"/>
      <w:bookmarkEnd w:id="9"/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но прежде всего с конституционным правом.</w:t>
      </w:r>
    </w:p>
    <w:p w:rsidR="008F1A0F" w:rsidRDefault="008F1A0F" w:rsidP="008F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Административное право делится на Общую и Особенную части</w:t>
      </w:r>
    </w:p>
    <w:p w:rsidR="008F1A0F" w:rsidRPr="008F1A0F" w:rsidRDefault="008F1A0F" w:rsidP="008F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F1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Общую часть административного </w:t>
      </w:r>
      <w:bookmarkStart w:id="10" w:name="keyword12"/>
      <w:bookmarkEnd w:id="10"/>
      <w:r w:rsidRPr="008F1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нормы, регулирующие административно-правовой статус граждан, </w:t>
      </w:r>
      <w:bookmarkStart w:id="11" w:name="keyword13"/>
      <w:bookmarkEnd w:id="11"/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организации и деятельности исполнительной власти, административно-правовой статус негосударственных организаций.</w:t>
      </w:r>
    </w:p>
    <w:p w:rsidR="008F1A0F" w:rsidRDefault="008F1A0F" w:rsidP="008F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Особенная часть административного </w:t>
      </w:r>
      <w:bookmarkStart w:id="12" w:name="keyword14"/>
      <w:bookmarkEnd w:id="12"/>
      <w:r w:rsidRPr="008F1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состоит из норм</w:t>
      </w:r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действующих в пределах отдельных сфер управления. Особенную часть административного </w:t>
      </w:r>
      <w:bookmarkStart w:id="13" w:name="keyword15"/>
      <w:bookmarkEnd w:id="13"/>
      <w:r w:rsidRPr="008F1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составляют нормы, регулирующие обеспечение безопасности граждан, общества и государства.</w:t>
      </w:r>
    </w:p>
    <w:p w:rsidR="008F1A0F" w:rsidRDefault="008F1A0F" w:rsidP="008F1A0F">
      <w:pPr>
        <w:pStyle w:val="a3"/>
      </w:pPr>
      <w:r>
        <w:rPr>
          <w:b/>
          <w:bCs/>
          <w:sz w:val="27"/>
          <w:szCs w:val="27"/>
        </w:rPr>
        <w:t>Административная ответственность</w:t>
      </w:r>
      <w:r>
        <w:rPr>
          <w:sz w:val="27"/>
          <w:szCs w:val="27"/>
        </w:rPr>
        <w:t xml:space="preserve"> — это вид юридической ответственности, которая определяет обязанности лица претерпевать определенные лишения государственно-властного характера за совершенное административное правонарушение.</w:t>
      </w:r>
    </w:p>
    <w:p w:rsidR="008F1A0F" w:rsidRDefault="008F1A0F" w:rsidP="008F1A0F">
      <w:pPr>
        <w:pStyle w:val="a3"/>
      </w:pPr>
      <w:r>
        <w:rPr>
          <w:sz w:val="27"/>
          <w:szCs w:val="27"/>
        </w:rPr>
        <w:t xml:space="preserve">Административная ответственность характеризуется следующими </w:t>
      </w:r>
      <w:r>
        <w:rPr>
          <w:b/>
          <w:bCs/>
          <w:sz w:val="27"/>
          <w:szCs w:val="27"/>
        </w:rPr>
        <w:t>особенностями:</w:t>
      </w:r>
    </w:p>
    <w:p w:rsidR="008F1A0F" w:rsidRDefault="008F1A0F" w:rsidP="008F1A0F">
      <w:pPr>
        <w:pStyle w:val="a3"/>
      </w:pPr>
      <w:r>
        <w:t xml:space="preserve">— </w:t>
      </w:r>
      <w:r>
        <w:rPr>
          <w:sz w:val="27"/>
          <w:szCs w:val="27"/>
        </w:rPr>
        <w:t>основанием административной ответственности является административное правонарушение;</w:t>
      </w:r>
    </w:p>
    <w:p w:rsidR="008F1A0F" w:rsidRDefault="008F1A0F" w:rsidP="008F1A0F">
      <w:pPr>
        <w:pStyle w:val="a3"/>
      </w:pPr>
      <w:r>
        <w:t xml:space="preserve">— </w:t>
      </w:r>
      <w:r>
        <w:rPr>
          <w:sz w:val="27"/>
          <w:szCs w:val="27"/>
        </w:rPr>
        <w:t>субъектами административной ответственности могут быть физические лица и юридические лица;</w:t>
      </w:r>
    </w:p>
    <w:p w:rsidR="008F1A0F" w:rsidRDefault="008F1A0F" w:rsidP="008F1A0F">
      <w:pPr>
        <w:pStyle w:val="a3"/>
      </w:pPr>
      <w:r>
        <w:t xml:space="preserve">— </w:t>
      </w:r>
      <w:r>
        <w:rPr>
          <w:sz w:val="27"/>
          <w:szCs w:val="27"/>
        </w:rPr>
        <w:t>административные наказания являются мерой административной ответственности;</w:t>
      </w:r>
    </w:p>
    <w:p w:rsidR="008F1A0F" w:rsidRDefault="008F1A0F" w:rsidP="008F1A0F">
      <w:pPr>
        <w:pStyle w:val="a3"/>
      </w:pPr>
      <w:r>
        <w:t xml:space="preserve">— </w:t>
      </w:r>
      <w:r>
        <w:rPr>
          <w:sz w:val="27"/>
          <w:szCs w:val="27"/>
        </w:rPr>
        <w:t xml:space="preserve">административные наказания применяются широким кругом полномочных органов и должностных лиц (гл. 23 </w:t>
      </w:r>
      <w:proofErr w:type="spellStart"/>
      <w:r>
        <w:rPr>
          <w:sz w:val="27"/>
          <w:szCs w:val="27"/>
        </w:rPr>
        <w:t>КоАП</w:t>
      </w:r>
      <w:proofErr w:type="spellEnd"/>
      <w:r>
        <w:rPr>
          <w:sz w:val="27"/>
          <w:szCs w:val="27"/>
        </w:rPr>
        <w:t xml:space="preserve"> РФ);</w:t>
      </w:r>
    </w:p>
    <w:p w:rsidR="008F1A0F" w:rsidRDefault="008F1A0F" w:rsidP="008F1A0F">
      <w:pPr>
        <w:pStyle w:val="a3"/>
      </w:pPr>
      <w:r>
        <w:t xml:space="preserve">— </w:t>
      </w:r>
      <w:r>
        <w:rPr>
          <w:sz w:val="27"/>
          <w:szCs w:val="27"/>
        </w:rPr>
        <w:t>применение административного наказания не влечет судимости и увольнения с работы;</w:t>
      </w:r>
    </w:p>
    <w:p w:rsidR="008F1A0F" w:rsidRDefault="008F1A0F" w:rsidP="008F1A0F">
      <w:pPr>
        <w:pStyle w:val="a3"/>
      </w:pPr>
      <w:r>
        <w:rPr>
          <w:b/>
          <w:bCs/>
          <w:sz w:val="27"/>
          <w:szCs w:val="27"/>
        </w:rPr>
        <w:t>2. Административное правонарушение и его признаки</w:t>
      </w:r>
    </w:p>
    <w:p w:rsidR="008F1A0F" w:rsidRDefault="008F1A0F" w:rsidP="008F1A0F">
      <w:pPr>
        <w:pStyle w:val="a3"/>
      </w:pPr>
      <w:r>
        <w:rPr>
          <w:b/>
          <w:bCs/>
          <w:sz w:val="27"/>
          <w:szCs w:val="27"/>
        </w:rPr>
        <w:lastRenderedPageBreak/>
        <w:t xml:space="preserve">Административным правонарушением </w:t>
      </w:r>
      <w:r>
        <w:rPr>
          <w:sz w:val="27"/>
          <w:szCs w:val="27"/>
        </w:rPr>
        <w:t>признается противоправное, виновное действие (бездействие) физического или юридического лица, за которое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8F1A0F" w:rsidRDefault="008F1A0F" w:rsidP="008F1A0F">
      <w:pPr>
        <w:pStyle w:val="a3"/>
      </w:pPr>
      <w:r>
        <w:rPr>
          <w:b/>
          <w:bCs/>
          <w:sz w:val="27"/>
          <w:szCs w:val="27"/>
        </w:rPr>
        <w:t>Признаки административного правонарушения:</w:t>
      </w:r>
    </w:p>
    <w:p w:rsidR="008F1A0F" w:rsidRDefault="008F1A0F" w:rsidP="008F1A0F">
      <w:pPr>
        <w:pStyle w:val="a3"/>
      </w:pPr>
      <w:r>
        <w:t xml:space="preserve">— </w:t>
      </w:r>
      <w:r>
        <w:rPr>
          <w:sz w:val="27"/>
          <w:szCs w:val="27"/>
        </w:rPr>
        <w:t>противоправность. Она состоит в том, что определенное лицо совершает действие, запрещенное нормой права, или не совершает действия, предписанного правовым актом;</w:t>
      </w:r>
    </w:p>
    <w:p w:rsidR="008F1A0F" w:rsidRDefault="008F1A0F" w:rsidP="008F1A0F">
      <w:pPr>
        <w:pStyle w:val="a3"/>
      </w:pPr>
      <w:r>
        <w:t xml:space="preserve">— </w:t>
      </w:r>
      <w:r>
        <w:rPr>
          <w:sz w:val="27"/>
          <w:szCs w:val="27"/>
        </w:rPr>
        <w:t>виновность. Это означает, что правонарушение должно быть совершено виновно (умышленно или неосторожно). Деяние физического лица должно совершаться сознательно, с присутствием воли;</w:t>
      </w:r>
    </w:p>
    <w:p w:rsidR="008F1A0F" w:rsidRDefault="008F1A0F" w:rsidP="008F1A0F">
      <w:pPr>
        <w:pStyle w:val="a3"/>
      </w:pPr>
      <w:r>
        <w:t xml:space="preserve">— </w:t>
      </w:r>
      <w:r>
        <w:rPr>
          <w:sz w:val="27"/>
          <w:szCs w:val="27"/>
        </w:rPr>
        <w:t xml:space="preserve">наказуемость. </w:t>
      </w:r>
      <w:proofErr w:type="gramStart"/>
      <w:r>
        <w:rPr>
          <w:sz w:val="27"/>
          <w:szCs w:val="27"/>
        </w:rPr>
        <w:t>Только то</w:t>
      </w:r>
      <w:proofErr w:type="gramEnd"/>
      <w:r>
        <w:rPr>
          <w:sz w:val="27"/>
          <w:szCs w:val="27"/>
        </w:rPr>
        <w:t xml:space="preserve"> деяние, за которое законодательством предусмотрена административная ответственность, может быть признано административным правонарушением. </w:t>
      </w:r>
    </w:p>
    <w:p w:rsidR="008F1A0F" w:rsidRDefault="008F1A0F" w:rsidP="008F1A0F">
      <w:pPr>
        <w:pStyle w:val="a3"/>
      </w:pPr>
      <w:r>
        <w:rPr>
          <w:sz w:val="27"/>
          <w:szCs w:val="27"/>
        </w:rPr>
        <w:t>- незначительная степень общественной опасности.</w:t>
      </w:r>
    </w:p>
    <w:p w:rsidR="008F1A0F" w:rsidRDefault="008F1A0F" w:rsidP="008F1A0F">
      <w:pPr>
        <w:pStyle w:val="a3"/>
      </w:pPr>
      <w:r>
        <w:rPr>
          <w:b/>
          <w:bCs/>
          <w:sz w:val="27"/>
          <w:szCs w:val="27"/>
        </w:rPr>
        <w:t>3. Состав административного правонарушения</w:t>
      </w:r>
    </w:p>
    <w:p w:rsidR="008F1A0F" w:rsidRDefault="008F1A0F" w:rsidP="008F1A0F">
      <w:pPr>
        <w:pStyle w:val="a3"/>
      </w:pPr>
      <w:r>
        <w:rPr>
          <w:b/>
          <w:bCs/>
          <w:sz w:val="27"/>
          <w:szCs w:val="27"/>
        </w:rPr>
        <w:t xml:space="preserve">Состав административного правонарушения — </w:t>
      </w:r>
      <w:r>
        <w:rPr>
          <w:sz w:val="27"/>
          <w:szCs w:val="27"/>
        </w:rPr>
        <w:t>это совокупность юридических элементов, при наличии которых деяние квалифицируется как административное правонарушение и наступает административная ответственность.</w:t>
      </w:r>
    </w:p>
    <w:p w:rsidR="008F1A0F" w:rsidRDefault="008F1A0F" w:rsidP="008F1A0F">
      <w:pPr>
        <w:pStyle w:val="a3"/>
      </w:pPr>
      <w:r>
        <w:rPr>
          <w:b/>
          <w:bCs/>
          <w:sz w:val="27"/>
          <w:szCs w:val="27"/>
        </w:rPr>
        <w:t>Элементы состава.</w:t>
      </w:r>
    </w:p>
    <w:p w:rsidR="008F1A0F" w:rsidRDefault="008F1A0F" w:rsidP="008F1A0F">
      <w:pPr>
        <w:pStyle w:val="a3"/>
      </w:pPr>
      <w:r>
        <w:rPr>
          <w:b/>
          <w:bCs/>
          <w:sz w:val="27"/>
          <w:szCs w:val="27"/>
        </w:rPr>
        <w:t xml:space="preserve">Объект административного правонарушения — </w:t>
      </w:r>
      <w:r>
        <w:rPr>
          <w:sz w:val="27"/>
          <w:szCs w:val="27"/>
        </w:rPr>
        <w:t>это совокупность общественных отношений, охраняемых административным правом.</w:t>
      </w:r>
    </w:p>
    <w:p w:rsidR="008F1A0F" w:rsidRDefault="008F1A0F" w:rsidP="008F1A0F">
      <w:pPr>
        <w:pStyle w:val="a3"/>
      </w:pPr>
      <w:r>
        <w:rPr>
          <w:b/>
          <w:bCs/>
          <w:i/>
          <w:iCs/>
          <w:sz w:val="27"/>
          <w:szCs w:val="27"/>
        </w:rPr>
        <w:t>Объективная сторона административного правонарушения</w:t>
      </w:r>
      <w:r>
        <w:rPr>
          <w:i/>
          <w:iCs/>
          <w:sz w:val="27"/>
          <w:szCs w:val="27"/>
        </w:rPr>
        <w:t xml:space="preserve"> — </w:t>
      </w:r>
      <w:r>
        <w:rPr>
          <w:sz w:val="27"/>
          <w:szCs w:val="27"/>
        </w:rPr>
        <w:t>это видимая сторона административного правонарушения, которая выражается в противоправном действии или бездействии.</w:t>
      </w:r>
    </w:p>
    <w:p w:rsidR="008F1A0F" w:rsidRDefault="008F1A0F" w:rsidP="008F1A0F">
      <w:pPr>
        <w:pStyle w:val="a3"/>
      </w:pPr>
      <w:r>
        <w:rPr>
          <w:sz w:val="27"/>
          <w:szCs w:val="27"/>
        </w:rPr>
        <w:t xml:space="preserve">В зависимости от </w:t>
      </w:r>
      <w:proofErr w:type="spellStart"/>
      <w:r>
        <w:rPr>
          <w:sz w:val="27"/>
          <w:szCs w:val="27"/>
        </w:rPr>
        <w:t>оконченности</w:t>
      </w:r>
      <w:proofErr w:type="spellEnd"/>
      <w:r>
        <w:rPr>
          <w:sz w:val="27"/>
          <w:szCs w:val="27"/>
        </w:rPr>
        <w:t xml:space="preserve"> правонарушения различают </w:t>
      </w:r>
      <w:r>
        <w:rPr>
          <w:b/>
          <w:bCs/>
          <w:sz w:val="27"/>
          <w:szCs w:val="27"/>
        </w:rPr>
        <w:t>формальный состав</w:t>
      </w:r>
      <w:r>
        <w:rPr>
          <w:sz w:val="27"/>
          <w:szCs w:val="27"/>
        </w:rPr>
        <w:t>, при котором для квалификации деяния как правонарушения достаточно установить факт противоправного деяния.</w:t>
      </w:r>
    </w:p>
    <w:p w:rsidR="008F1A0F" w:rsidRDefault="008F1A0F" w:rsidP="008F1A0F">
      <w:pPr>
        <w:pStyle w:val="a3"/>
      </w:pPr>
      <w:r>
        <w:rPr>
          <w:sz w:val="27"/>
          <w:szCs w:val="27"/>
        </w:rPr>
        <w:t xml:space="preserve">Для квалификации деяния, имеющего </w:t>
      </w:r>
      <w:r>
        <w:rPr>
          <w:b/>
          <w:bCs/>
          <w:sz w:val="27"/>
          <w:szCs w:val="27"/>
        </w:rPr>
        <w:t>материальный состав</w:t>
      </w:r>
      <w:r>
        <w:rPr>
          <w:sz w:val="27"/>
          <w:szCs w:val="27"/>
        </w:rPr>
        <w:t>, необходимо установить, помимо действия или бездействия, наступление вредных последствий и причинную связь между ними.</w:t>
      </w:r>
    </w:p>
    <w:p w:rsidR="008F1A0F" w:rsidRDefault="008F1A0F" w:rsidP="008F1A0F">
      <w:pPr>
        <w:pStyle w:val="a3"/>
      </w:pPr>
      <w:proofErr w:type="gramStart"/>
      <w:r>
        <w:rPr>
          <w:b/>
          <w:bCs/>
          <w:sz w:val="27"/>
          <w:szCs w:val="27"/>
        </w:rPr>
        <w:lastRenderedPageBreak/>
        <w:t>Субъект административного правонарушения</w:t>
      </w:r>
      <w:r>
        <w:rPr>
          <w:sz w:val="27"/>
          <w:szCs w:val="27"/>
        </w:rPr>
        <w:t xml:space="preserve"> — это индивид или организация (коллектив людей), совершившие административное правонарушение.</w:t>
      </w:r>
      <w:proofErr w:type="gramEnd"/>
    </w:p>
    <w:p w:rsidR="008F1A0F" w:rsidRDefault="008F1A0F" w:rsidP="008F1A0F">
      <w:pPr>
        <w:pStyle w:val="a3"/>
      </w:pPr>
      <w:r>
        <w:rPr>
          <w:sz w:val="27"/>
          <w:szCs w:val="27"/>
        </w:rPr>
        <w:t>Административную ответственность несет нарушитель, который к моменту совершения административного правонарушения достиг 16-летнего возраста.</w:t>
      </w:r>
    </w:p>
    <w:p w:rsidR="008F1A0F" w:rsidRDefault="008F1A0F" w:rsidP="008F1A0F">
      <w:pPr>
        <w:pStyle w:val="a3"/>
      </w:pPr>
      <w:r>
        <w:rPr>
          <w:b/>
          <w:bCs/>
          <w:sz w:val="27"/>
          <w:szCs w:val="27"/>
        </w:rPr>
        <w:t>Субъективная сторона административного правонарушения</w:t>
      </w:r>
      <w:r>
        <w:rPr>
          <w:sz w:val="27"/>
          <w:szCs w:val="27"/>
        </w:rPr>
        <w:t xml:space="preserve"> — внутренняя сторона противоправного посягательства.</w:t>
      </w:r>
    </w:p>
    <w:p w:rsidR="008F1A0F" w:rsidRDefault="008F1A0F" w:rsidP="008F1A0F">
      <w:pPr>
        <w:pStyle w:val="a3"/>
      </w:pPr>
      <w:r>
        <w:t xml:space="preserve">— </w:t>
      </w:r>
      <w:r>
        <w:rPr>
          <w:b/>
          <w:bCs/>
          <w:sz w:val="27"/>
          <w:szCs w:val="27"/>
        </w:rPr>
        <w:t xml:space="preserve">вина </w:t>
      </w:r>
      <w:r>
        <w:rPr>
          <w:sz w:val="27"/>
          <w:szCs w:val="27"/>
        </w:rPr>
        <w:t xml:space="preserve">— это психическое отношение лица к совершаемому им деянию и его последствиям. </w:t>
      </w:r>
    </w:p>
    <w:p w:rsidR="008F1A0F" w:rsidRDefault="008F1A0F" w:rsidP="008F1A0F">
      <w:pPr>
        <w:pStyle w:val="a3"/>
      </w:pPr>
      <w:r>
        <w:rPr>
          <w:sz w:val="27"/>
          <w:szCs w:val="27"/>
        </w:rPr>
        <w:t>Формы вины — умысел и неосторожность.</w:t>
      </w:r>
    </w:p>
    <w:p w:rsidR="008F1A0F" w:rsidRDefault="008F1A0F" w:rsidP="008F1A0F">
      <w:pPr>
        <w:pStyle w:val="a3"/>
      </w:pPr>
      <w:r>
        <w:rPr>
          <w:b/>
          <w:bCs/>
          <w:sz w:val="27"/>
          <w:szCs w:val="27"/>
        </w:rPr>
        <w:t xml:space="preserve">Умысел </w:t>
      </w:r>
      <w:r>
        <w:rPr>
          <w:sz w:val="27"/>
          <w:szCs w:val="27"/>
        </w:rPr>
        <w:t>— заранее обдуманное намерение, когда лицо осознает противоправный характер деяния, предвидит наступление его вредных последствий, желает их наступления (прямой умысел) либо не желает, но сознательно допускает их наступление (косвенный умысел).</w:t>
      </w:r>
    </w:p>
    <w:p w:rsidR="008F1A0F" w:rsidRDefault="008F1A0F" w:rsidP="008F1A0F">
      <w:pPr>
        <w:pStyle w:val="a3"/>
      </w:pPr>
      <w:r>
        <w:rPr>
          <w:b/>
          <w:bCs/>
          <w:sz w:val="27"/>
          <w:szCs w:val="27"/>
        </w:rPr>
        <w:t xml:space="preserve">Неосторожность </w:t>
      </w:r>
      <w:r>
        <w:rPr>
          <w:sz w:val="27"/>
          <w:szCs w:val="27"/>
        </w:rPr>
        <w:t>в свою очередь может проявляться как:</w:t>
      </w:r>
    </w:p>
    <w:p w:rsidR="008F1A0F" w:rsidRDefault="008F1A0F" w:rsidP="008F1A0F">
      <w:pPr>
        <w:pStyle w:val="a3"/>
        <w:numPr>
          <w:ilvl w:val="0"/>
          <w:numId w:val="5"/>
        </w:numPr>
      </w:pPr>
      <w:r>
        <w:rPr>
          <w:b/>
          <w:bCs/>
          <w:sz w:val="27"/>
          <w:szCs w:val="27"/>
        </w:rPr>
        <w:t>небрежность.</w:t>
      </w:r>
      <w:r>
        <w:rPr>
          <w:sz w:val="27"/>
          <w:szCs w:val="27"/>
        </w:rPr>
        <w:t xml:space="preserve"> Правонарушитель не осознавал, не предвидел возможности наступления вредных последствий, хотя должен был и мог их предвидеть и осознавать по обстоятельствам дела;</w:t>
      </w:r>
    </w:p>
    <w:p w:rsidR="008F1A0F" w:rsidRDefault="008F1A0F" w:rsidP="008F1A0F">
      <w:pPr>
        <w:pStyle w:val="a3"/>
        <w:numPr>
          <w:ilvl w:val="0"/>
          <w:numId w:val="5"/>
        </w:numPr>
      </w:pPr>
      <w:r>
        <w:rPr>
          <w:b/>
          <w:bCs/>
          <w:sz w:val="27"/>
          <w:szCs w:val="27"/>
        </w:rPr>
        <w:t>самонадеянность</w:t>
      </w:r>
      <w:r>
        <w:rPr>
          <w:sz w:val="27"/>
          <w:szCs w:val="27"/>
        </w:rPr>
        <w:t>. Правонарушитель осознавал, предвидел, но легкомысленно рассчитывал на предотвращение вредных последствий.</w:t>
      </w:r>
    </w:p>
    <w:p w:rsidR="008F1A0F" w:rsidRDefault="008F1A0F" w:rsidP="008F1A0F">
      <w:pPr>
        <w:pStyle w:val="a3"/>
      </w:pPr>
      <w:r>
        <w:t xml:space="preserve">— </w:t>
      </w:r>
      <w:proofErr w:type="gramStart"/>
      <w:r>
        <w:rPr>
          <w:b/>
          <w:bCs/>
          <w:sz w:val="27"/>
          <w:szCs w:val="27"/>
        </w:rPr>
        <w:t>м</w:t>
      </w:r>
      <w:proofErr w:type="gramEnd"/>
      <w:r>
        <w:rPr>
          <w:b/>
          <w:bCs/>
          <w:sz w:val="27"/>
          <w:szCs w:val="27"/>
        </w:rPr>
        <w:t xml:space="preserve">отив </w:t>
      </w:r>
      <w:r>
        <w:rPr>
          <w:sz w:val="27"/>
          <w:szCs w:val="27"/>
        </w:rPr>
        <w:t>— внутреннее побуждение к совершению правонарушения (то, что «толкает» совершить правонарушение);</w:t>
      </w:r>
    </w:p>
    <w:p w:rsidR="008F1A0F" w:rsidRDefault="008F1A0F" w:rsidP="008F1A0F">
      <w:pPr>
        <w:pStyle w:val="a3"/>
      </w:pPr>
      <w:r>
        <w:t xml:space="preserve">— </w:t>
      </w:r>
      <w:r>
        <w:rPr>
          <w:b/>
          <w:bCs/>
          <w:sz w:val="27"/>
          <w:szCs w:val="27"/>
        </w:rPr>
        <w:t xml:space="preserve">цель </w:t>
      </w:r>
      <w:r>
        <w:rPr>
          <w:sz w:val="27"/>
          <w:szCs w:val="27"/>
        </w:rPr>
        <w:t>— конечный результат, которого хочет достичь правонарушитель (то, к чему он стремится, совершая правонарушение).</w:t>
      </w:r>
    </w:p>
    <w:p w:rsidR="008F1A0F" w:rsidRDefault="008F1A0F" w:rsidP="008F1A0F">
      <w:pPr>
        <w:pStyle w:val="a3"/>
      </w:pPr>
      <w:r>
        <w:rPr>
          <w:b/>
          <w:bCs/>
          <w:sz w:val="27"/>
          <w:szCs w:val="27"/>
        </w:rPr>
        <w:t>4. Виды наказаний</w:t>
      </w:r>
    </w:p>
    <w:p w:rsidR="008F1A0F" w:rsidRDefault="008F1A0F" w:rsidP="008F1A0F">
      <w:pPr>
        <w:pStyle w:val="a3"/>
      </w:pPr>
      <w:r>
        <w:rPr>
          <w:sz w:val="27"/>
          <w:szCs w:val="27"/>
        </w:rPr>
        <w:t xml:space="preserve">1) ПРЕДУПРЕЖДЕНИЕ. Суть его заключается в официально выраженной отрицательной оценке поведения нарушителя (физического или юридического лица) со стороны государства. Предупреждение устанавливается за впервые совершенные административные правонарушения </w:t>
      </w:r>
    </w:p>
    <w:p w:rsidR="008F1A0F" w:rsidRDefault="008F1A0F" w:rsidP="008F1A0F">
      <w:pPr>
        <w:pStyle w:val="a3"/>
      </w:pPr>
      <w:r>
        <w:rPr>
          <w:sz w:val="27"/>
          <w:szCs w:val="27"/>
        </w:rPr>
        <w:t xml:space="preserve">2) АДМИНИСТРАТИВНЫЙ ШТРАФ. Это денежное взыскание, налагаемое за административные правонарушения. </w:t>
      </w:r>
    </w:p>
    <w:p w:rsidR="008F1A0F" w:rsidRDefault="008F1A0F" w:rsidP="008F1A0F">
      <w:pPr>
        <w:pStyle w:val="a3"/>
      </w:pPr>
      <w:r>
        <w:rPr>
          <w:sz w:val="27"/>
          <w:szCs w:val="27"/>
        </w:rPr>
        <w:t>Минимальный размер, единый для всех субъектов, - не менее ста рублей.</w:t>
      </w:r>
    </w:p>
    <w:p w:rsidR="008F1A0F" w:rsidRDefault="008F1A0F" w:rsidP="008F1A0F">
      <w:pPr>
        <w:pStyle w:val="a3"/>
      </w:pPr>
      <w:r>
        <w:rPr>
          <w:sz w:val="27"/>
          <w:szCs w:val="27"/>
        </w:rPr>
        <w:t>Максимальный размер штрафа:</w:t>
      </w:r>
    </w:p>
    <w:p w:rsidR="008F1A0F" w:rsidRDefault="008F1A0F" w:rsidP="008F1A0F">
      <w:pPr>
        <w:pStyle w:val="a3"/>
      </w:pPr>
      <w:r>
        <w:rPr>
          <w:sz w:val="27"/>
          <w:szCs w:val="27"/>
        </w:rPr>
        <w:lastRenderedPageBreak/>
        <w:t>- для граждан (в зависимости от вида правонарушения) - не более пятисот тысяч рублей;</w:t>
      </w:r>
    </w:p>
    <w:p w:rsidR="008F1A0F" w:rsidRDefault="008F1A0F" w:rsidP="008F1A0F">
      <w:pPr>
        <w:pStyle w:val="a3"/>
      </w:pPr>
      <w:r>
        <w:rPr>
          <w:sz w:val="27"/>
          <w:szCs w:val="27"/>
        </w:rPr>
        <w:t>- для должностных лиц (в зависимости от вида правонарушения) - не одного миллиона рублей;</w:t>
      </w:r>
    </w:p>
    <w:p w:rsidR="008F1A0F" w:rsidRDefault="008F1A0F" w:rsidP="008F1A0F">
      <w:pPr>
        <w:pStyle w:val="a3"/>
      </w:pPr>
      <w:r>
        <w:rPr>
          <w:sz w:val="27"/>
          <w:szCs w:val="27"/>
        </w:rPr>
        <w:t>- для юридических лиц (в зависимости от вида правонарушения) - не более шестидесяти миллионов рублей.</w:t>
      </w:r>
    </w:p>
    <w:p w:rsidR="008F1A0F" w:rsidRDefault="008F1A0F" w:rsidP="008F1A0F">
      <w:pPr>
        <w:pStyle w:val="a3"/>
      </w:pPr>
      <w:r>
        <w:rPr>
          <w:sz w:val="27"/>
          <w:szCs w:val="27"/>
        </w:rPr>
        <w:t xml:space="preserve">Административный штраф уплачивается не позднее тридцати дней со дня вступления постановления о наложении административного штрафа в законную силу </w:t>
      </w:r>
    </w:p>
    <w:p w:rsidR="008F1A0F" w:rsidRDefault="008F1A0F" w:rsidP="008F1A0F">
      <w:pPr>
        <w:pStyle w:val="a3"/>
      </w:pPr>
      <w:r>
        <w:rPr>
          <w:sz w:val="27"/>
          <w:szCs w:val="27"/>
        </w:rPr>
        <w:t xml:space="preserve">3) КОНФИСКАЦИЯ ОРУДИЯ СОВЕРШЕНИЯ ИЛИ ПРЕДМЕТА АДМИНИСТРАТИВНОГО ПРАВОНАРУШЕНИЯ. </w:t>
      </w:r>
    </w:p>
    <w:p w:rsidR="008F1A0F" w:rsidRDefault="008F1A0F" w:rsidP="008F1A0F">
      <w:pPr>
        <w:pStyle w:val="a3"/>
      </w:pPr>
      <w:r>
        <w:rPr>
          <w:sz w:val="27"/>
          <w:szCs w:val="27"/>
        </w:rPr>
        <w:t xml:space="preserve">4) ЛИШЕНИЕ СПЕЦИАЛЬНОГО ПРАВА. Данный вид административных наказаний распространяется на специальные права граждан (право управления транспортными средствами, право охоты, право на эксплуатацию радиоэлектронных средств и высокочастотных устройств) Лица, которые злоупотребляют предоставленными специальными правами и неправильно пользуются ими, могут быть лишены этого права только судьей на срок от 1 месяца до 3 лет. </w:t>
      </w:r>
    </w:p>
    <w:p w:rsidR="008F1A0F" w:rsidRDefault="008F1A0F" w:rsidP="008F1A0F">
      <w:pPr>
        <w:pStyle w:val="a3"/>
      </w:pPr>
      <w:r>
        <w:rPr>
          <w:sz w:val="27"/>
          <w:szCs w:val="27"/>
        </w:rPr>
        <w:t xml:space="preserve">5) АДМИНИСТРАТИВНЫЙ АРЕСТ. Является наиболее суровой мерой административной ответственности. Суть его заключается в кратковременной изоляции от общества на срок не более 15 суток. </w:t>
      </w:r>
    </w:p>
    <w:p w:rsidR="008F1A0F" w:rsidRDefault="008F1A0F" w:rsidP="008F1A0F">
      <w:pPr>
        <w:pStyle w:val="a3"/>
      </w:pPr>
      <w:r>
        <w:rPr>
          <w:sz w:val="27"/>
          <w:szCs w:val="27"/>
        </w:rPr>
        <w:t xml:space="preserve">6) АДМИНИСТРАТИВНОЕ </w:t>
      </w:r>
      <w:proofErr w:type="gramStart"/>
      <w:r>
        <w:rPr>
          <w:sz w:val="27"/>
          <w:szCs w:val="27"/>
        </w:rPr>
        <w:t>ВЫДВОРЕНИЕ</w:t>
      </w:r>
      <w:proofErr w:type="gramEnd"/>
      <w:r>
        <w:rPr>
          <w:sz w:val="27"/>
          <w:szCs w:val="27"/>
        </w:rPr>
        <w:t xml:space="preserve"> ЗА ПРЕДЕЛЫ РОССИЙСКОЙ ФЕДЕРАЦИИ ИНОСТРАННЫХ ГРАЖДАН И ЛИЦ БЕЗ ГРАЖДАНСТВА.</w:t>
      </w:r>
    </w:p>
    <w:p w:rsidR="008F1A0F" w:rsidRDefault="008F1A0F" w:rsidP="008F1A0F">
      <w:pPr>
        <w:pStyle w:val="a3"/>
      </w:pPr>
      <w:r>
        <w:rPr>
          <w:sz w:val="27"/>
          <w:szCs w:val="27"/>
        </w:rPr>
        <w:t>7) ДИСКВАЛИФИКАЦИЯ. Заключается в лишении физического лица права замещать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занимать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и т.д. Дисквалификация назначается только в судебном порядке на срок от шести месяцев до трех лет.</w:t>
      </w:r>
    </w:p>
    <w:p w:rsidR="008F1A0F" w:rsidRDefault="008F1A0F" w:rsidP="008F1A0F">
      <w:pPr>
        <w:pStyle w:val="a3"/>
      </w:pPr>
      <w:r>
        <w:rPr>
          <w:sz w:val="27"/>
          <w:szCs w:val="27"/>
        </w:rPr>
        <w:t xml:space="preserve">8) АДМИНИСТРАТИВНОЕ ПРИОСТАНОВЛЕНИЕ ДЕЯТЕЛЬНОСТИ. Заключается во временном прекращении деятельности лиц, осуществляющих предпринимательскую деятельность без образования юридического лица, юридических лиц, их филиалов, представительств, структурных подразделений, производственных участков, а также эксплуатации агрегатов, объектов, зданий или сооружений, осуществления отдельных видов деятельности (работ), оказания услуг. </w:t>
      </w:r>
    </w:p>
    <w:p w:rsidR="008F1A0F" w:rsidRDefault="008F1A0F" w:rsidP="008F1A0F">
      <w:pPr>
        <w:pStyle w:val="a3"/>
      </w:pPr>
      <w:r>
        <w:rPr>
          <w:sz w:val="27"/>
          <w:szCs w:val="27"/>
        </w:rPr>
        <w:lastRenderedPageBreak/>
        <w:t xml:space="preserve">Административное приостановление деятельности назначается судьей, на срок до девяноста суток. </w:t>
      </w:r>
    </w:p>
    <w:p w:rsidR="008F1A0F" w:rsidRDefault="008F1A0F" w:rsidP="008F1A0F">
      <w:pPr>
        <w:pStyle w:val="a3"/>
      </w:pPr>
      <w:r>
        <w:rPr>
          <w:sz w:val="27"/>
          <w:szCs w:val="27"/>
        </w:rPr>
        <w:t>9) ОБЯЗАТЕЛЬНЫЕ РАБОТЫ.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работ. Обязательные работы назначаются судьей. Обязательные работы устанавливаются на срок от двадцати до двухсот часов и отбываются не более четырех часов в день.</w:t>
      </w:r>
    </w:p>
    <w:p w:rsidR="008F1A0F" w:rsidRPr="008F1A0F" w:rsidRDefault="008F1A0F" w:rsidP="008F1A0F">
      <w:pPr>
        <w:pStyle w:val="a3"/>
      </w:pPr>
      <w:r>
        <w:rPr>
          <w:sz w:val="27"/>
          <w:szCs w:val="27"/>
        </w:rPr>
        <w:t xml:space="preserve">10) АДМИНИСТРАТИВНЫЙ ЗАПРЕТ НА ПОСЕЩЕНИЕ МЕСТ ПРОВЕДЕНИЯ ОФИЦИАЛЬНЫХ СПОРТИВНЫХ СОРЕВНОВАНИЙ В ДНИ ИХ ПРОВЕДЕНИЯ. </w:t>
      </w:r>
      <w:proofErr w:type="gramStart"/>
      <w:r>
        <w:rPr>
          <w:sz w:val="27"/>
          <w:szCs w:val="27"/>
        </w:rPr>
        <w:t>Заключаются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соревнований.</w:t>
      </w:r>
      <w:proofErr w:type="gramEnd"/>
      <w:r>
        <w:rPr>
          <w:sz w:val="27"/>
          <w:szCs w:val="27"/>
        </w:rPr>
        <w:t xml:space="preserve"> Административный запрет на посещение мест проведения официальных спортивных соревнований в дни их проведения назначается судьей. Назначается на срок от шести месяцев до семи лет.</w:t>
      </w:r>
    </w:p>
    <w:p w:rsidR="008F1A0F" w:rsidRPr="008F1A0F" w:rsidRDefault="008F1A0F" w:rsidP="008F1A0F">
      <w:pPr>
        <w:pStyle w:val="a3"/>
        <w:rPr>
          <w:b/>
          <w:sz w:val="36"/>
          <w:szCs w:val="36"/>
        </w:rPr>
      </w:pPr>
      <w:r w:rsidRPr="008F1A0F">
        <w:rPr>
          <w:b/>
          <w:sz w:val="36"/>
          <w:szCs w:val="36"/>
        </w:rPr>
        <w:t>Вопросы для самоконтроля:</w:t>
      </w:r>
    </w:p>
    <w:p w:rsidR="008F1A0F" w:rsidRPr="008F1A0F" w:rsidRDefault="008F1A0F" w:rsidP="008F1A0F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8F1A0F">
        <w:rPr>
          <w:sz w:val="28"/>
          <w:szCs w:val="28"/>
        </w:rPr>
        <w:t>Каковы роль и назначение административного права?</w:t>
      </w:r>
      <w:proofErr w:type="gramEnd"/>
    </w:p>
    <w:p w:rsidR="008F1A0F" w:rsidRPr="008F1A0F" w:rsidRDefault="008F1A0F" w:rsidP="008F1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8F1A0F">
        <w:rPr>
          <w:sz w:val="28"/>
          <w:szCs w:val="28"/>
        </w:rPr>
        <w:t>Перечислите правовые институты, изучаемые административным правом.</w:t>
      </w:r>
    </w:p>
    <w:p w:rsidR="008F1A0F" w:rsidRPr="008F1A0F" w:rsidRDefault="008F1A0F" w:rsidP="008F1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8F1A0F">
        <w:rPr>
          <w:sz w:val="28"/>
          <w:szCs w:val="28"/>
        </w:rPr>
        <w:t>Как соотносится административное право с другими отраслями права?</w:t>
      </w:r>
    </w:p>
    <w:p w:rsidR="008F1A0F" w:rsidRPr="008F1A0F" w:rsidRDefault="008F1A0F" w:rsidP="008F1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8F1A0F">
        <w:rPr>
          <w:sz w:val="28"/>
          <w:szCs w:val="28"/>
        </w:rPr>
        <w:t>В чем особенность предмета административного права?</w:t>
      </w:r>
    </w:p>
    <w:p w:rsidR="008F1A0F" w:rsidRPr="008F1A0F" w:rsidRDefault="008F1A0F" w:rsidP="008F1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8F1A0F">
        <w:rPr>
          <w:sz w:val="28"/>
          <w:szCs w:val="28"/>
        </w:rPr>
        <w:t>В чем выражается императивный метод регулирования административно-правовых отношений?</w:t>
      </w:r>
    </w:p>
    <w:p w:rsidR="008F1A0F" w:rsidRPr="008F1A0F" w:rsidRDefault="008F1A0F" w:rsidP="008F1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8F1A0F">
        <w:rPr>
          <w:sz w:val="28"/>
          <w:szCs w:val="28"/>
        </w:rPr>
        <w:t>Какие требования предъявляются к субъектам административного права?</w:t>
      </w:r>
    </w:p>
    <w:p w:rsidR="008F1A0F" w:rsidRDefault="008F1A0F" w:rsidP="008F1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8F1A0F">
        <w:rPr>
          <w:sz w:val="28"/>
          <w:szCs w:val="28"/>
        </w:rPr>
        <w:t>Назовите источники административного права.</w:t>
      </w:r>
    </w:p>
    <w:p w:rsidR="0028788B" w:rsidRDefault="0028788B" w:rsidP="008F1A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административные нарушения?</w:t>
      </w:r>
    </w:p>
    <w:p w:rsidR="0028788B" w:rsidRPr="0028788B" w:rsidRDefault="0028788B" w:rsidP="008F1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788B">
        <w:rPr>
          <w:bCs/>
          <w:sz w:val="27"/>
          <w:szCs w:val="27"/>
        </w:rPr>
        <w:t>Признаки административного правонарушения</w:t>
      </w:r>
      <w:r>
        <w:rPr>
          <w:bCs/>
          <w:sz w:val="27"/>
          <w:szCs w:val="27"/>
        </w:rPr>
        <w:t>.</w:t>
      </w:r>
    </w:p>
    <w:p w:rsidR="0028788B" w:rsidRPr="0028788B" w:rsidRDefault="0028788B" w:rsidP="008F1A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Cs/>
          <w:sz w:val="27"/>
          <w:szCs w:val="27"/>
        </w:rPr>
        <w:t>Виды наказаний.</w:t>
      </w:r>
    </w:p>
    <w:p w:rsidR="008F1A0F" w:rsidRPr="008F1A0F" w:rsidRDefault="008F1A0F">
      <w:pPr>
        <w:rPr>
          <w:rFonts w:ascii="Times New Roman" w:hAnsi="Times New Roman" w:cs="Times New Roman"/>
          <w:b/>
          <w:sz w:val="28"/>
          <w:szCs w:val="28"/>
        </w:rPr>
      </w:pPr>
    </w:p>
    <w:sectPr w:rsidR="008F1A0F" w:rsidRPr="008F1A0F" w:rsidSect="00CB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B7A"/>
    <w:multiLevelType w:val="multilevel"/>
    <w:tmpl w:val="7962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E4F46"/>
    <w:multiLevelType w:val="multilevel"/>
    <w:tmpl w:val="0378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D786F"/>
    <w:multiLevelType w:val="multilevel"/>
    <w:tmpl w:val="1D68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66EC5"/>
    <w:multiLevelType w:val="multilevel"/>
    <w:tmpl w:val="F0AA3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64D65"/>
    <w:multiLevelType w:val="multilevel"/>
    <w:tmpl w:val="A22C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A0F"/>
    <w:rsid w:val="0028788B"/>
    <w:rsid w:val="008F1A0F"/>
    <w:rsid w:val="00CB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8F1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2020-05-13T18:10:00Z</dcterms:created>
  <dcterms:modified xsi:type="dcterms:W3CDTF">2020-05-13T18:23:00Z</dcterms:modified>
</cp:coreProperties>
</file>