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21" w:rsidRDefault="005B25C4">
      <w:r>
        <w:t>4,7 мая</w:t>
      </w:r>
      <w:r w:rsidR="002C2CF5">
        <w:t xml:space="preserve"> 2020 </w:t>
      </w:r>
      <w:r w:rsidR="001D4F21">
        <w:t>год</w:t>
      </w:r>
      <w:r w:rsidR="002C2CF5">
        <w:t xml:space="preserve">   МДК-01.01.</w:t>
      </w:r>
    </w:p>
    <w:p w:rsidR="00CB53F5" w:rsidRDefault="002B401F">
      <w:r>
        <w:t>Повторение пройденной темы</w:t>
      </w:r>
      <w:proofErr w:type="gramStart"/>
      <w:r>
        <w:t xml:space="preserve"> :</w:t>
      </w:r>
      <w:proofErr w:type="gramEnd"/>
    </w:p>
    <w:p w:rsidR="002B401F" w:rsidRDefault="002C2CF5">
      <w:r>
        <w:t xml:space="preserve">Тема: Регулирование скорости вращения ТЭД </w:t>
      </w:r>
      <w:r w:rsidR="00942B93">
        <w:t xml:space="preserve"> ВЛ80с.</w:t>
      </w:r>
    </w:p>
    <w:p w:rsidR="002B401F" w:rsidRDefault="00497F52" w:rsidP="00497F52">
      <w:pPr>
        <w:pStyle w:val="a5"/>
        <w:numPr>
          <w:ilvl w:val="0"/>
          <w:numId w:val="3"/>
        </w:numPr>
      </w:pPr>
      <w:r>
        <w:t>Сколько существует способов изменения регулирования скорости вращения ТЭД;</w:t>
      </w:r>
    </w:p>
    <w:p w:rsidR="00942B93" w:rsidRDefault="00497F52" w:rsidP="00942B93">
      <w:pPr>
        <w:pStyle w:val="a5"/>
        <w:numPr>
          <w:ilvl w:val="0"/>
          <w:numId w:val="3"/>
        </w:numPr>
      </w:pPr>
      <w:r>
        <w:t>Объясните разницу двух способов регулирования изменения скорости вращения ТЭД;</w:t>
      </w:r>
    </w:p>
    <w:p w:rsidR="00942B93" w:rsidRDefault="00942B93" w:rsidP="00497F52">
      <w:pPr>
        <w:pStyle w:val="a5"/>
      </w:pPr>
    </w:p>
    <w:p w:rsidR="002B401F" w:rsidRDefault="002C2CF5" w:rsidP="008B0239">
      <w:pPr>
        <w:rPr>
          <w:b/>
        </w:rPr>
      </w:pPr>
      <w:r>
        <w:rPr>
          <w:b/>
        </w:rPr>
        <w:t>Новая тема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="00D56034">
        <w:rPr>
          <w:b/>
        </w:rPr>
        <w:t xml:space="preserve">Неисправности цепей вспомогательных машин электровозов </w:t>
      </w:r>
      <w:proofErr w:type="gramStart"/>
      <w:r w:rsidR="00D56034">
        <w:rPr>
          <w:b/>
        </w:rPr>
        <w:t>ВЛ</w:t>
      </w:r>
      <w:proofErr w:type="gramEnd"/>
      <w:r w:rsidR="00D56034">
        <w:rPr>
          <w:b/>
        </w:rPr>
        <w:t xml:space="preserve"> 80с.</w:t>
      </w:r>
      <w:r w:rsidR="005B25C4">
        <w:rPr>
          <w:b/>
        </w:rPr>
        <w:t xml:space="preserve"> (5 часов)</w:t>
      </w:r>
    </w:p>
    <w:p w:rsidR="004630A7" w:rsidRDefault="004630A7" w:rsidP="008B0239">
      <w:pPr>
        <w:rPr>
          <w:b/>
        </w:rPr>
      </w:pPr>
    </w:p>
    <w:p w:rsidR="004630A7" w:rsidRPr="004630A7" w:rsidRDefault="004630A7" w:rsidP="004630A7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630A7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 xml:space="preserve">Не запускаются все </w:t>
      </w:r>
      <w:proofErr w:type="spellStart"/>
      <w:r w:rsidRPr="004630A7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расщепители</w:t>
      </w:r>
      <w:proofErr w:type="spellEnd"/>
      <w:r w:rsidRPr="004630A7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 xml:space="preserve"> </w:t>
      </w:r>
      <w:proofErr w:type="spellStart"/>
      <w:r w:rsidRPr="004630A7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фаз</w:t>
      </w:r>
      <w:proofErr w:type="gramStart"/>
      <w:r w:rsidRPr="004630A7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.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П</w:t>
      </w:r>
      <w:proofErr w:type="gramEnd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ричиной</w:t>
      </w:r>
      <w:proofErr w:type="spellEnd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этого может быть короткое замыкание в цепи проводов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Э9, Э18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на головной секции; наличие напряжения на них легко проверить на рейке зажимов в кабине при нажатии кнопок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Вспомогательные машины (Э18)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и </w:t>
      </w:r>
      <w:proofErr w:type="spellStart"/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Фазорасщепитель</w:t>
      </w:r>
      <w:proofErr w:type="spellEnd"/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 xml:space="preserve"> (Э9).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При нарушении контакта в кнопке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Вспомогательные машины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напряжение на провод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Э18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можно подать постоянной перемычкой от провода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Н010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(при включенном автомате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ВА10 Вспомогательные машины)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и кратковременно на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Э9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от любого провода.</w:t>
      </w:r>
    </w:p>
    <w:p w:rsidR="004630A7" w:rsidRPr="004630A7" w:rsidRDefault="004630A7" w:rsidP="004630A7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При к. з. в проводе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Э18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(срабатывает автомат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ВА9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 момент включения кнопки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Вспомогательные машины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на КУ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224)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следует заизолировать </w:t>
      </w:r>
      <w:proofErr w:type="spellStart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блокконтакты</w:t>
      </w:r>
      <w:proofErr w:type="spellEnd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контактора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125 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 проводах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Э18-Н199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и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Э18-H100,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 также реле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431 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 проводах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Э18-Н502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и подать постоянное напряжение в кабине на провод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Э9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с провода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Э13;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реле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431 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(панель № 6) включить принудительно; контакторы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125 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всех секций будут включать </w:t>
      </w:r>
      <w:proofErr w:type="spellStart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расщепители</w:t>
      </w:r>
      <w:proofErr w:type="spellEnd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фаз одновременно с замыканием силовых контактов ГВ.</w:t>
      </w:r>
    </w:p>
    <w:p w:rsidR="004630A7" w:rsidRPr="004630A7" w:rsidRDefault="004630A7" w:rsidP="004630A7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После разгона </w:t>
      </w:r>
      <w:proofErr w:type="spellStart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расщепителей</w:t>
      </w:r>
      <w:proofErr w:type="spellEnd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фаз до синхронной частоты вращения следует подать напряжение на провод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Н100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у реле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259 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на каждой секции с целью включения этих промежуточных реле и пуска остальных вспомогательных машин. Напряжение на провод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Н100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можно подать перемычкой с любого из проводов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Э27, Э28, Э35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у </w:t>
      </w:r>
      <w:proofErr w:type="spellStart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блокконтактов</w:t>
      </w:r>
      <w:proofErr w:type="spellEnd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переключателей 111 или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126 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на панели № 1.</w:t>
      </w:r>
    </w:p>
    <w:p w:rsidR="004630A7" w:rsidRPr="004630A7" w:rsidRDefault="004630A7" w:rsidP="004630A7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При к. з. в проводе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Э9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(автомат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ВА9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срабатывает при нажатии кнопки </w:t>
      </w:r>
      <w:proofErr w:type="spellStart"/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Фазорасщепители</w:t>
      </w:r>
      <w:proofErr w:type="spellEnd"/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)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кнопку не включать; следует закоротить </w:t>
      </w:r>
      <w:proofErr w:type="spellStart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блокконтакты</w:t>
      </w:r>
      <w:proofErr w:type="spellEnd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контактора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125 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 проводах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Э18-Н199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всех секций и включить кнопку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Вспомогательные машины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на КУ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224;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после разгона </w:t>
      </w:r>
      <w:proofErr w:type="spellStart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расщепителей</w:t>
      </w:r>
      <w:proofErr w:type="spellEnd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фаз подать напряжение на провод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Н100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как указано выше. Для ускорения вывода поезда с перегона можно выполнить указанные переключения только на головной секции электровоза, но при этом будут работать только мотор-компрессор и вентиляторы данной секции, а тяговые двигатели, выпрямительные установки и трансформаторы 2—4-й секций останутся без охлаждения. Для сбора цепи управления линейных контакторов необходимо на прицепных секциях включить кнопку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Низкая температура масла.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На первой же станции восстановить работу компрессоров и охлаждение указанных агрегатов, поставив под напряжение провод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Н100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каждой секции.</w:t>
      </w:r>
    </w:p>
    <w:p w:rsidR="004630A7" w:rsidRPr="004630A7" w:rsidRDefault="004630A7" w:rsidP="004630A7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630A7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lastRenderedPageBreak/>
        <w:t xml:space="preserve">Отключается один из </w:t>
      </w:r>
      <w:proofErr w:type="spellStart"/>
      <w:r w:rsidRPr="004630A7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расщепителей</w:t>
      </w:r>
      <w:proofErr w:type="spellEnd"/>
      <w:r w:rsidRPr="004630A7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 xml:space="preserve"> </w:t>
      </w:r>
      <w:proofErr w:type="spellStart"/>
      <w:r w:rsidRPr="004630A7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фаз</w:t>
      </w:r>
      <w:proofErr w:type="gramStart"/>
      <w:r w:rsidRPr="004630A7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.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Е</w:t>
      </w:r>
      <w:proofErr w:type="gramEnd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сли</w:t>
      </w:r>
      <w:proofErr w:type="spellEnd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это сопровождается отключением ГВ со срабатыванием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РП 113,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то возможно имеется к. з. в трехфазной системе вспомогательных цепей. Следует отключить все нагрузки переменного тока, включить ГВ, а затем </w:t>
      </w:r>
      <w:proofErr w:type="spellStart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расщепитель</w:t>
      </w:r>
      <w:proofErr w:type="spellEnd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фаз; если при этом защита вновь срабатывает, </w:t>
      </w:r>
      <w:proofErr w:type="spellStart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фазорасщепитель</w:t>
      </w:r>
      <w:proofErr w:type="spellEnd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более не включать; перейти на схему резервного питания вспомогательных цепей от другой секции, для чего поставить переключатель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111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 на неисправной секции в среднее положение и включить </w:t>
      </w:r>
      <w:proofErr w:type="spellStart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резъединители</w:t>
      </w:r>
      <w:proofErr w:type="spellEnd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126 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обеих секций. Если после этого произойдет выключение ГВ на другой (питающей) секции, разъединители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126 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вернуть в отключенное положение, неисправную секцию отключить переключателем режимов ПР.</w:t>
      </w:r>
    </w:p>
    <w:p w:rsidR="004630A7" w:rsidRPr="004630A7" w:rsidRDefault="004630A7" w:rsidP="004630A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24242"/>
          <w:sz w:val="25"/>
          <w:szCs w:val="25"/>
          <w:lang w:eastAsia="ru-RU"/>
        </w:rPr>
      </w:pPr>
    </w:p>
    <w:p w:rsidR="004630A7" w:rsidRPr="004630A7" w:rsidRDefault="004630A7" w:rsidP="004630A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24242"/>
          <w:sz w:val="25"/>
          <w:szCs w:val="25"/>
          <w:lang w:eastAsia="ru-RU"/>
        </w:rPr>
      </w:pPr>
    </w:p>
    <w:p w:rsidR="004630A7" w:rsidRPr="004630A7" w:rsidRDefault="004630A7" w:rsidP="004630A7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Когда же ГВ включен, но </w:t>
      </w:r>
      <w:proofErr w:type="spellStart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расщепитель</w:t>
      </w:r>
      <w:proofErr w:type="spellEnd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фаз одной из секций не запускается, это может быть следствием обрыва провода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Э18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или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Э9,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не включения кнопки </w:t>
      </w:r>
      <w:proofErr w:type="spellStart"/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Фазорасщепитель</w:t>
      </w:r>
      <w:proofErr w:type="spellEnd"/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на кнопочном выключателе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227, 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нарушения цепи катушки контактора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125 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 контактах переключателя режимов (провода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Н199-Н101)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или в контактах реле ТРТ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139, 137. 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При наличии напряжения на проводе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Э18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и включенных кнопках </w:t>
      </w:r>
      <w:proofErr w:type="spellStart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расщепителей</w:t>
      </w:r>
      <w:proofErr w:type="spellEnd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фаз следует кратковременно подать напряжение с провода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Э18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на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Э9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на той секции, где не включается </w:t>
      </w:r>
      <w:proofErr w:type="spellStart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расщепитель</w:t>
      </w:r>
      <w:proofErr w:type="spellEnd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; если же на проводе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Э18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нет напряжения, то надо поставить перемычку с блок-контакта переключателя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111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(т. е. соединить провода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Э27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и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Э28)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, а затем кратковременно подать напряжение на провод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Э9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нажатием кнопки </w:t>
      </w:r>
      <w:proofErr w:type="spellStart"/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Фазорасщепитель</w:t>
      </w:r>
      <w:proofErr w:type="spellEnd"/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в кабине управления. Любой из неисправных </w:t>
      </w:r>
      <w:proofErr w:type="spellStart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блокконтактов</w:t>
      </w:r>
      <w:proofErr w:type="spellEnd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(один) в цепи катушки контактора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125 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можно закоротить, но в случае повторного срабатывания РП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113, 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ГВ, РКЗ </w:t>
      </w:r>
      <w:proofErr w:type="spellStart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фазорасщепитель</w:t>
      </w:r>
      <w:proofErr w:type="spellEnd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отключить.</w:t>
      </w:r>
    </w:p>
    <w:p w:rsidR="004630A7" w:rsidRPr="004630A7" w:rsidRDefault="004630A7" w:rsidP="004630A7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При нарушении управления контактором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125 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одной из секций электровоза цепь его катушки можно восстановить, поставив перемычку с плюсового зажима катушки контактора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134 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печей на провод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Н107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у ТРТ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139, 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 при неисправности ТРТ — непосредственно на катушку контактора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125. 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 жаркую погоду обеспечить не включение контактора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134, 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отсоединив провод от катушки его привода.</w:t>
      </w:r>
    </w:p>
    <w:p w:rsidR="004630A7" w:rsidRPr="004630A7" w:rsidRDefault="004630A7" w:rsidP="004630A7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В случае неисправности </w:t>
      </w:r>
      <w:proofErr w:type="spellStart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расщепителя</w:t>
      </w:r>
      <w:proofErr w:type="spellEnd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фаз или его контактора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125 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перейти на резервное питание трехфазных цепей от другой секции. Для выключения цепей </w:t>
      </w:r>
      <w:proofErr w:type="spellStart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расщепителя</w:t>
      </w:r>
      <w:proofErr w:type="spellEnd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фаз отключают соответствующую кнопку КУ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227 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 коридоре и включают кнопку</w:t>
      </w:r>
      <w:proofErr w:type="gramStart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Б</w:t>
      </w:r>
      <w:proofErr w:type="gramEnd"/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 xml:space="preserve">ез </w:t>
      </w:r>
      <w:proofErr w:type="spellStart"/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фазорасщепителя</w:t>
      </w:r>
      <w:proofErr w:type="spellEnd"/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,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что обеспечивает питание катушки реле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259 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и запуск остальных вспомогательных машин. При отключенном </w:t>
      </w:r>
      <w:proofErr w:type="spellStart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расщепителе</w:t>
      </w:r>
      <w:proofErr w:type="spellEnd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фаз соблюдать такую последовательность пуска остальных двигателей: один из MB, затем МК и МН. При работе в составе трех секций соединение цепей напряжением 380</w:t>
      </w:r>
      <w:proofErr w:type="gramStart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В</w:t>
      </w:r>
      <w:proofErr w:type="gramEnd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между электровозом и 3-й секцией схемой не предусмотрено.</w:t>
      </w:r>
    </w:p>
    <w:p w:rsidR="004630A7" w:rsidRPr="004630A7" w:rsidRDefault="004630A7" w:rsidP="004630A7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proofErr w:type="spellStart"/>
      <w:r w:rsidRPr="004630A7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Фазорасщепители</w:t>
      </w:r>
      <w:proofErr w:type="spellEnd"/>
      <w:r w:rsidRPr="004630A7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 xml:space="preserve"> включены, остальные вспомогательные машины всех секций не включаются, срабатывает </w:t>
      </w:r>
      <w:r w:rsidRPr="004630A7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lastRenderedPageBreak/>
        <w:t>автомат </w:t>
      </w:r>
      <w:r w:rsidRPr="004630A7">
        <w:rPr>
          <w:rFonts w:ascii="Tahoma" w:eastAsia="Times New Roman" w:hAnsi="Tahoma" w:cs="Tahoma"/>
          <w:b/>
          <w:bCs/>
          <w:i/>
          <w:iCs/>
          <w:color w:val="424242"/>
          <w:sz w:val="24"/>
          <w:szCs w:val="24"/>
          <w:lang w:eastAsia="ru-RU"/>
        </w:rPr>
        <w:t>ВА10.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Это возможно при </w:t>
      </w:r>
      <w:proofErr w:type="spellStart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к.з</w:t>
      </w:r>
      <w:proofErr w:type="spellEnd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. в проводе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Н010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или кнопках КУ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224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, соединенных с этим проводом; вскрыть КУ и по искрению в момент восстановления автомата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ВА10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определить место к. з. Неисправный контакт отсоединить и восстановить цепь управления соответствующих машин помимо кнопки; управлять цепью непосредственно автоматом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ВА10.</w:t>
      </w:r>
    </w:p>
    <w:p w:rsidR="004630A7" w:rsidRPr="004630A7" w:rsidRDefault="004630A7" w:rsidP="004630A7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630A7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 xml:space="preserve">Не включаются все </w:t>
      </w:r>
      <w:proofErr w:type="spellStart"/>
      <w:r w:rsidRPr="004630A7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компрессоры</w:t>
      </w:r>
      <w:proofErr w:type="gramStart"/>
      <w:r w:rsidRPr="004630A7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.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П</w:t>
      </w:r>
      <w:proofErr w:type="gramEnd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ричины</w:t>
      </w:r>
      <w:proofErr w:type="spellEnd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: не включается регулятор давления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230 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 кабине управления или нарушена цепь провода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Н102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(возможно в кнопке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Компрессоры).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Проверить положение контакторов регулятора, наличие или отсутствие напряжения проверить контрольной лампой на рейке зажимов в кабине. При неисправности регулятора его контакты замкнуть принудительно, управление компрессорами вести с помощью кнопки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Компрессоры,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усилив наблюдение за манометром питательной магистрали (привлечь помощника машиниста).</w:t>
      </w:r>
    </w:p>
    <w:p w:rsidR="004630A7" w:rsidRPr="004630A7" w:rsidRDefault="004630A7" w:rsidP="004630A7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 случае отсутствия напряжения на проводе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Н102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поставить перемычку на провод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Н102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с провода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Н012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или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Н013,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отключая компрессоры автоматом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Фонари буферные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или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Освещение и обогрев кабины.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На ближайшей станции поезд остановить и в одной из кабин задних секций подать напряжение на провод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Н102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от провода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Э18,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включив этим в цепи управления другой регулятор давления. Кнопку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Компрессоры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 головной кабине не включать.</w:t>
      </w:r>
    </w:p>
    <w:p w:rsidR="004630A7" w:rsidRPr="004630A7" w:rsidRDefault="004630A7" w:rsidP="004630A7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630A7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Выключается компрессор на одной из секций, лампа </w:t>
      </w:r>
      <w:r w:rsidRPr="004630A7">
        <w:rPr>
          <w:rFonts w:ascii="Tahoma" w:eastAsia="Times New Roman" w:hAnsi="Tahoma" w:cs="Tahoma"/>
          <w:b/>
          <w:bCs/>
          <w:i/>
          <w:iCs/>
          <w:color w:val="424242"/>
          <w:sz w:val="24"/>
          <w:szCs w:val="24"/>
          <w:lang w:eastAsia="ru-RU"/>
        </w:rPr>
        <w:t>МК </w:t>
      </w:r>
      <w:r w:rsidRPr="004630A7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 xml:space="preserve">не гаснет, хотя регулятор давления включен и стрелка манометра показывает повышение давления в питательной </w:t>
      </w:r>
      <w:proofErr w:type="spellStart"/>
      <w:r w:rsidRPr="004630A7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магистрали</w:t>
      </w:r>
      <w:proofErr w:type="gramStart"/>
      <w:r w:rsidRPr="004630A7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.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Ч</w:t>
      </w:r>
      <w:proofErr w:type="gramEnd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ерез</w:t>
      </w:r>
      <w:proofErr w:type="spellEnd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1—2 мин после отключения компрессора нажать на кнопку </w:t>
      </w:r>
      <w:proofErr w:type="spellStart"/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Фазорасщепитель</w:t>
      </w:r>
      <w:proofErr w:type="spellEnd"/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с целью восстановления ТРТ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154, 156 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и реле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431 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и, дождавшись повторного включения компрессоров, проверить сигнал лампы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МК.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Если компрессор не включился, следует проверить включение реле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430 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и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431 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(панель № 6); при необходимости включения 2-го и 3-го компрессоров (длинный состав, большой расход воздуха на действие песочниц) реле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430 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закрепить во включенном положении принудительно, а у реле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431 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якорь притянуть к сердечнику на 1—2 с. Следует также проверить включение кнопки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Компрессоры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на КУ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226 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и состояние </w:t>
      </w:r>
      <w:proofErr w:type="spellStart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блокконтактов</w:t>
      </w:r>
      <w:proofErr w:type="spellEnd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промежуточных реле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259, 430, 431 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 цепи катушки контактора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124 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(и клапана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246).</w:t>
      </w:r>
    </w:p>
    <w:p w:rsidR="004630A7" w:rsidRPr="004630A7" w:rsidRDefault="004630A7" w:rsidP="004630A7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630A7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 xml:space="preserve">Не работают компрессоры на 2—4-й </w:t>
      </w:r>
      <w:proofErr w:type="spellStart"/>
      <w:r w:rsidRPr="004630A7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секциях</w:t>
      </w:r>
      <w:proofErr w:type="gramStart"/>
      <w:r w:rsidRPr="004630A7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.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О</w:t>
      </w:r>
      <w:proofErr w:type="gramEnd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борван</w:t>
      </w:r>
      <w:proofErr w:type="spellEnd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провод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Э20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между 1-й и 2-й (2-й и 3-й или 3-й и 4-й) секциями. Следует использовать резервные провода с маркировкой</w:t>
      </w:r>
      <w:proofErr w:type="gramStart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Э</w:t>
      </w:r>
      <w:proofErr w:type="gramEnd"/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,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присоединив к такому проводу перемычкой провод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Э20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на головной и неисправной секциях. В качестве резервного можно использовать провод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Э84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или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Э104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(при двух- или </w:t>
      </w:r>
      <w:proofErr w:type="spellStart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трехсекционном</w:t>
      </w:r>
      <w:proofErr w:type="spellEnd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электровозе) и др.</w:t>
      </w:r>
    </w:p>
    <w:p w:rsidR="004630A7" w:rsidRPr="004630A7" w:rsidRDefault="004630A7" w:rsidP="004630A7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При отключении секции электровоза переключателем режимов можно включить двигатель компрессора, применив схему резервирования, т. е. обеспечив питание его от трехфазной системы другой секции (при выключении разъединителя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111 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замыкается его блок-контакт в цепи катушки контактора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124).</w:t>
      </w:r>
    </w:p>
    <w:p w:rsidR="004630A7" w:rsidRPr="004630A7" w:rsidRDefault="004630A7" w:rsidP="004630A7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lastRenderedPageBreak/>
        <w:t>В случае повреждения компрессора, его двигателя или контактора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124 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следует отключить кнопку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Компрессор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на КУ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228 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(торец ВВК</w:t>
      </w:r>
      <w:r w:rsidRPr="004630A7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).</w:t>
      </w:r>
    </w:p>
    <w:p w:rsidR="004630A7" w:rsidRPr="004630A7" w:rsidRDefault="004630A7" w:rsidP="004630A7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630A7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Не включается один из мотор-вентиляторов, горит лампа </w:t>
      </w:r>
      <w:r w:rsidRPr="004630A7">
        <w:rPr>
          <w:rFonts w:ascii="Tahoma" w:eastAsia="Times New Roman" w:hAnsi="Tahoma" w:cs="Tahoma"/>
          <w:b/>
          <w:bCs/>
          <w:i/>
          <w:iCs/>
          <w:color w:val="424242"/>
          <w:sz w:val="24"/>
          <w:szCs w:val="24"/>
          <w:lang w:eastAsia="ru-RU"/>
        </w:rPr>
        <w:t>МВ1 </w:t>
      </w:r>
      <w:r w:rsidRPr="004630A7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(или </w:t>
      </w:r>
      <w:r w:rsidRPr="004630A7">
        <w:rPr>
          <w:rFonts w:ascii="Tahoma" w:eastAsia="Times New Roman" w:hAnsi="Tahoma" w:cs="Tahoma"/>
          <w:b/>
          <w:bCs/>
          <w:i/>
          <w:iCs/>
          <w:color w:val="424242"/>
          <w:sz w:val="24"/>
          <w:szCs w:val="24"/>
          <w:lang w:eastAsia="ru-RU"/>
        </w:rPr>
        <w:t>МВ2, </w:t>
      </w:r>
      <w:r w:rsidRPr="004630A7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возможно, и </w:t>
      </w:r>
      <w:r w:rsidRPr="004630A7">
        <w:rPr>
          <w:rFonts w:ascii="Tahoma" w:eastAsia="Times New Roman" w:hAnsi="Tahoma" w:cs="Tahoma"/>
          <w:b/>
          <w:bCs/>
          <w:i/>
          <w:iCs/>
          <w:color w:val="424242"/>
          <w:sz w:val="24"/>
          <w:szCs w:val="24"/>
          <w:lang w:eastAsia="ru-RU"/>
        </w:rPr>
        <w:t>МН).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Если профиль пути не очень тяжелый и мощность электровоза недоиспользована, можно следовать далее. Соответствующая группа двигателей (2 шт.) будет автоматически отключена. Не следует применять какие-либо искусственные переключения, если без охлаждения останется трансформатор или любая из выпрямительных </w:t>
      </w:r>
      <w:proofErr w:type="spellStart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установок</w:t>
      </w:r>
      <w:proofErr w:type="gramStart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.Р</w:t>
      </w:r>
      <w:proofErr w:type="gramEnd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еостатное</w:t>
      </w:r>
      <w:proofErr w:type="spellEnd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торможение не применять.</w:t>
      </w:r>
    </w:p>
    <w:p w:rsidR="004630A7" w:rsidRPr="004630A7" w:rsidRDefault="004630A7" w:rsidP="004630A7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Когда масса поезда велика, а профиль пути тяжелый, следует попытаться восстановить действие мотор-вентилятора. Причинами не включения контактора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127 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мотор-вентилятора № 1 могут быть: нарушение цепи проводов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Н511, Н127, Н491,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 блок-контактах реле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259, 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у ТРТ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141, 143, 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а также в кнопке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Вентилятор 1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на КУ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227. 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 случае потери цепи питания катушки контактора вентилятора следует несколько раз включить и выключить соответствующую кнопку на КУ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224, 226 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или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227. 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Если контактор не включается, следует подать питание катушке данного контактора от другой кнопки, например при не включении контактора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127 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вентилятора № 1 надо на КУ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227 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соединить провода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Н127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и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Н131.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При нажатии кнопки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Вентилятор 3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включатся вентиляторы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МВ1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и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МВЗ;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 подобном случае для включения мотор-вентилятора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МВ4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следует соединить провода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Н128, Н138.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Можно такие же соединения выполнить у ТРТ.</w:t>
      </w:r>
    </w:p>
    <w:p w:rsidR="004630A7" w:rsidRPr="004630A7" w:rsidRDefault="004630A7" w:rsidP="004630A7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В случае нарушения цепи контактами какого-либо реле ТРТ его можно закоротить, но при срабатывании других видов защит (реле РП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113, 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РКЗ и тем более ГВ) данный вентилятор отключить; блок-контакт реле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259 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можно закоротить после разгона </w:t>
      </w:r>
      <w:proofErr w:type="spellStart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расщепителя</w:t>
      </w:r>
      <w:proofErr w:type="spellEnd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фаз до синхронной частоты вращения.</w:t>
      </w:r>
    </w:p>
    <w:p w:rsidR="004630A7" w:rsidRPr="004630A7" w:rsidRDefault="004630A7" w:rsidP="004630A7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630A7">
        <w:rPr>
          <w:rFonts w:ascii="Tahoma" w:eastAsia="Times New Roman" w:hAnsi="Tahoma" w:cs="Tahoma"/>
          <w:b/>
          <w:bCs/>
          <w:color w:val="424242"/>
          <w:sz w:val="24"/>
          <w:szCs w:val="24"/>
          <w:lang w:eastAsia="ru-RU"/>
        </w:rPr>
        <w:t>Не включается мотор-насос трансформатора, горит лампа </w:t>
      </w:r>
      <w:r w:rsidRPr="004630A7">
        <w:rPr>
          <w:rFonts w:ascii="Tahoma" w:eastAsia="Times New Roman" w:hAnsi="Tahoma" w:cs="Tahoma"/>
          <w:b/>
          <w:bCs/>
          <w:i/>
          <w:iCs/>
          <w:color w:val="424242"/>
          <w:sz w:val="24"/>
          <w:szCs w:val="24"/>
          <w:lang w:eastAsia="ru-RU"/>
        </w:rPr>
        <w:t>МН.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Причины могут быть следующие: нажата кнопка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Низкая температура масла,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нет контакта у реле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259, 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ТРТ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(141, 143)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не включены вентиляторы № 3 и 4, оборвана цепь катушки контактора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133. 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Цепь катушки контактора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133 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по возможности восстановить; допустимо </w:t>
      </w:r>
      <w:proofErr w:type="spellStart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закорачивание</w:t>
      </w:r>
      <w:proofErr w:type="spellEnd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любого неисправного (одного) из указанных блок-контактов (у реле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259 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после разгона </w:t>
      </w:r>
      <w:proofErr w:type="spellStart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расщепителя</w:t>
      </w:r>
      <w:proofErr w:type="spellEnd"/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 xml:space="preserve"> фаз); при срабатывании других видов защит (РКЗ, РП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113)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мотор-насос отключить.</w:t>
      </w:r>
    </w:p>
    <w:p w:rsidR="00D56034" w:rsidRDefault="004630A7" w:rsidP="004630A7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Использование тяговых двигателей данной секции электровоза ограничить по условиям нагрева трансформатора (только до 30°С). Для сбора цепи тяговых двигателей включить кнопку </w:t>
      </w:r>
      <w:r w:rsidRPr="004630A7">
        <w:rPr>
          <w:rFonts w:ascii="Tahoma" w:eastAsia="Times New Roman" w:hAnsi="Tahoma" w:cs="Tahoma"/>
          <w:i/>
          <w:iCs/>
          <w:color w:val="424242"/>
          <w:sz w:val="24"/>
          <w:szCs w:val="24"/>
          <w:lang w:eastAsia="ru-RU"/>
        </w:rPr>
        <w:t>Низкая температура масла. </w:t>
      </w:r>
      <w:r w:rsidRPr="004630A7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На ближайшей станции принять решение о допустимости дальнейшего движения поезда с полным составом при отключенной секции электровоза, руководствуясь местной инструкцией.</w:t>
      </w:r>
    </w:p>
    <w:p w:rsidR="004630A7" w:rsidRPr="004630A7" w:rsidRDefault="004630A7" w:rsidP="004630A7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</w:p>
    <w:p w:rsidR="00D56034" w:rsidRDefault="00D56034" w:rsidP="00D56034">
      <w:pPr>
        <w:pStyle w:val="a5"/>
        <w:rPr>
          <w:b/>
        </w:rPr>
      </w:pPr>
      <w:r>
        <w:rPr>
          <w:b/>
        </w:rPr>
        <w:lastRenderedPageBreak/>
        <w:t>Вопросы по изученной теме</w:t>
      </w:r>
      <w:r w:rsidR="0094729B">
        <w:rPr>
          <w:b/>
        </w:rPr>
        <w:t>:</w:t>
      </w:r>
    </w:p>
    <w:p w:rsidR="0094729B" w:rsidRDefault="0094729B" w:rsidP="00D56034">
      <w:pPr>
        <w:pStyle w:val="a5"/>
        <w:rPr>
          <w:b/>
        </w:rPr>
      </w:pPr>
      <w:r>
        <w:rPr>
          <w:b/>
        </w:rPr>
        <w:t>Письменно ответить на следующие вопросы:</w:t>
      </w:r>
    </w:p>
    <w:p w:rsidR="0094729B" w:rsidRDefault="0094729B" w:rsidP="00D56034">
      <w:pPr>
        <w:pStyle w:val="a5"/>
        <w:rPr>
          <w:b/>
        </w:rPr>
      </w:pPr>
    </w:p>
    <w:p w:rsidR="0094729B" w:rsidRDefault="0094729B" w:rsidP="0094729B">
      <w:pPr>
        <w:pStyle w:val="a5"/>
        <w:numPr>
          <w:ilvl w:val="0"/>
          <w:numId w:val="14"/>
        </w:numPr>
        <w:rPr>
          <w:b/>
        </w:rPr>
      </w:pPr>
      <w:r>
        <w:rPr>
          <w:b/>
        </w:rPr>
        <w:t>Указать причины не включения компрессоров на обеих секциях;</w:t>
      </w:r>
    </w:p>
    <w:p w:rsidR="0094729B" w:rsidRDefault="0094729B" w:rsidP="0094729B">
      <w:pPr>
        <w:pStyle w:val="a5"/>
        <w:numPr>
          <w:ilvl w:val="0"/>
          <w:numId w:val="14"/>
        </w:numPr>
        <w:rPr>
          <w:b/>
        </w:rPr>
      </w:pPr>
      <w:r>
        <w:rPr>
          <w:b/>
        </w:rPr>
        <w:t>Не включается мотор-насос трансформатора, причины отключения;</w:t>
      </w:r>
    </w:p>
    <w:p w:rsidR="0094729B" w:rsidRDefault="0094729B" w:rsidP="0094729B">
      <w:pPr>
        <w:pStyle w:val="a5"/>
        <w:numPr>
          <w:ilvl w:val="0"/>
          <w:numId w:val="14"/>
        </w:numPr>
        <w:rPr>
          <w:b/>
        </w:rPr>
      </w:pPr>
      <w:r>
        <w:rPr>
          <w:b/>
        </w:rPr>
        <w:t>Причины срабатывания автомата ВА-10;</w:t>
      </w:r>
    </w:p>
    <w:p w:rsidR="004630A7" w:rsidRDefault="004630A7" w:rsidP="004630A7">
      <w:pPr>
        <w:rPr>
          <w:b/>
        </w:rPr>
      </w:pPr>
    </w:p>
    <w:p w:rsidR="004630A7" w:rsidRPr="004630A7" w:rsidRDefault="004630A7" w:rsidP="004630A7">
      <w:pPr>
        <w:rPr>
          <w:b/>
        </w:rPr>
      </w:pPr>
    </w:p>
    <w:p w:rsidR="007F3923" w:rsidRDefault="007F3923" w:rsidP="008B0239">
      <w:pPr>
        <w:rPr>
          <w:b/>
        </w:rPr>
      </w:pPr>
    </w:p>
    <w:p w:rsidR="007F3923" w:rsidRPr="002F0A90" w:rsidRDefault="007F3923" w:rsidP="008B023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25C4" w:rsidRDefault="005B25C4" w:rsidP="005B2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05A" w:rsidRPr="005B25C4" w:rsidRDefault="005B25C4" w:rsidP="005B25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 мая</w:t>
      </w:r>
      <w:r w:rsidR="0076205A">
        <w:rPr>
          <w:rFonts w:ascii="Times New Roman" w:hAnsi="Times New Roman" w:cs="Times New Roman"/>
          <w:sz w:val="24"/>
          <w:szCs w:val="24"/>
        </w:rPr>
        <w:t xml:space="preserve"> 2020 года МДК-02.01</w:t>
      </w:r>
    </w:p>
    <w:p w:rsidR="0076205A" w:rsidRDefault="0076205A" w:rsidP="007F3923">
      <w:pPr>
        <w:rPr>
          <w:rFonts w:ascii="Times New Roman" w:hAnsi="Times New Roman" w:cs="Times New Roman"/>
          <w:sz w:val="24"/>
          <w:szCs w:val="24"/>
        </w:rPr>
      </w:pPr>
    </w:p>
    <w:p w:rsidR="007F3923" w:rsidRDefault="00646C84" w:rsidP="007F3923">
      <w:pPr>
        <w:rPr>
          <w:rFonts w:ascii="Times New Roman" w:hAnsi="Times New Roman" w:cs="Times New Roman"/>
          <w:sz w:val="24"/>
          <w:szCs w:val="24"/>
        </w:rPr>
      </w:pPr>
      <w:r w:rsidRPr="007F3923">
        <w:rPr>
          <w:rFonts w:ascii="Times New Roman" w:hAnsi="Times New Roman" w:cs="Times New Roman"/>
          <w:sz w:val="24"/>
          <w:szCs w:val="24"/>
        </w:rPr>
        <w:t>Повторение пройденной темы:</w:t>
      </w:r>
    </w:p>
    <w:p w:rsidR="007F3923" w:rsidRDefault="00646C84" w:rsidP="007F3923">
      <w:pPr>
        <w:rPr>
          <w:rFonts w:ascii="Times New Roman" w:hAnsi="Times New Roman" w:cs="Times New Roman"/>
          <w:sz w:val="24"/>
          <w:szCs w:val="24"/>
        </w:rPr>
      </w:pPr>
      <w:r w:rsidRPr="007F3923">
        <w:rPr>
          <w:rFonts w:ascii="Times New Roman" w:hAnsi="Times New Roman" w:cs="Times New Roman"/>
          <w:sz w:val="24"/>
          <w:szCs w:val="24"/>
        </w:rPr>
        <w:t>Те</w:t>
      </w:r>
      <w:r w:rsidR="00172238" w:rsidRPr="007F3923">
        <w:rPr>
          <w:rFonts w:ascii="Times New Roman" w:hAnsi="Times New Roman" w:cs="Times New Roman"/>
          <w:sz w:val="24"/>
          <w:szCs w:val="24"/>
        </w:rPr>
        <w:t xml:space="preserve">ма: </w:t>
      </w:r>
      <w:r w:rsidR="005B25C4">
        <w:rPr>
          <w:rFonts w:ascii="Times New Roman" w:hAnsi="Times New Roman" w:cs="Times New Roman"/>
          <w:sz w:val="24"/>
          <w:szCs w:val="24"/>
        </w:rPr>
        <w:t>План и профиль пути.</w:t>
      </w:r>
    </w:p>
    <w:p w:rsidR="007F3923" w:rsidRPr="005B25C4" w:rsidRDefault="005B25C4" w:rsidP="005B25C4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должно предусмотрено на станциях от самопроизвольного ухода вагонов</w:t>
      </w:r>
      <w:r w:rsidR="00172238" w:rsidRPr="005B25C4">
        <w:rPr>
          <w:rFonts w:ascii="Times New Roman" w:hAnsi="Times New Roman" w:cs="Times New Roman"/>
          <w:sz w:val="24"/>
          <w:szCs w:val="24"/>
        </w:rPr>
        <w:t>;</w:t>
      </w:r>
    </w:p>
    <w:p w:rsidR="009A35D8" w:rsidRPr="005B25C4" w:rsidRDefault="005B25C4" w:rsidP="005B25C4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Какой минимальный радиус кривой допускается при расположении станции в горных условиях</w:t>
      </w:r>
      <w:r w:rsidR="00172238" w:rsidRPr="005B25C4">
        <w:rPr>
          <w:rFonts w:ascii="Times New Roman" w:hAnsi="Times New Roman" w:cs="Times New Roman"/>
          <w:sz w:val="24"/>
          <w:szCs w:val="24"/>
        </w:rPr>
        <w:t>;</w:t>
      </w:r>
    </w:p>
    <w:p w:rsidR="009A35D8" w:rsidRPr="00172238" w:rsidRDefault="009A35D8" w:rsidP="0017223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4630A7" w:rsidRDefault="004630A7" w:rsidP="009A35D8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9A35D8" w:rsidRDefault="009A35D8" w:rsidP="009A35D8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52EE6">
        <w:rPr>
          <w:rFonts w:ascii="Times New Roman" w:hAnsi="Times New Roman" w:cs="Times New Roman"/>
          <w:b/>
          <w:sz w:val="24"/>
          <w:szCs w:val="24"/>
        </w:rPr>
        <w:t xml:space="preserve">Новая тема: </w:t>
      </w:r>
      <w:r w:rsidR="005B25C4">
        <w:rPr>
          <w:rFonts w:ascii="Times New Roman" w:hAnsi="Times New Roman" w:cs="Times New Roman"/>
          <w:b/>
          <w:sz w:val="24"/>
          <w:szCs w:val="24"/>
        </w:rPr>
        <w:t>Рельсы и стрелочные переводы</w:t>
      </w:r>
      <w:r w:rsidR="00D8756E">
        <w:rPr>
          <w:rFonts w:ascii="Times New Roman" w:hAnsi="Times New Roman" w:cs="Times New Roman"/>
          <w:b/>
          <w:sz w:val="24"/>
          <w:szCs w:val="24"/>
        </w:rPr>
        <w:t>.</w:t>
      </w:r>
    </w:p>
    <w:p w:rsidR="007F3923" w:rsidRDefault="007F3923" w:rsidP="009A35D8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630A7" w:rsidRDefault="004630A7" w:rsidP="004630A7">
      <w:pPr>
        <w:pStyle w:val="a3"/>
        <w:rPr>
          <w:color w:val="0A0A0A"/>
          <w:sz w:val="27"/>
          <w:szCs w:val="27"/>
        </w:rPr>
      </w:pPr>
      <w:bookmarkStart w:id="0" w:name="_GoBack"/>
      <w:bookmarkEnd w:id="0"/>
      <w:r>
        <w:rPr>
          <w:b/>
          <w:bCs/>
          <w:color w:val="0A0A0A"/>
          <w:sz w:val="27"/>
          <w:szCs w:val="27"/>
        </w:rPr>
        <w:t>3.13.</w:t>
      </w:r>
      <w:r>
        <w:rPr>
          <w:color w:val="0A0A0A"/>
          <w:sz w:val="27"/>
          <w:szCs w:val="27"/>
        </w:rPr>
        <w:t> Рельсы и стрелочные переводы на главных и станционных путях по мощности и состоянию должны соответствовать условиям эксплуатации (грузонапряженности, осевым нагрузкам и скоростям движения поездов).</w:t>
      </w:r>
    </w:p>
    <w:p w:rsidR="004630A7" w:rsidRDefault="004630A7" w:rsidP="004630A7">
      <w:pPr>
        <w:pStyle w:val="a3"/>
        <w:rPr>
          <w:color w:val="0A0A0A"/>
          <w:sz w:val="27"/>
          <w:szCs w:val="27"/>
        </w:rPr>
      </w:pPr>
      <w:r>
        <w:rPr>
          <w:color w:val="0A0A0A"/>
          <w:sz w:val="27"/>
          <w:szCs w:val="27"/>
        </w:rPr>
        <w:t>Нормы износа рельсов и стрелочных переводов устанавливаются инструкцией МПС.</w:t>
      </w:r>
    </w:p>
    <w:p w:rsidR="004630A7" w:rsidRDefault="004630A7" w:rsidP="004630A7">
      <w:pPr>
        <w:pStyle w:val="a3"/>
        <w:rPr>
          <w:color w:val="0A0A0A"/>
          <w:sz w:val="27"/>
          <w:szCs w:val="27"/>
        </w:rPr>
      </w:pPr>
      <w:r>
        <w:rPr>
          <w:color w:val="0A0A0A"/>
          <w:sz w:val="27"/>
          <w:szCs w:val="27"/>
        </w:rPr>
        <w:t>3.14. Стрелочные переводы должны иметь крестовины следующих марок:</w:t>
      </w:r>
    </w:p>
    <w:p w:rsidR="004630A7" w:rsidRDefault="004630A7" w:rsidP="004630A7">
      <w:pPr>
        <w:numPr>
          <w:ilvl w:val="0"/>
          <w:numId w:val="16"/>
        </w:numPr>
        <w:spacing w:before="100" w:beforeAutospacing="1" w:after="100" w:afterAutospacing="1" w:line="240" w:lineRule="auto"/>
        <w:rPr>
          <w:color w:val="0A0A0A"/>
          <w:sz w:val="27"/>
          <w:szCs w:val="27"/>
        </w:rPr>
      </w:pPr>
      <w:r>
        <w:rPr>
          <w:color w:val="0A0A0A"/>
          <w:sz w:val="27"/>
          <w:szCs w:val="27"/>
        </w:rPr>
        <w:t xml:space="preserve">на главных и </w:t>
      </w:r>
      <w:proofErr w:type="spellStart"/>
      <w:r>
        <w:rPr>
          <w:color w:val="0A0A0A"/>
          <w:sz w:val="27"/>
          <w:szCs w:val="27"/>
        </w:rPr>
        <w:t>приемо</w:t>
      </w:r>
      <w:proofErr w:type="spellEnd"/>
      <w:r>
        <w:rPr>
          <w:color w:val="0A0A0A"/>
          <w:sz w:val="27"/>
          <w:szCs w:val="27"/>
        </w:rPr>
        <w:t>-отправочных пассажирских путях - не круче 1/11, а перекрестные переводы и одиночные, являющиеся продолжением перекрестных, - не круче 1/9; стрелочные переводы, по которым пассажирские поезда проходят только по прямому пути перевода, могут иметь крестовины марки 1/9. Допускается отклонение пассажирских поездов на боковой путь по стрелочным переводам марки 1/9, если замена таких переводов на марку 1/11 вызывает переустройство стрелочных горловин, осуществить которое в данное время не представляется возможным;</w:t>
      </w:r>
    </w:p>
    <w:p w:rsidR="004630A7" w:rsidRDefault="004630A7" w:rsidP="004630A7">
      <w:pPr>
        <w:numPr>
          <w:ilvl w:val="0"/>
          <w:numId w:val="16"/>
        </w:numPr>
        <w:spacing w:before="100" w:beforeAutospacing="1" w:after="100" w:afterAutospacing="1" w:line="240" w:lineRule="auto"/>
        <w:rPr>
          <w:color w:val="0A0A0A"/>
          <w:sz w:val="27"/>
          <w:szCs w:val="27"/>
        </w:rPr>
      </w:pPr>
      <w:proofErr w:type="gramStart"/>
      <w:r>
        <w:rPr>
          <w:color w:val="0A0A0A"/>
          <w:sz w:val="27"/>
          <w:szCs w:val="27"/>
        </w:rPr>
        <w:lastRenderedPageBreak/>
        <w:t xml:space="preserve">на </w:t>
      </w:r>
      <w:proofErr w:type="spellStart"/>
      <w:r>
        <w:rPr>
          <w:color w:val="0A0A0A"/>
          <w:sz w:val="27"/>
          <w:szCs w:val="27"/>
        </w:rPr>
        <w:t>приемо</w:t>
      </w:r>
      <w:proofErr w:type="spellEnd"/>
      <w:r>
        <w:rPr>
          <w:color w:val="0A0A0A"/>
          <w:sz w:val="27"/>
          <w:szCs w:val="27"/>
        </w:rPr>
        <w:t>-отправочных путях грузового движения - не круче 1/9, а симметричные - не круче 1/6;</w:t>
      </w:r>
      <w:proofErr w:type="gramEnd"/>
    </w:p>
    <w:p w:rsidR="004630A7" w:rsidRDefault="004630A7" w:rsidP="004630A7">
      <w:pPr>
        <w:numPr>
          <w:ilvl w:val="0"/>
          <w:numId w:val="16"/>
        </w:numPr>
        <w:spacing w:before="100" w:beforeAutospacing="1" w:after="100" w:afterAutospacing="1" w:line="240" w:lineRule="auto"/>
        <w:rPr>
          <w:color w:val="0A0A0A"/>
          <w:sz w:val="27"/>
          <w:szCs w:val="27"/>
        </w:rPr>
      </w:pPr>
      <w:r>
        <w:rPr>
          <w:color w:val="0A0A0A"/>
          <w:sz w:val="27"/>
          <w:szCs w:val="27"/>
        </w:rPr>
        <w:t>на прочих путях - не круче 1/8, а симметричные - не круче 1/4,5.</w:t>
      </w:r>
    </w:p>
    <w:p w:rsidR="004630A7" w:rsidRDefault="004630A7" w:rsidP="004630A7">
      <w:pPr>
        <w:pStyle w:val="a3"/>
        <w:rPr>
          <w:color w:val="0A0A0A"/>
          <w:sz w:val="27"/>
          <w:szCs w:val="27"/>
        </w:rPr>
      </w:pPr>
      <w:r>
        <w:rPr>
          <w:i/>
          <w:iCs/>
          <w:color w:val="0A0A0A"/>
          <w:sz w:val="27"/>
          <w:szCs w:val="27"/>
        </w:rPr>
        <w:t>Примечание: Для определения фактической марки крестовины необходимо найти отношение ширины сердечника </w:t>
      </w:r>
      <w:r>
        <w:rPr>
          <w:color w:val="0A0A0A"/>
          <w:sz w:val="27"/>
          <w:szCs w:val="27"/>
        </w:rPr>
        <w:t>(</w:t>
      </w:r>
      <w:r>
        <w:rPr>
          <w:b/>
          <w:bCs/>
          <w:color w:val="0A0A0A"/>
          <w:sz w:val="27"/>
          <w:szCs w:val="27"/>
        </w:rPr>
        <w:t>b</w:t>
      </w:r>
      <w:r>
        <w:rPr>
          <w:color w:val="0A0A0A"/>
          <w:sz w:val="27"/>
          <w:szCs w:val="27"/>
        </w:rPr>
        <w:t>)</w:t>
      </w:r>
      <w:r>
        <w:rPr>
          <w:i/>
          <w:iCs/>
          <w:color w:val="0A0A0A"/>
          <w:sz w:val="27"/>
          <w:szCs w:val="27"/>
        </w:rPr>
        <w:t> к его длине </w:t>
      </w:r>
      <w:r>
        <w:rPr>
          <w:color w:val="0A0A0A"/>
          <w:sz w:val="27"/>
          <w:szCs w:val="27"/>
        </w:rPr>
        <w:t>(</w:t>
      </w:r>
      <w:r>
        <w:rPr>
          <w:b/>
          <w:bCs/>
          <w:color w:val="0A0A0A"/>
          <w:sz w:val="27"/>
          <w:szCs w:val="27"/>
        </w:rPr>
        <w:t>l</w:t>
      </w:r>
      <w:r>
        <w:rPr>
          <w:color w:val="0A0A0A"/>
          <w:sz w:val="27"/>
          <w:szCs w:val="27"/>
        </w:rPr>
        <w:t>)</w:t>
      </w:r>
      <w:r>
        <w:rPr>
          <w:i/>
          <w:iCs/>
          <w:color w:val="0A0A0A"/>
          <w:sz w:val="27"/>
          <w:szCs w:val="27"/>
        </w:rPr>
        <w:t> от математического центра крестовины </w:t>
      </w:r>
      <w:r>
        <w:rPr>
          <w:color w:val="0A0A0A"/>
          <w:sz w:val="27"/>
          <w:szCs w:val="27"/>
        </w:rPr>
        <w:t>(</w:t>
      </w:r>
      <w:r>
        <w:rPr>
          <w:b/>
          <w:bCs/>
          <w:color w:val="0A0A0A"/>
          <w:sz w:val="27"/>
          <w:szCs w:val="27"/>
        </w:rPr>
        <w:t>А</w:t>
      </w:r>
      <w:r>
        <w:rPr>
          <w:color w:val="0A0A0A"/>
          <w:sz w:val="27"/>
          <w:szCs w:val="27"/>
        </w:rPr>
        <w:t>)</w:t>
      </w:r>
      <w:r>
        <w:rPr>
          <w:i/>
          <w:iCs/>
          <w:color w:val="0A0A0A"/>
          <w:sz w:val="27"/>
          <w:szCs w:val="27"/>
        </w:rPr>
        <w:t> до "хвоста" (Рис.3.14).</w:t>
      </w:r>
    </w:p>
    <w:p w:rsidR="004630A7" w:rsidRDefault="004630A7" w:rsidP="004630A7">
      <w:pPr>
        <w:pStyle w:val="a3"/>
        <w:jc w:val="center"/>
        <w:rPr>
          <w:color w:val="0A0A0A"/>
          <w:sz w:val="27"/>
          <w:szCs w:val="27"/>
        </w:rPr>
      </w:pPr>
      <w:r>
        <w:rPr>
          <w:noProof/>
          <w:color w:val="0A0A0A"/>
          <w:sz w:val="27"/>
          <w:szCs w:val="27"/>
        </w:rPr>
        <w:drawing>
          <wp:inline distT="0" distB="0" distL="0" distR="0">
            <wp:extent cx="3305175" cy="1304925"/>
            <wp:effectExtent l="0" t="0" r="9525" b="9525"/>
            <wp:docPr id="3" name="Рисунок 3" descr="http://www.dzd-ussr.ru/doc/norm/pte-files/Pte3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zd-ussr.ru/doc/norm/pte-files/Pte3_1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A0A0A"/>
          <w:sz w:val="27"/>
          <w:szCs w:val="27"/>
        </w:rPr>
        <w:br/>
        <w:t>Рис.3.14</w:t>
      </w:r>
    </w:p>
    <w:p w:rsidR="004630A7" w:rsidRDefault="004630A7" w:rsidP="004630A7">
      <w:pPr>
        <w:pStyle w:val="a3"/>
        <w:rPr>
          <w:color w:val="0A0A0A"/>
          <w:sz w:val="27"/>
          <w:szCs w:val="27"/>
        </w:rPr>
      </w:pPr>
      <w:r>
        <w:rPr>
          <w:color w:val="0A0A0A"/>
          <w:sz w:val="27"/>
          <w:szCs w:val="27"/>
        </w:rPr>
        <w:t xml:space="preserve">Перед остряками всех </w:t>
      </w:r>
      <w:proofErr w:type="spellStart"/>
      <w:r>
        <w:rPr>
          <w:color w:val="0A0A0A"/>
          <w:sz w:val="27"/>
          <w:szCs w:val="27"/>
        </w:rPr>
        <w:t>противошерстных</w:t>
      </w:r>
      <w:proofErr w:type="spellEnd"/>
      <w:r>
        <w:rPr>
          <w:color w:val="0A0A0A"/>
          <w:sz w:val="27"/>
          <w:szCs w:val="27"/>
        </w:rPr>
        <w:t xml:space="preserve"> стрелочных переводов на главных путях должны быть уложены отбойные брусья.</w:t>
      </w:r>
    </w:p>
    <w:p w:rsidR="004630A7" w:rsidRDefault="004630A7" w:rsidP="004630A7">
      <w:pPr>
        <w:pStyle w:val="a3"/>
        <w:rPr>
          <w:color w:val="0A0A0A"/>
          <w:sz w:val="27"/>
          <w:szCs w:val="27"/>
        </w:rPr>
      </w:pPr>
      <w:r>
        <w:rPr>
          <w:color w:val="0A0A0A"/>
          <w:sz w:val="27"/>
          <w:szCs w:val="27"/>
        </w:rPr>
        <w:t>Укладка вновь стрелочных переводов в главные пути на кривых участках не допускается. В исключительных случаях такая укладка может производиться только с разрешения МПС.</w:t>
      </w:r>
    </w:p>
    <w:p w:rsidR="004630A7" w:rsidRDefault="004630A7" w:rsidP="004630A7">
      <w:pPr>
        <w:pStyle w:val="a3"/>
        <w:rPr>
          <w:color w:val="0A0A0A"/>
          <w:sz w:val="27"/>
          <w:szCs w:val="27"/>
        </w:rPr>
      </w:pPr>
      <w:r>
        <w:rPr>
          <w:color w:val="0A0A0A"/>
          <w:sz w:val="27"/>
          <w:szCs w:val="27"/>
        </w:rPr>
        <w:t>Применение вновь перекрестных стрелочных переводов и глухих пересечений допускается только с разрешения Главного управления пути МПС.</w:t>
      </w:r>
    </w:p>
    <w:p w:rsidR="004630A7" w:rsidRDefault="004630A7" w:rsidP="004630A7">
      <w:pPr>
        <w:pStyle w:val="a3"/>
        <w:rPr>
          <w:color w:val="0A0A0A"/>
          <w:sz w:val="27"/>
          <w:szCs w:val="27"/>
        </w:rPr>
      </w:pPr>
      <w:r>
        <w:rPr>
          <w:color w:val="0A0A0A"/>
          <w:sz w:val="27"/>
          <w:szCs w:val="27"/>
        </w:rPr>
        <w:t>Централизованные стрелки в зависимости от климатических и других условий оборудуются устройствами механизированной очистки или снеготаяния.</w:t>
      </w:r>
    </w:p>
    <w:p w:rsidR="004630A7" w:rsidRDefault="004630A7" w:rsidP="004630A7">
      <w:pPr>
        <w:pStyle w:val="a3"/>
        <w:rPr>
          <w:color w:val="0A0A0A"/>
          <w:sz w:val="27"/>
          <w:szCs w:val="27"/>
        </w:rPr>
      </w:pPr>
      <w:r>
        <w:rPr>
          <w:b/>
          <w:bCs/>
          <w:color w:val="0A0A0A"/>
          <w:sz w:val="27"/>
          <w:szCs w:val="27"/>
        </w:rPr>
        <w:t>3.15.</w:t>
      </w:r>
      <w:r>
        <w:rPr>
          <w:color w:val="0A0A0A"/>
          <w:sz w:val="27"/>
          <w:szCs w:val="27"/>
        </w:rPr>
        <w:t> Запрещается эксплуатировать стрелочные переводы и глухие пересечения, у которых допущена хотя бы одна из следующих неисправностей:</w:t>
      </w:r>
    </w:p>
    <w:p w:rsidR="004630A7" w:rsidRDefault="004630A7" w:rsidP="004630A7">
      <w:pPr>
        <w:numPr>
          <w:ilvl w:val="0"/>
          <w:numId w:val="17"/>
        </w:numPr>
        <w:spacing w:before="100" w:beforeAutospacing="1" w:after="100" w:afterAutospacing="1" w:line="240" w:lineRule="auto"/>
        <w:rPr>
          <w:color w:val="0A0A0A"/>
          <w:sz w:val="27"/>
          <w:szCs w:val="27"/>
        </w:rPr>
      </w:pPr>
      <w:r>
        <w:rPr>
          <w:color w:val="0A0A0A"/>
          <w:sz w:val="27"/>
          <w:szCs w:val="27"/>
        </w:rPr>
        <w:t>разъединение стрелочных остряков и подвижных сердечников крестовин с тягами;</w:t>
      </w:r>
    </w:p>
    <w:p w:rsidR="004630A7" w:rsidRDefault="004630A7" w:rsidP="004630A7">
      <w:pPr>
        <w:numPr>
          <w:ilvl w:val="0"/>
          <w:numId w:val="17"/>
        </w:numPr>
        <w:spacing w:before="100" w:beforeAutospacing="1" w:after="100" w:afterAutospacing="1" w:line="240" w:lineRule="auto"/>
        <w:rPr>
          <w:color w:val="0A0A0A"/>
          <w:sz w:val="27"/>
          <w:szCs w:val="27"/>
        </w:rPr>
      </w:pPr>
      <w:r>
        <w:rPr>
          <w:color w:val="0A0A0A"/>
          <w:sz w:val="27"/>
          <w:szCs w:val="27"/>
        </w:rPr>
        <w:t xml:space="preserve">отставание остряка от рамного рельса, подвижного сердечника крестовины от </w:t>
      </w:r>
      <w:proofErr w:type="spellStart"/>
      <w:r>
        <w:rPr>
          <w:color w:val="0A0A0A"/>
          <w:sz w:val="27"/>
          <w:szCs w:val="27"/>
        </w:rPr>
        <w:t>усовика</w:t>
      </w:r>
      <w:proofErr w:type="spellEnd"/>
      <w:r>
        <w:rPr>
          <w:color w:val="0A0A0A"/>
          <w:sz w:val="27"/>
          <w:szCs w:val="27"/>
        </w:rPr>
        <w:t xml:space="preserve"> на 4 мм и более, измеряемое у остряка и сердечника тупой крестовины против первой тяги, у сердечника острой крестовины - в острие сердечника при запертом положении стрелки;</w:t>
      </w:r>
    </w:p>
    <w:p w:rsidR="004630A7" w:rsidRDefault="004630A7" w:rsidP="004630A7">
      <w:pPr>
        <w:numPr>
          <w:ilvl w:val="0"/>
          <w:numId w:val="17"/>
        </w:numPr>
        <w:spacing w:before="100" w:beforeAutospacing="1" w:after="100" w:afterAutospacing="1" w:line="240" w:lineRule="auto"/>
        <w:rPr>
          <w:color w:val="0A0A0A"/>
          <w:sz w:val="27"/>
          <w:szCs w:val="27"/>
        </w:rPr>
      </w:pPr>
      <w:proofErr w:type="spellStart"/>
      <w:r>
        <w:rPr>
          <w:color w:val="0A0A0A"/>
          <w:sz w:val="27"/>
          <w:szCs w:val="27"/>
        </w:rPr>
        <w:t>выкрашивание</w:t>
      </w:r>
      <w:proofErr w:type="spellEnd"/>
      <w:r>
        <w:rPr>
          <w:color w:val="0A0A0A"/>
          <w:sz w:val="27"/>
          <w:szCs w:val="27"/>
        </w:rPr>
        <w:t xml:space="preserve"> остряка или подвижного сердечника, при котором создается опасность </w:t>
      </w:r>
      <w:proofErr w:type="spellStart"/>
      <w:r>
        <w:rPr>
          <w:color w:val="0A0A0A"/>
          <w:sz w:val="27"/>
          <w:szCs w:val="27"/>
        </w:rPr>
        <w:t>набегания</w:t>
      </w:r>
      <w:proofErr w:type="spellEnd"/>
      <w:r>
        <w:rPr>
          <w:color w:val="0A0A0A"/>
          <w:sz w:val="27"/>
          <w:szCs w:val="27"/>
        </w:rPr>
        <w:t xml:space="preserve"> гребня, и во всех случаях </w:t>
      </w:r>
      <w:proofErr w:type="spellStart"/>
      <w:r>
        <w:rPr>
          <w:color w:val="0A0A0A"/>
          <w:sz w:val="27"/>
          <w:szCs w:val="27"/>
        </w:rPr>
        <w:t>выкрашивание</w:t>
      </w:r>
      <w:proofErr w:type="spellEnd"/>
      <w:r>
        <w:rPr>
          <w:color w:val="0A0A0A"/>
          <w:sz w:val="27"/>
          <w:szCs w:val="27"/>
        </w:rPr>
        <w:t xml:space="preserve"> длиной:</w:t>
      </w:r>
    </w:p>
    <w:tbl>
      <w:tblPr>
        <w:tblW w:w="4000" w:type="pct"/>
        <w:tblCellSpacing w:w="15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963"/>
        <w:gridCol w:w="2713"/>
      </w:tblGrid>
      <w:tr w:rsidR="004630A7" w:rsidTr="00463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0A7" w:rsidRDefault="004630A7">
            <w:pPr>
              <w:spacing w:after="0"/>
              <w:rPr>
                <w:sz w:val="24"/>
                <w:szCs w:val="24"/>
              </w:rPr>
            </w:pPr>
            <w:r>
              <w:t>На главных путях</w:t>
            </w:r>
          </w:p>
        </w:tc>
        <w:tc>
          <w:tcPr>
            <w:tcW w:w="0" w:type="auto"/>
            <w:vAlign w:val="center"/>
            <w:hideMark/>
          </w:tcPr>
          <w:p w:rsidR="004630A7" w:rsidRDefault="004630A7">
            <w:r>
              <w:t>200 мм и более</w:t>
            </w:r>
          </w:p>
        </w:tc>
      </w:tr>
      <w:tr w:rsidR="004630A7" w:rsidTr="00463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0A7" w:rsidRDefault="004630A7">
            <w:r>
              <w:t xml:space="preserve">На </w:t>
            </w:r>
            <w:proofErr w:type="spellStart"/>
            <w:r>
              <w:t>приемо</w:t>
            </w:r>
            <w:proofErr w:type="spellEnd"/>
            <w:r>
              <w:t>-отправочных путях</w:t>
            </w:r>
          </w:p>
        </w:tc>
        <w:tc>
          <w:tcPr>
            <w:tcW w:w="0" w:type="auto"/>
            <w:vAlign w:val="center"/>
            <w:hideMark/>
          </w:tcPr>
          <w:p w:rsidR="004630A7" w:rsidRDefault="004630A7">
            <w:r>
              <w:t>300 мм и более</w:t>
            </w:r>
          </w:p>
        </w:tc>
      </w:tr>
      <w:tr w:rsidR="004630A7" w:rsidTr="004630A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30A7" w:rsidRDefault="004630A7">
            <w:r>
              <w:lastRenderedPageBreak/>
              <w:t>На прочих станционных путях</w:t>
            </w:r>
          </w:p>
        </w:tc>
        <w:tc>
          <w:tcPr>
            <w:tcW w:w="0" w:type="auto"/>
            <w:vAlign w:val="center"/>
            <w:hideMark/>
          </w:tcPr>
          <w:p w:rsidR="004630A7" w:rsidRDefault="004630A7">
            <w:r>
              <w:t>400 мм и более</w:t>
            </w:r>
          </w:p>
        </w:tc>
      </w:tr>
    </w:tbl>
    <w:p w:rsidR="004630A7" w:rsidRDefault="004630A7" w:rsidP="004630A7">
      <w:pPr>
        <w:numPr>
          <w:ilvl w:val="0"/>
          <w:numId w:val="18"/>
        </w:numPr>
        <w:spacing w:before="100" w:beforeAutospacing="1" w:after="100" w:afterAutospacing="1" w:line="240" w:lineRule="auto"/>
        <w:rPr>
          <w:color w:val="0A0A0A"/>
          <w:sz w:val="27"/>
          <w:szCs w:val="27"/>
        </w:rPr>
      </w:pPr>
      <w:r>
        <w:rPr>
          <w:color w:val="0A0A0A"/>
          <w:sz w:val="27"/>
          <w:szCs w:val="27"/>
        </w:rPr>
        <w:t xml:space="preserve">понижение остряка против рамного рельса и подвижного сердечника против </w:t>
      </w:r>
      <w:proofErr w:type="spellStart"/>
      <w:r>
        <w:rPr>
          <w:color w:val="0A0A0A"/>
          <w:sz w:val="27"/>
          <w:szCs w:val="27"/>
        </w:rPr>
        <w:t>усовика</w:t>
      </w:r>
      <w:proofErr w:type="spellEnd"/>
      <w:r>
        <w:rPr>
          <w:color w:val="0A0A0A"/>
          <w:sz w:val="27"/>
          <w:szCs w:val="27"/>
        </w:rPr>
        <w:t xml:space="preserve"> на 2 мм и более, измеряемое в сечении, где ширина головки остряка или подвижного сердечника поверху 50 мм и более (Рис.3.15,а);</w:t>
      </w:r>
    </w:p>
    <w:p w:rsidR="004630A7" w:rsidRDefault="004630A7" w:rsidP="004630A7">
      <w:pPr>
        <w:pStyle w:val="a3"/>
        <w:jc w:val="center"/>
        <w:rPr>
          <w:color w:val="0A0A0A"/>
          <w:sz w:val="27"/>
          <w:szCs w:val="27"/>
        </w:rPr>
      </w:pPr>
      <w:r>
        <w:rPr>
          <w:noProof/>
          <w:color w:val="0A0A0A"/>
          <w:sz w:val="27"/>
          <w:szCs w:val="27"/>
        </w:rPr>
        <w:drawing>
          <wp:inline distT="0" distB="0" distL="0" distR="0">
            <wp:extent cx="4352925" cy="3209925"/>
            <wp:effectExtent l="0" t="0" r="9525" b="9525"/>
            <wp:docPr id="2" name="Рисунок 2" descr="http://www.dzd-ussr.ru/doc/norm/pte-files/pte3_1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zd-ussr.ru/doc/norm/pte-files/pte3_15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A0A0A"/>
          <w:sz w:val="27"/>
          <w:szCs w:val="27"/>
        </w:rPr>
        <w:br/>
        <w:t>рис.3.15,а</w:t>
      </w:r>
    </w:p>
    <w:p w:rsidR="004630A7" w:rsidRDefault="004630A7" w:rsidP="004630A7">
      <w:pPr>
        <w:numPr>
          <w:ilvl w:val="0"/>
          <w:numId w:val="19"/>
        </w:numPr>
        <w:spacing w:before="100" w:beforeAutospacing="1" w:after="100" w:afterAutospacing="1" w:line="240" w:lineRule="auto"/>
        <w:rPr>
          <w:color w:val="0A0A0A"/>
          <w:sz w:val="27"/>
          <w:szCs w:val="27"/>
        </w:rPr>
      </w:pPr>
      <w:r>
        <w:rPr>
          <w:color w:val="0A0A0A"/>
          <w:sz w:val="27"/>
          <w:szCs w:val="27"/>
        </w:rPr>
        <w:t>расстояние между рабочей гранью сердечника крестовины и рабочей гранью головки контррельса менее 1472 мм;</w:t>
      </w:r>
    </w:p>
    <w:p w:rsidR="004630A7" w:rsidRDefault="004630A7" w:rsidP="004630A7">
      <w:pPr>
        <w:numPr>
          <w:ilvl w:val="0"/>
          <w:numId w:val="19"/>
        </w:numPr>
        <w:spacing w:before="100" w:beforeAutospacing="1" w:after="100" w:afterAutospacing="1" w:line="240" w:lineRule="auto"/>
        <w:rPr>
          <w:color w:val="0A0A0A"/>
          <w:sz w:val="27"/>
          <w:szCs w:val="27"/>
        </w:rPr>
      </w:pPr>
      <w:r>
        <w:rPr>
          <w:color w:val="0A0A0A"/>
          <w:sz w:val="27"/>
          <w:szCs w:val="27"/>
        </w:rPr>
        <w:t xml:space="preserve">расстояние между рабочими гранями головки контррельса и </w:t>
      </w:r>
      <w:proofErr w:type="spellStart"/>
      <w:r>
        <w:rPr>
          <w:color w:val="0A0A0A"/>
          <w:sz w:val="27"/>
          <w:szCs w:val="27"/>
        </w:rPr>
        <w:t>усовика</w:t>
      </w:r>
      <w:proofErr w:type="spellEnd"/>
      <w:r>
        <w:rPr>
          <w:color w:val="0A0A0A"/>
          <w:sz w:val="27"/>
          <w:szCs w:val="27"/>
        </w:rPr>
        <w:t xml:space="preserve"> более 1435 мм;</w:t>
      </w:r>
    </w:p>
    <w:p w:rsidR="004630A7" w:rsidRDefault="004630A7" w:rsidP="004630A7">
      <w:pPr>
        <w:numPr>
          <w:ilvl w:val="0"/>
          <w:numId w:val="19"/>
        </w:numPr>
        <w:spacing w:before="100" w:beforeAutospacing="1" w:after="100" w:afterAutospacing="1" w:line="240" w:lineRule="auto"/>
        <w:rPr>
          <w:color w:val="0A0A0A"/>
          <w:sz w:val="27"/>
          <w:szCs w:val="27"/>
        </w:rPr>
      </w:pPr>
      <w:r>
        <w:rPr>
          <w:color w:val="0A0A0A"/>
          <w:sz w:val="27"/>
          <w:szCs w:val="27"/>
        </w:rPr>
        <w:t>излом остряка или рамного рельса;</w:t>
      </w:r>
    </w:p>
    <w:p w:rsidR="004630A7" w:rsidRDefault="004630A7" w:rsidP="004630A7">
      <w:pPr>
        <w:numPr>
          <w:ilvl w:val="0"/>
          <w:numId w:val="19"/>
        </w:numPr>
        <w:spacing w:before="100" w:beforeAutospacing="1" w:after="100" w:afterAutospacing="1" w:line="240" w:lineRule="auto"/>
        <w:rPr>
          <w:color w:val="0A0A0A"/>
          <w:sz w:val="27"/>
          <w:szCs w:val="27"/>
        </w:rPr>
      </w:pPr>
      <w:r>
        <w:rPr>
          <w:color w:val="0A0A0A"/>
          <w:sz w:val="27"/>
          <w:szCs w:val="27"/>
        </w:rPr>
        <w:t xml:space="preserve">излом крестовины (сердечника, </w:t>
      </w:r>
      <w:proofErr w:type="spellStart"/>
      <w:r>
        <w:rPr>
          <w:color w:val="0A0A0A"/>
          <w:sz w:val="27"/>
          <w:szCs w:val="27"/>
        </w:rPr>
        <w:t>усовика</w:t>
      </w:r>
      <w:proofErr w:type="spellEnd"/>
      <w:r>
        <w:rPr>
          <w:color w:val="0A0A0A"/>
          <w:sz w:val="27"/>
          <w:szCs w:val="27"/>
        </w:rPr>
        <w:t xml:space="preserve"> или контррельса);</w:t>
      </w:r>
    </w:p>
    <w:p w:rsidR="004630A7" w:rsidRDefault="004630A7" w:rsidP="004630A7">
      <w:pPr>
        <w:numPr>
          <w:ilvl w:val="0"/>
          <w:numId w:val="19"/>
        </w:numPr>
        <w:spacing w:before="100" w:beforeAutospacing="1" w:after="100" w:afterAutospacing="1" w:line="240" w:lineRule="auto"/>
        <w:rPr>
          <w:color w:val="0A0A0A"/>
          <w:sz w:val="27"/>
          <w:szCs w:val="27"/>
        </w:rPr>
      </w:pPr>
      <w:r>
        <w:rPr>
          <w:color w:val="0A0A0A"/>
          <w:sz w:val="27"/>
          <w:szCs w:val="27"/>
        </w:rPr>
        <w:t xml:space="preserve">разрыв </w:t>
      </w:r>
      <w:proofErr w:type="spellStart"/>
      <w:r>
        <w:rPr>
          <w:color w:val="0A0A0A"/>
          <w:sz w:val="27"/>
          <w:szCs w:val="27"/>
        </w:rPr>
        <w:t>контррельсового</w:t>
      </w:r>
      <w:proofErr w:type="spellEnd"/>
      <w:r>
        <w:rPr>
          <w:color w:val="0A0A0A"/>
          <w:sz w:val="27"/>
          <w:szCs w:val="27"/>
        </w:rPr>
        <w:t xml:space="preserve"> болта в </w:t>
      </w:r>
      <w:proofErr w:type="spellStart"/>
      <w:r>
        <w:rPr>
          <w:color w:val="0A0A0A"/>
          <w:sz w:val="27"/>
          <w:szCs w:val="27"/>
        </w:rPr>
        <w:t>одноболтовом</w:t>
      </w:r>
      <w:proofErr w:type="spellEnd"/>
      <w:r>
        <w:rPr>
          <w:color w:val="0A0A0A"/>
          <w:sz w:val="27"/>
          <w:szCs w:val="27"/>
        </w:rPr>
        <w:t xml:space="preserve"> или обоих в </w:t>
      </w:r>
      <w:proofErr w:type="spellStart"/>
      <w:r>
        <w:rPr>
          <w:color w:val="0A0A0A"/>
          <w:sz w:val="27"/>
          <w:szCs w:val="27"/>
        </w:rPr>
        <w:t>двухболтовом</w:t>
      </w:r>
      <w:proofErr w:type="spellEnd"/>
      <w:r>
        <w:rPr>
          <w:color w:val="0A0A0A"/>
          <w:sz w:val="27"/>
          <w:szCs w:val="27"/>
        </w:rPr>
        <w:t xml:space="preserve"> вкладыше (Рис.3.15,б).</w:t>
      </w:r>
    </w:p>
    <w:p w:rsidR="004630A7" w:rsidRDefault="004630A7" w:rsidP="004630A7">
      <w:pPr>
        <w:pStyle w:val="a3"/>
        <w:jc w:val="center"/>
        <w:rPr>
          <w:color w:val="0A0A0A"/>
          <w:sz w:val="27"/>
          <w:szCs w:val="27"/>
        </w:rPr>
      </w:pPr>
      <w:r>
        <w:rPr>
          <w:noProof/>
          <w:color w:val="0A0A0A"/>
          <w:sz w:val="27"/>
          <w:szCs w:val="27"/>
        </w:rPr>
        <w:lastRenderedPageBreak/>
        <w:drawing>
          <wp:inline distT="0" distB="0" distL="0" distR="0">
            <wp:extent cx="4314825" cy="2028825"/>
            <wp:effectExtent l="0" t="0" r="9525" b="9525"/>
            <wp:docPr id="1" name="Рисунок 1" descr="http://www.dzd-ussr.ru/doc/norm/pte-files/Pte3_1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zd-ussr.ru/doc/norm/pte-files/Pte3_15b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A0A0A"/>
          <w:sz w:val="27"/>
          <w:szCs w:val="27"/>
        </w:rPr>
        <w:br/>
        <w:t>рис.3.15,б</w:t>
      </w:r>
    </w:p>
    <w:p w:rsidR="004630A7" w:rsidRDefault="004630A7" w:rsidP="004630A7">
      <w:pPr>
        <w:pStyle w:val="a3"/>
        <w:rPr>
          <w:color w:val="0A0A0A"/>
          <w:sz w:val="27"/>
          <w:szCs w:val="27"/>
        </w:rPr>
      </w:pPr>
      <w:r>
        <w:rPr>
          <w:color w:val="0A0A0A"/>
          <w:sz w:val="27"/>
          <w:szCs w:val="27"/>
        </w:rPr>
        <w:t xml:space="preserve">Вертикальный износ рамных рельсов, остряков, </w:t>
      </w:r>
      <w:proofErr w:type="spellStart"/>
      <w:r>
        <w:rPr>
          <w:color w:val="0A0A0A"/>
          <w:sz w:val="27"/>
          <w:szCs w:val="27"/>
        </w:rPr>
        <w:t>усовиков</w:t>
      </w:r>
      <w:proofErr w:type="spellEnd"/>
      <w:r>
        <w:rPr>
          <w:color w:val="0A0A0A"/>
          <w:sz w:val="27"/>
          <w:szCs w:val="27"/>
        </w:rPr>
        <w:t xml:space="preserve"> и сердечников крестовин и порядок эксплуатации их при превышении норм износа устанавливаются инструкцией МПС.</w:t>
      </w:r>
    </w:p>
    <w:p w:rsidR="004630A7" w:rsidRDefault="004630A7" w:rsidP="004630A7">
      <w:pPr>
        <w:pStyle w:val="a3"/>
        <w:rPr>
          <w:color w:val="0A0A0A"/>
          <w:sz w:val="27"/>
          <w:szCs w:val="27"/>
        </w:rPr>
      </w:pPr>
      <w:r>
        <w:rPr>
          <w:b/>
          <w:bCs/>
          <w:color w:val="0A0A0A"/>
          <w:sz w:val="27"/>
          <w:szCs w:val="27"/>
        </w:rPr>
        <w:t>3.16.</w:t>
      </w:r>
      <w:r>
        <w:rPr>
          <w:color w:val="0A0A0A"/>
          <w:sz w:val="27"/>
          <w:szCs w:val="27"/>
        </w:rPr>
        <w:t> Рельсы на главных путях должны проверяться вагоном-дефектоскопом по графику, утвержденному начальником службы пути.</w:t>
      </w:r>
    </w:p>
    <w:p w:rsidR="004630A7" w:rsidRDefault="004630A7" w:rsidP="004630A7">
      <w:pPr>
        <w:pStyle w:val="a3"/>
        <w:rPr>
          <w:color w:val="0A0A0A"/>
          <w:sz w:val="27"/>
          <w:szCs w:val="27"/>
        </w:rPr>
      </w:pPr>
      <w:r>
        <w:rPr>
          <w:color w:val="0A0A0A"/>
          <w:sz w:val="27"/>
          <w:szCs w:val="27"/>
        </w:rPr>
        <w:t xml:space="preserve">Рельсы и стрелочные переводы на главных и </w:t>
      </w:r>
      <w:proofErr w:type="spellStart"/>
      <w:proofErr w:type="gramStart"/>
      <w:r>
        <w:rPr>
          <w:color w:val="0A0A0A"/>
          <w:sz w:val="27"/>
          <w:szCs w:val="27"/>
        </w:rPr>
        <w:t>приемо</w:t>
      </w:r>
      <w:proofErr w:type="spellEnd"/>
      <w:r>
        <w:rPr>
          <w:color w:val="0A0A0A"/>
          <w:sz w:val="27"/>
          <w:szCs w:val="27"/>
        </w:rPr>
        <w:t>-отправочных</w:t>
      </w:r>
      <w:proofErr w:type="gramEnd"/>
      <w:r>
        <w:rPr>
          <w:color w:val="0A0A0A"/>
          <w:sz w:val="27"/>
          <w:szCs w:val="27"/>
        </w:rPr>
        <w:t xml:space="preserve"> путях проверяются </w:t>
      </w:r>
      <w:proofErr w:type="spellStart"/>
      <w:r>
        <w:rPr>
          <w:color w:val="0A0A0A"/>
          <w:sz w:val="27"/>
          <w:szCs w:val="27"/>
        </w:rPr>
        <w:t>дефектоскопными</w:t>
      </w:r>
      <w:proofErr w:type="spellEnd"/>
      <w:r>
        <w:rPr>
          <w:color w:val="0A0A0A"/>
          <w:sz w:val="27"/>
          <w:szCs w:val="27"/>
        </w:rPr>
        <w:t xml:space="preserve"> тележками по графику, утвержденному начальником дистанции пути. Порядок пропуска поездов по рельсам и элементам стрелочных переводов, имеющим опасные дефекты (</w:t>
      </w:r>
      <w:proofErr w:type="spellStart"/>
      <w:r>
        <w:rPr>
          <w:color w:val="0A0A0A"/>
          <w:sz w:val="27"/>
          <w:szCs w:val="27"/>
        </w:rPr>
        <w:t>остродефектные</w:t>
      </w:r>
      <w:proofErr w:type="spellEnd"/>
      <w:r>
        <w:rPr>
          <w:color w:val="0A0A0A"/>
          <w:sz w:val="27"/>
          <w:szCs w:val="27"/>
        </w:rPr>
        <w:t>), до их замены устанавливается МПС.</w:t>
      </w:r>
    </w:p>
    <w:p w:rsidR="004630A7" w:rsidRDefault="004630A7" w:rsidP="004630A7">
      <w:pPr>
        <w:pStyle w:val="a3"/>
        <w:rPr>
          <w:color w:val="0A0A0A"/>
          <w:sz w:val="27"/>
          <w:szCs w:val="27"/>
        </w:rPr>
      </w:pPr>
      <w:r>
        <w:rPr>
          <w:b/>
          <w:bCs/>
          <w:color w:val="0A0A0A"/>
          <w:sz w:val="27"/>
          <w:szCs w:val="27"/>
        </w:rPr>
        <w:t>3.17.</w:t>
      </w:r>
      <w:r>
        <w:rPr>
          <w:color w:val="0A0A0A"/>
          <w:sz w:val="27"/>
          <w:szCs w:val="27"/>
        </w:rPr>
        <w:t> Укладка и снятие стрелочных переводов и глухих пересечений на станциях производятся по распоряжению начальника железной дороги.</w:t>
      </w:r>
    </w:p>
    <w:p w:rsidR="004630A7" w:rsidRDefault="004630A7" w:rsidP="004630A7">
      <w:pPr>
        <w:pStyle w:val="a3"/>
        <w:rPr>
          <w:color w:val="0A0A0A"/>
          <w:sz w:val="27"/>
          <w:szCs w:val="27"/>
        </w:rPr>
      </w:pPr>
      <w:r>
        <w:rPr>
          <w:color w:val="0A0A0A"/>
          <w:sz w:val="27"/>
          <w:szCs w:val="27"/>
        </w:rPr>
        <w:t xml:space="preserve">Вновь уложенные и переустроенные стрелочные </w:t>
      </w:r>
      <w:proofErr w:type="gramStart"/>
      <w:r>
        <w:rPr>
          <w:color w:val="0A0A0A"/>
          <w:sz w:val="27"/>
          <w:szCs w:val="27"/>
        </w:rPr>
        <w:t>переводы</w:t>
      </w:r>
      <w:proofErr w:type="gramEnd"/>
      <w:r>
        <w:rPr>
          <w:color w:val="0A0A0A"/>
          <w:sz w:val="27"/>
          <w:szCs w:val="27"/>
        </w:rPr>
        <w:t xml:space="preserve"> и глухие пересечения на станциях и стрелочные переводы на перегонах принимаются в эксплуатацию комиссией, назначаемой начальником отделения железной дороги, а при отсутствии в составе железной дороги отделений - главным инженером железной дороги и, как правило, включаются в зависимость. Временно не включенные в зависимость стрелочные переводы могут быть приняты комиссией, но при этом начальником отделения железной дороги, а при отсутствии в составе железной дороги отделений - главным инженером железной дороги устанавливается порядок осмотра, закрепления остряков и проверки этих стрелок.</w:t>
      </w:r>
    </w:p>
    <w:p w:rsidR="004630A7" w:rsidRDefault="004630A7" w:rsidP="004630A7">
      <w:pPr>
        <w:pStyle w:val="a3"/>
        <w:rPr>
          <w:color w:val="0A0A0A"/>
          <w:sz w:val="27"/>
          <w:szCs w:val="27"/>
        </w:rPr>
      </w:pPr>
      <w:r>
        <w:rPr>
          <w:b/>
          <w:bCs/>
          <w:color w:val="0A0A0A"/>
          <w:sz w:val="27"/>
          <w:szCs w:val="27"/>
        </w:rPr>
        <w:t>3.18.</w:t>
      </w:r>
      <w:r>
        <w:rPr>
          <w:color w:val="0A0A0A"/>
          <w:sz w:val="27"/>
          <w:szCs w:val="27"/>
        </w:rPr>
        <w:t> Контрольными стрелочными замками должны быть оборудованы нецентрализованные стрелки:</w:t>
      </w:r>
    </w:p>
    <w:p w:rsidR="004630A7" w:rsidRDefault="004630A7" w:rsidP="004630A7">
      <w:pPr>
        <w:numPr>
          <w:ilvl w:val="0"/>
          <w:numId w:val="20"/>
        </w:numPr>
        <w:spacing w:before="100" w:beforeAutospacing="1" w:after="100" w:afterAutospacing="1" w:line="240" w:lineRule="auto"/>
        <w:rPr>
          <w:color w:val="0A0A0A"/>
          <w:sz w:val="27"/>
          <w:szCs w:val="27"/>
        </w:rPr>
      </w:pPr>
      <w:r>
        <w:rPr>
          <w:color w:val="0A0A0A"/>
          <w:sz w:val="27"/>
          <w:szCs w:val="27"/>
        </w:rPr>
        <w:t>расположенные на путях, по которым производится прием и отправление поездов, а также охранные;</w:t>
      </w:r>
    </w:p>
    <w:p w:rsidR="004630A7" w:rsidRDefault="004630A7" w:rsidP="004630A7">
      <w:pPr>
        <w:numPr>
          <w:ilvl w:val="0"/>
          <w:numId w:val="20"/>
        </w:numPr>
        <w:spacing w:before="100" w:beforeAutospacing="1" w:after="100" w:afterAutospacing="1" w:line="240" w:lineRule="auto"/>
        <w:rPr>
          <w:color w:val="0A0A0A"/>
          <w:sz w:val="27"/>
          <w:szCs w:val="27"/>
        </w:rPr>
      </w:pPr>
      <w:r>
        <w:rPr>
          <w:color w:val="0A0A0A"/>
          <w:sz w:val="27"/>
          <w:szCs w:val="27"/>
        </w:rPr>
        <w:t xml:space="preserve">ведущие на пути, выделенные для стоянки вагонов с </w:t>
      </w:r>
      <w:proofErr w:type="spellStart"/>
      <w:r>
        <w:rPr>
          <w:color w:val="0A0A0A"/>
          <w:sz w:val="27"/>
          <w:szCs w:val="27"/>
        </w:rPr>
        <w:t>с</w:t>
      </w:r>
      <w:proofErr w:type="spellEnd"/>
      <w:r>
        <w:rPr>
          <w:color w:val="0A0A0A"/>
          <w:sz w:val="27"/>
          <w:szCs w:val="27"/>
        </w:rPr>
        <w:t xml:space="preserve"> опасными грузами класса 1 (взрывчатыми материалами);</w:t>
      </w:r>
    </w:p>
    <w:p w:rsidR="004630A7" w:rsidRDefault="004630A7" w:rsidP="004630A7">
      <w:pPr>
        <w:numPr>
          <w:ilvl w:val="0"/>
          <w:numId w:val="20"/>
        </w:numPr>
        <w:spacing w:before="100" w:beforeAutospacing="1" w:after="100" w:afterAutospacing="1" w:line="240" w:lineRule="auto"/>
        <w:rPr>
          <w:color w:val="0A0A0A"/>
          <w:sz w:val="27"/>
          <w:szCs w:val="27"/>
        </w:rPr>
      </w:pPr>
      <w:r>
        <w:rPr>
          <w:color w:val="0A0A0A"/>
          <w:sz w:val="27"/>
          <w:szCs w:val="27"/>
        </w:rPr>
        <w:lastRenderedPageBreak/>
        <w:t>ведущие на пути, предназначенные для стоянки восстановительных и пожарных поездов;</w:t>
      </w:r>
    </w:p>
    <w:p w:rsidR="004630A7" w:rsidRDefault="004630A7" w:rsidP="004630A7">
      <w:pPr>
        <w:numPr>
          <w:ilvl w:val="0"/>
          <w:numId w:val="20"/>
        </w:numPr>
        <w:spacing w:before="100" w:beforeAutospacing="1" w:after="100" w:afterAutospacing="1" w:line="240" w:lineRule="auto"/>
        <w:rPr>
          <w:color w:val="0A0A0A"/>
          <w:sz w:val="27"/>
          <w:szCs w:val="27"/>
        </w:rPr>
      </w:pPr>
      <w:r>
        <w:rPr>
          <w:color w:val="0A0A0A"/>
          <w:sz w:val="27"/>
          <w:szCs w:val="27"/>
        </w:rPr>
        <w:t>ведущие в предохранительные и улавливающие тупики;</w:t>
      </w:r>
    </w:p>
    <w:p w:rsidR="004630A7" w:rsidRDefault="004630A7" w:rsidP="004630A7">
      <w:pPr>
        <w:numPr>
          <w:ilvl w:val="0"/>
          <w:numId w:val="20"/>
        </w:numPr>
        <w:spacing w:before="100" w:beforeAutospacing="1" w:after="100" w:afterAutospacing="1" w:line="240" w:lineRule="auto"/>
        <w:rPr>
          <w:color w:val="0A0A0A"/>
          <w:sz w:val="27"/>
          <w:szCs w:val="27"/>
        </w:rPr>
      </w:pPr>
      <w:r>
        <w:rPr>
          <w:color w:val="0A0A0A"/>
          <w:sz w:val="27"/>
          <w:szCs w:val="27"/>
        </w:rPr>
        <w:t>ведущие на пути, выделенные для отстоя вагонов-дефектоскопов, путеизмерительных вагонов, путевых машин.</w:t>
      </w:r>
    </w:p>
    <w:p w:rsidR="004630A7" w:rsidRDefault="004630A7" w:rsidP="004630A7">
      <w:pPr>
        <w:pStyle w:val="a3"/>
        <w:rPr>
          <w:color w:val="0A0A0A"/>
          <w:sz w:val="27"/>
          <w:szCs w:val="27"/>
        </w:rPr>
      </w:pPr>
      <w:r>
        <w:rPr>
          <w:color w:val="0A0A0A"/>
          <w:sz w:val="27"/>
          <w:szCs w:val="27"/>
        </w:rPr>
        <w:t xml:space="preserve">Стрелки и подвижные сердечники крестовин (кроме расположенных на горочных и сортировочных путях), в том числе централизованные и имеющие контрольные замки, должны быть оборудованы приспособлениями для возможности запирания их навесными замками. Эти приспособления должны обеспечивать плотное прилегание остряка к рамному рельсу, подвижного сердечника крестовины к </w:t>
      </w:r>
      <w:proofErr w:type="spellStart"/>
      <w:r>
        <w:rPr>
          <w:color w:val="0A0A0A"/>
          <w:sz w:val="27"/>
          <w:szCs w:val="27"/>
        </w:rPr>
        <w:t>усовику</w:t>
      </w:r>
      <w:proofErr w:type="spellEnd"/>
      <w:r>
        <w:rPr>
          <w:color w:val="0A0A0A"/>
          <w:sz w:val="27"/>
          <w:szCs w:val="27"/>
        </w:rPr>
        <w:t>.</w:t>
      </w:r>
    </w:p>
    <w:p w:rsidR="004630A7" w:rsidRDefault="004630A7" w:rsidP="004630A7">
      <w:pPr>
        <w:pStyle w:val="a3"/>
        <w:rPr>
          <w:color w:val="0A0A0A"/>
          <w:sz w:val="27"/>
          <w:szCs w:val="27"/>
        </w:rPr>
      </w:pPr>
      <w:r>
        <w:rPr>
          <w:b/>
          <w:bCs/>
          <w:color w:val="0A0A0A"/>
          <w:sz w:val="27"/>
          <w:szCs w:val="27"/>
        </w:rPr>
        <w:t>3.19.</w:t>
      </w:r>
      <w:r>
        <w:rPr>
          <w:color w:val="0A0A0A"/>
          <w:sz w:val="27"/>
          <w:szCs w:val="27"/>
        </w:rPr>
        <w:t> Нецентрализованные стрелки должны быть оборудованы стрелочными указателями - освещаемыми или неосвещаемыми, что указывается в техническо-распорядительном акте станции.</w:t>
      </w:r>
    </w:p>
    <w:p w:rsidR="004630A7" w:rsidRDefault="004630A7" w:rsidP="004630A7">
      <w:pPr>
        <w:pStyle w:val="a3"/>
        <w:rPr>
          <w:color w:val="0A0A0A"/>
          <w:sz w:val="27"/>
          <w:szCs w:val="27"/>
        </w:rPr>
      </w:pPr>
      <w:r>
        <w:rPr>
          <w:color w:val="0A0A0A"/>
          <w:sz w:val="27"/>
          <w:szCs w:val="27"/>
        </w:rPr>
        <w:t xml:space="preserve">Стрелки, включенные в электрическую централизацию, и стрелки </w:t>
      </w:r>
      <w:proofErr w:type="spellStart"/>
      <w:r>
        <w:rPr>
          <w:color w:val="0A0A0A"/>
          <w:sz w:val="27"/>
          <w:szCs w:val="27"/>
        </w:rPr>
        <w:t>подгорочных</w:t>
      </w:r>
      <w:proofErr w:type="spellEnd"/>
      <w:r>
        <w:rPr>
          <w:color w:val="0A0A0A"/>
          <w:sz w:val="27"/>
          <w:szCs w:val="27"/>
        </w:rPr>
        <w:t xml:space="preserve"> горловин сортировочных парков указателями не оборудуются.</w:t>
      </w:r>
    </w:p>
    <w:p w:rsidR="004630A7" w:rsidRDefault="004630A7" w:rsidP="004630A7">
      <w:pPr>
        <w:pStyle w:val="a3"/>
        <w:rPr>
          <w:color w:val="0A0A0A"/>
          <w:sz w:val="27"/>
          <w:szCs w:val="27"/>
        </w:rPr>
      </w:pPr>
      <w:r>
        <w:rPr>
          <w:b/>
          <w:bCs/>
          <w:color w:val="0A0A0A"/>
          <w:sz w:val="27"/>
          <w:szCs w:val="27"/>
        </w:rPr>
        <w:t>3.20.</w:t>
      </w:r>
      <w:r>
        <w:rPr>
          <w:color w:val="0A0A0A"/>
          <w:sz w:val="27"/>
          <w:szCs w:val="27"/>
        </w:rPr>
        <w:t xml:space="preserve"> Ремонт и текущее содержание стрелочных переводов и глухих пересечений, установка, ремонт и содержание стрелочных указателей, сбрасывающих остряков, </w:t>
      </w:r>
      <w:proofErr w:type="spellStart"/>
      <w:r>
        <w:rPr>
          <w:color w:val="0A0A0A"/>
          <w:sz w:val="27"/>
          <w:szCs w:val="27"/>
        </w:rPr>
        <w:t>башмакосбрасывателей</w:t>
      </w:r>
      <w:proofErr w:type="spellEnd"/>
      <w:r>
        <w:rPr>
          <w:color w:val="0A0A0A"/>
          <w:sz w:val="27"/>
          <w:szCs w:val="27"/>
        </w:rPr>
        <w:t xml:space="preserve">, поворотных брусьев, шарнирно-коленчатых </w:t>
      </w:r>
      <w:proofErr w:type="spellStart"/>
      <w:r>
        <w:rPr>
          <w:color w:val="0A0A0A"/>
          <w:sz w:val="27"/>
          <w:szCs w:val="27"/>
        </w:rPr>
        <w:t>замыкателей</w:t>
      </w:r>
      <w:proofErr w:type="spellEnd"/>
      <w:r>
        <w:rPr>
          <w:color w:val="0A0A0A"/>
          <w:sz w:val="27"/>
          <w:szCs w:val="27"/>
        </w:rPr>
        <w:t xml:space="preserve"> производятся дистанцией пути. Ремонт и техническое обслуживание имеющихся средств СЦБ на этих устройствах производятся дистанцией сигнализации и связи.</w:t>
      </w:r>
    </w:p>
    <w:p w:rsidR="00D210F5" w:rsidRPr="004630A7" w:rsidRDefault="00D210F5" w:rsidP="004630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210F5" w:rsidRDefault="00D210F5" w:rsidP="00652EE6">
      <w:pPr>
        <w:rPr>
          <w:rFonts w:ascii="Times New Roman" w:hAnsi="Times New Roman" w:cs="Times New Roman"/>
          <w:sz w:val="24"/>
          <w:szCs w:val="24"/>
        </w:rPr>
      </w:pPr>
    </w:p>
    <w:p w:rsidR="00172238" w:rsidRDefault="00172238" w:rsidP="00652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пройденной теме:</w:t>
      </w:r>
    </w:p>
    <w:p w:rsidR="005C59AC" w:rsidRPr="00652EE6" w:rsidRDefault="005C59AC" w:rsidP="00652EE6">
      <w:pPr>
        <w:rPr>
          <w:rFonts w:ascii="Times New Roman" w:hAnsi="Times New Roman" w:cs="Times New Roman"/>
          <w:sz w:val="24"/>
          <w:szCs w:val="24"/>
        </w:rPr>
      </w:pPr>
      <w:r w:rsidRPr="00652EE6">
        <w:rPr>
          <w:rFonts w:ascii="Times New Roman" w:hAnsi="Times New Roman" w:cs="Times New Roman"/>
          <w:sz w:val="24"/>
          <w:szCs w:val="24"/>
        </w:rPr>
        <w:t>Письменно ответить на следующие вопросы:</w:t>
      </w:r>
    </w:p>
    <w:p w:rsidR="005C59AC" w:rsidRDefault="005C59AC" w:rsidP="009A35D8">
      <w:pPr>
        <w:pStyle w:val="a5"/>
        <w:ind w:left="1080"/>
        <w:rPr>
          <w:rFonts w:ascii="Times New Roman" w:hAnsi="Times New Roman" w:cs="Times New Roman"/>
          <w:sz w:val="24"/>
          <w:szCs w:val="24"/>
        </w:rPr>
      </w:pPr>
    </w:p>
    <w:p w:rsidR="005C59AC" w:rsidRDefault="00D210F5" w:rsidP="005C59AC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случаях запрещается эксплуатировать стрелочные переводы;</w:t>
      </w:r>
    </w:p>
    <w:p w:rsidR="00496E6F" w:rsidRPr="004477A7" w:rsidRDefault="00D210F5" w:rsidP="004477A7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образом проверяется исправность стрелочных переводов;</w:t>
      </w:r>
    </w:p>
    <w:sectPr w:rsidR="00496E6F" w:rsidRPr="0044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28D"/>
    <w:multiLevelType w:val="hybridMultilevel"/>
    <w:tmpl w:val="FF1EEF7A"/>
    <w:lvl w:ilvl="0" w:tplc="164481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15FD3"/>
    <w:multiLevelType w:val="hybridMultilevel"/>
    <w:tmpl w:val="ABBE0330"/>
    <w:lvl w:ilvl="0" w:tplc="989AFA3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E007E"/>
    <w:multiLevelType w:val="hybridMultilevel"/>
    <w:tmpl w:val="6A98D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927DE"/>
    <w:multiLevelType w:val="hybridMultilevel"/>
    <w:tmpl w:val="1BCE2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454C6"/>
    <w:multiLevelType w:val="multilevel"/>
    <w:tmpl w:val="07D6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6213A4"/>
    <w:multiLevelType w:val="hybridMultilevel"/>
    <w:tmpl w:val="1ABCDDC2"/>
    <w:lvl w:ilvl="0" w:tplc="9A2608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2D39AA"/>
    <w:multiLevelType w:val="hybridMultilevel"/>
    <w:tmpl w:val="501A8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84163"/>
    <w:multiLevelType w:val="hybridMultilevel"/>
    <w:tmpl w:val="42B6CADC"/>
    <w:lvl w:ilvl="0" w:tplc="6F92CD9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69342B"/>
    <w:multiLevelType w:val="multilevel"/>
    <w:tmpl w:val="3028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0F25D1"/>
    <w:multiLevelType w:val="hybridMultilevel"/>
    <w:tmpl w:val="CF520238"/>
    <w:lvl w:ilvl="0" w:tplc="124E98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E36D36"/>
    <w:multiLevelType w:val="multilevel"/>
    <w:tmpl w:val="1BDA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FB33C4"/>
    <w:multiLevelType w:val="multilevel"/>
    <w:tmpl w:val="665A0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A6605D"/>
    <w:multiLevelType w:val="hybridMultilevel"/>
    <w:tmpl w:val="E43C7F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F0784"/>
    <w:multiLevelType w:val="hybridMultilevel"/>
    <w:tmpl w:val="AB1497BA"/>
    <w:lvl w:ilvl="0" w:tplc="D778A6A6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862E3"/>
    <w:multiLevelType w:val="hybridMultilevel"/>
    <w:tmpl w:val="F9D27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E4BFF"/>
    <w:multiLevelType w:val="hybridMultilevel"/>
    <w:tmpl w:val="5B880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C7582"/>
    <w:multiLevelType w:val="hybridMultilevel"/>
    <w:tmpl w:val="5628B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AE76D4"/>
    <w:multiLevelType w:val="hybridMultilevel"/>
    <w:tmpl w:val="4B267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22C66"/>
    <w:multiLevelType w:val="multilevel"/>
    <w:tmpl w:val="FAB0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7F0B63"/>
    <w:multiLevelType w:val="hybridMultilevel"/>
    <w:tmpl w:val="F9E8C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15"/>
  </w:num>
  <w:num w:numId="7">
    <w:abstractNumId w:val="9"/>
  </w:num>
  <w:num w:numId="8">
    <w:abstractNumId w:val="6"/>
  </w:num>
  <w:num w:numId="9">
    <w:abstractNumId w:val="14"/>
  </w:num>
  <w:num w:numId="10">
    <w:abstractNumId w:val="5"/>
  </w:num>
  <w:num w:numId="11">
    <w:abstractNumId w:val="7"/>
  </w:num>
  <w:num w:numId="12">
    <w:abstractNumId w:val="13"/>
  </w:num>
  <w:num w:numId="13">
    <w:abstractNumId w:val="17"/>
  </w:num>
  <w:num w:numId="14">
    <w:abstractNumId w:val="0"/>
  </w:num>
  <w:num w:numId="15">
    <w:abstractNumId w:val="16"/>
  </w:num>
  <w:num w:numId="16">
    <w:abstractNumId w:val="18"/>
  </w:num>
  <w:num w:numId="17">
    <w:abstractNumId w:val="10"/>
  </w:num>
  <w:num w:numId="18">
    <w:abstractNumId w:val="8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23"/>
    <w:rsid w:val="000E025D"/>
    <w:rsid w:val="000F2AC6"/>
    <w:rsid w:val="00162D7B"/>
    <w:rsid w:val="00172238"/>
    <w:rsid w:val="001A2938"/>
    <w:rsid w:val="001D4F21"/>
    <w:rsid w:val="001D5060"/>
    <w:rsid w:val="002B401F"/>
    <w:rsid w:val="002B49F8"/>
    <w:rsid w:val="002C2CF5"/>
    <w:rsid w:val="002F0A90"/>
    <w:rsid w:val="00326670"/>
    <w:rsid w:val="003E4C23"/>
    <w:rsid w:val="00413382"/>
    <w:rsid w:val="00423D88"/>
    <w:rsid w:val="00440153"/>
    <w:rsid w:val="004477A7"/>
    <w:rsid w:val="004630A7"/>
    <w:rsid w:val="00496E6F"/>
    <w:rsid w:val="00497F52"/>
    <w:rsid w:val="004B7D18"/>
    <w:rsid w:val="005B25C4"/>
    <w:rsid w:val="005C59AC"/>
    <w:rsid w:val="00646C84"/>
    <w:rsid w:val="00652EE6"/>
    <w:rsid w:val="006B25F7"/>
    <w:rsid w:val="00754623"/>
    <w:rsid w:val="0076205A"/>
    <w:rsid w:val="00762C46"/>
    <w:rsid w:val="007F3923"/>
    <w:rsid w:val="008B0239"/>
    <w:rsid w:val="009079F9"/>
    <w:rsid w:val="00942B93"/>
    <w:rsid w:val="0094729B"/>
    <w:rsid w:val="009A35D8"/>
    <w:rsid w:val="00A05F15"/>
    <w:rsid w:val="00A43697"/>
    <w:rsid w:val="00C32786"/>
    <w:rsid w:val="00D210F5"/>
    <w:rsid w:val="00D56034"/>
    <w:rsid w:val="00D623D5"/>
    <w:rsid w:val="00D82F63"/>
    <w:rsid w:val="00D8756E"/>
    <w:rsid w:val="00D91434"/>
    <w:rsid w:val="00D96E14"/>
    <w:rsid w:val="00E179D4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01F"/>
    <w:rPr>
      <w:b/>
      <w:bCs/>
    </w:rPr>
  </w:style>
  <w:style w:type="paragraph" w:styleId="a5">
    <w:name w:val="List Paragraph"/>
    <w:basedOn w:val="a"/>
    <w:uiPriority w:val="34"/>
    <w:qFormat/>
    <w:rsid w:val="006B25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B9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630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0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0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4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01F"/>
    <w:rPr>
      <w:b/>
      <w:bCs/>
    </w:rPr>
  </w:style>
  <w:style w:type="paragraph" w:styleId="a5">
    <w:name w:val="List Paragraph"/>
    <w:basedOn w:val="a"/>
    <w:uiPriority w:val="34"/>
    <w:qFormat/>
    <w:rsid w:val="006B25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B9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4630A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02063-D349-4CE4-BEFA-5FA79BF4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9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Казачков</dc:creator>
  <cp:keywords/>
  <dc:description/>
  <cp:lastModifiedBy>DNA7 X86</cp:lastModifiedBy>
  <cp:revision>25</cp:revision>
  <dcterms:created xsi:type="dcterms:W3CDTF">2020-04-06T08:49:00Z</dcterms:created>
  <dcterms:modified xsi:type="dcterms:W3CDTF">2020-04-30T13:03:00Z</dcterms:modified>
</cp:coreProperties>
</file>