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A" w:rsidRPr="00203B1A" w:rsidRDefault="00AF1BBF" w:rsidP="00AF1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695950" cy="8461047"/>
            <wp:effectExtent l="0" t="0" r="0" b="0"/>
            <wp:docPr id="1" name="Рисунок 1" descr="C:\Users\User\Pictures\2020-05-21\Сканировать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1\Сканировать3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95" cy="846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1A" w:rsidRPr="00203B1A" w:rsidRDefault="00203B1A" w:rsidP="00203B1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3B1A" w:rsidRPr="00203B1A" w:rsidRDefault="00203B1A" w:rsidP="0020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1A" w:rsidRPr="00203B1A" w:rsidRDefault="00203B1A" w:rsidP="0020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1A" w:rsidRPr="00203B1A" w:rsidRDefault="00203B1A" w:rsidP="0020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1A" w:rsidRPr="00203B1A" w:rsidRDefault="00203B1A" w:rsidP="0020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1A" w:rsidRPr="00203B1A" w:rsidRDefault="00203B1A" w:rsidP="0020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3B1A" w:rsidRPr="00203B1A" w:rsidRDefault="00203B1A" w:rsidP="00203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3B1A" w:rsidRPr="00203B1A" w:rsidRDefault="00203B1A" w:rsidP="00203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B1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квалификационном экзамене</w:t>
      </w:r>
    </w:p>
    <w:p w:rsidR="00203B1A" w:rsidRDefault="00203B1A" w:rsidP="00203B1A"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0760" w:rsidRPr="003F315E" w:rsidRDefault="00D20760" w:rsidP="007B13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35F">
        <w:rPr>
          <w:rStyle w:val="23"/>
          <w:b w:val="0"/>
          <w:bCs w:val="0"/>
          <w:sz w:val="28"/>
          <w:szCs w:val="28"/>
        </w:rPr>
        <w:t>1</w:t>
      </w:r>
      <w:r w:rsidRPr="003F315E">
        <w:rPr>
          <w:rStyle w:val="23"/>
          <w:b w:val="0"/>
          <w:bCs w:val="0"/>
          <w:sz w:val="28"/>
          <w:szCs w:val="28"/>
        </w:rPr>
        <w:t xml:space="preserve">. </w:t>
      </w:r>
      <w:r w:rsidRPr="003F31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522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Положение о квалификационном экзамене обучающихся, осваивающих основные профессиональные образовательные программы среднего профессионального образования, (далее - Положение) разработано в соответствии с Федеральным законом РФ «Об образовании в Российской Федерации» № 273-ФЗ от 29.12.2012; Областным законом Ростовской области от 14.11.2013 № 26-ЗС «Об образовании в Ростовской области»; Приказом Министерства образования и науки Российской Федерации (Минобрнауки России)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распространяется на основные профессиональные образовательные программы среднего профессионального образования (далее – ОПОПСПО) в соответствии с федеральными государственными образовательными стандартами среднего профессионального образования (далее – ФГОС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СПО).</w:t>
      </w:r>
    </w:p>
    <w:p w:rsidR="00D20760" w:rsidRPr="003F315E" w:rsidRDefault="00D20760" w:rsidP="007B135F">
      <w:pPr>
        <w:pStyle w:val="20"/>
        <w:numPr>
          <w:ilvl w:val="1"/>
          <w:numId w:val="1"/>
        </w:numPr>
        <w:shd w:val="clear" w:color="auto" w:fill="auto"/>
        <w:tabs>
          <w:tab w:val="left" w:pos="1757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Положение об экзамене (квалификационном) по профессиональным модулям основной профессиональной образовательной программы среднего профессионального образования (далее – Положение) определяет порядок организации и проведения квалификационного экзамена по профессиональному модулю (далее – экзамен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(квалификационный)</w:t>
      </w:r>
      <w:r w:rsidR="003F315E">
        <w:rPr>
          <w:rFonts w:ascii="Times New Roman" w:hAnsi="Times New Roman"/>
          <w:color w:val="000000"/>
        </w:rPr>
        <w:t>)</w:t>
      </w:r>
      <w:r w:rsidRPr="003F315E">
        <w:rPr>
          <w:rFonts w:ascii="Times New Roman" w:hAnsi="Times New Roman"/>
          <w:color w:val="000000"/>
        </w:rPr>
        <w:t>.</w:t>
      </w:r>
    </w:p>
    <w:p w:rsidR="00D20760" w:rsidRPr="003F315E" w:rsidRDefault="00D20760" w:rsidP="007B135F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Экзамен (квалификационный) является организационной формой промежуточной аттестации освоения основной профессиональной образовательной программы СПО и формой итогового контроля по профессиональному модулю.</w:t>
      </w:r>
    </w:p>
    <w:p w:rsidR="00D20760" w:rsidRPr="003F315E" w:rsidRDefault="00D20760" w:rsidP="007B135F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Экзамен (квалификационный) представляет собой совокупность регламентированных процедур, посредством которых 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основных профессиональных образовательных программ (далее - ОПОП) по профессиям/специальностям СПО.</w:t>
      </w:r>
    </w:p>
    <w:p w:rsidR="00D20760" w:rsidRPr="003F315E" w:rsidRDefault="00D20760" w:rsidP="007B135F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Целью проведения экзамена (квалификационного) выступает оценка готовности обучающихся к выполнению определенного вида профессиональной деятельности посредством оценивания их профессиональных компетенций, определенных в разделе «Требования к результатам освоения ОПОП федеральных государственных образовательных стандартов СПО и формируемых в ходе освоения междисциплинарных курсов, учебной и производственной практики в составе профессионального модуля.</w:t>
      </w:r>
    </w:p>
    <w:p w:rsidR="00D20760" w:rsidRPr="003F315E" w:rsidRDefault="00D20760" w:rsidP="007B135F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 xml:space="preserve">Экзамен (квалификационный) может включать в себя один или несколько видов аттестационных испытаний, направленных на оценку готовности </w:t>
      </w:r>
      <w:r w:rsidRPr="003F315E">
        <w:rPr>
          <w:rFonts w:ascii="Times New Roman" w:hAnsi="Times New Roman"/>
          <w:color w:val="000000"/>
        </w:rPr>
        <w:lastRenderedPageBreak/>
        <w:t>обучающихся, завершивших освоение профессионального модуля, к реализации вида профессиональной деятельности: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</w:rPr>
        <w:t>Защита курсовой работы (проекта) </w:t>
      </w:r>
      <w:r w:rsidRPr="003F315E">
        <w:rPr>
          <w:rFonts w:ascii="Times New Roman" w:hAnsi="Times New Roman"/>
          <w:color w:val="000000"/>
        </w:rPr>
        <w:t xml:space="preserve">– оценка производится посредством сопоставления продукта (выхода) проекта с эталоном и оценки продемонстрированных на защите знаний, включая: 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 xml:space="preserve">1) оценку портфолио проекта, иллюстрирующего ход работ; 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 xml:space="preserve">2) оценку качества продукта; 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>3) оценку защиты проекта, включая ответы на вопросы.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 xml:space="preserve"> При организации квалификационного экзамена в форме защиты курсовой работы (проекта) необходимо соблюдение следующих требований: 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>выполнение обучающимися курсовой работы (проекта) осуществляется на заключительном этапе изучения междисциплинарного курса (курсов) в составе профессионального модуля и ориентировано на решение приоритетных комплексных профессиональных задач;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>курсовая работа (проект) по профессиональному модулю выполняется в сроки, определенные учебным планом;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797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F315E">
        <w:rPr>
          <w:rFonts w:ascii="Times New Roman" w:hAnsi="Times New Roman"/>
          <w:color w:val="000000"/>
        </w:rPr>
        <w:t xml:space="preserve"> выдача обучающимся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технических заданий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по курсовым работам (проектам) осуществляется не позднее, чем за 2 месяца до дня их защиты на квалификационном экзамене.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Выполнение комплексного практического задания –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 оценка производится путём сопоставления усвоенных алгоритмов деятельности с заданным эталоном деятельности.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Комплексные практические задания для экзамена квалификационного могут быть следующих типов: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задания, ориентированные на проверку освоения вида профессиональной деятельности в целом;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задания, проверяющие освоение группы профессиональных компетенций, соответствующих определенному разделу модуля;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проверяющие отдельные профессиональные компетенции внутри профессионального модуля.</w:t>
      </w:r>
    </w:p>
    <w:p w:rsidR="00D20760" w:rsidRPr="003F315E" w:rsidRDefault="00D20760" w:rsidP="007B135F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Защита портфолио</w:t>
      </w:r>
      <w:r w:rsidRPr="003F3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оценка</w:t>
      </w:r>
      <w:r w:rsidR="003F3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производится путём сопоставления установленных требований с набором документированных свидетельских показаний, содержащихся в портфолио (портфолио может содержать практические работы, выполненные в учебном заведении и на производстве, отчеты по практике и пр.)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Защита исследовательской работы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, включая: 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1) оценку отчёта о проведённом исследовании;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2) оценку выводов; 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3) оценку защиты исследования, включая ответы на вопросы.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Защита отчета по практике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–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Защита в форме теоретического экзамена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 содержащего вопросы по каждому междисциплинарному курсы входящему в профессиональный модуль</w:t>
      </w:r>
      <w:proofErr w:type="gram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3F315E">
        <w:rPr>
          <w:rFonts w:ascii="Times New Roman" w:hAnsi="Times New Roman" w:cs="Times New Roman"/>
          <w:color w:val="000000"/>
          <w:sz w:val="28"/>
          <w:szCs w:val="28"/>
        </w:rPr>
        <w:t>орма проведения: устный экзамен или тестирование)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 Комбинация вышеперечисленных форм.  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При организации экзамена (квалификационного)по профессиональным модулям могут использоваться</w:t>
      </w:r>
      <w:r w:rsidR="003F3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элементы</w:t>
      </w:r>
      <w:r w:rsid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накопительной системы оценивания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экзамена, могут быть оценены во время практики при условии документального оформления полученных результатов. В этом случае на экзамен (квалификационный) представляются соответствующие зачетные </w:t>
      </w:r>
      <w:hyperlink r:id="rId7" w:tooltip="Ведомость" w:history="1">
        <w:r w:rsidRPr="003F315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ведомости</w:t>
        </w:r>
      </w:hyperlink>
      <w:r w:rsidRPr="003F315E">
        <w:rPr>
          <w:rFonts w:ascii="Times New Roman" w:hAnsi="Times New Roman" w:cs="Times New Roman"/>
          <w:sz w:val="28"/>
          <w:szCs w:val="28"/>
        </w:rPr>
        <w:t>.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аттестационной комиссии в ходе экзамена (квалификационного) производится </w:t>
      </w:r>
      <w:proofErr w:type="spell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данных профессиональных компетенций, что удостоверяется подписями членов комиссии в протоколах квалификационного экзамена.</w:t>
      </w:r>
    </w:p>
    <w:p w:rsidR="00D20760" w:rsidRPr="003F315E" w:rsidRDefault="00D20760" w:rsidP="007B135F">
      <w:pPr>
        <w:pStyle w:val="20"/>
        <w:shd w:val="clear" w:color="auto" w:fill="auto"/>
        <w:tabs>
          <w:tab w:val="left" w:pos="1833"/>
        </w:tabs>
        <w:spacing w:after="0" w:line="240" w:lineRule="auto"/>
        <w:ind w:firstLine="72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1.6. Квалификационный экзамен по профессиональному модулю по выполнению работ по одной или нескольким профессиям рабочих, должностям служащих в соответствии с федеральным государственным образовательным стандартом среднего профессионального образования проводится с участием работодателей с присвоением квалификации по профессии рабочего</w:t>
      </w:r>
      <w:r w:rsidR="00DA7918">
        <w:rPr>
          <w:rFonts w:ascii="Times New Roman" w:hAnsi="Times New Roman"/>
          <w:color w:val="000000"/>
        </w:rPr>
        <w:t>,</w:t>
      </w:r>
      <w:r w:rsidRPr="003F315E">
        <w:rPr>
          <w:rFonts w:ascii="Times New Roman" w:hAnsi="Times New Roman"/>
          <w:color w:val="000000"/>
        </w:rPr>
        <w:t xml:space="preserve"> должности служащего по ФГОС СПО:</w:t>
      </w:r>
    </w:p>
    <w:p w:rsidR="00D20760" w:rsidRPr="00CD110A" w:rsidRDefault="00D20760" w:rsidP="00CD1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/>
          <w:color w:val="000000"/>
        </w:rPr>
        <w:t xml:space="preserve"> </w:t>
      </w:r>
      <w:r w:rsidR="00CD110A">
        <w:rPr>
          <w:rFonts w:ascii="Times New Roman" w:hAnsi="Times New Roman"/>
          <w:color w:val="000000"/>
        </w:rPr>
        <w:t xml:space="preserve">- </w:t>
      </w:r>
      <w:r w:rsidRPr="00CD11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315E" w:rsidRPr="00CD110A">
        <w:rPr>
          <w:rFonts w:ascii="Times New Roman" w:hAnsi="Times New Roman" w:cs="Times New Roman"/>
          <w:color w:val="000000"/>
          <w:sz w:val="28"/>
          <w:szCs w:val="28"/>
        </w:rPr>
        <w:t>Сварщик (</w:t>
      </w:r>
      <w:r w:rsidR="00CD110A" w:rsidRPr="00CD110A">
        <w:rPr>
          <w:rFonts w:ascii="Times New Roman" w:hAnsi="Times New Roman" w:cs="Times New Roman"/>
          <w:color w:val="000000"/>
          <w:sz w:val="28"/>
          <w:szCs w:val="28"/>
        </w:rPr>
        <w:t>ручной и частично механизированной сварки (наплавки)</w:t>
      </w:r>
      <w:r w:rsidR="003F315E" w:rsidRPr="00CD11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110A">
        <w:rPr>
          <w:rFonts w:ascii="Times New Roman" w:hAnsi="Times New Roman" w:cs="Times New Roman"/>
          <w:color w:val="000000"/>
          <w:sz w:val="28"/>
          <w:szCs w:val="28"/>
        </w:rPr>
        <w:t>» с присвоением квалификации по профессии рабоче</w:t>
      </w:r>
      <w:r w:rsidR="003F315E" w:rsidRPr="00CD110A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CD110A" w:rsidRPr="00CD110A">
        <w:rPr>
          <w:rFonts w:ascii="Times New Roman" w:hAnsi="Times New Roman" w:cs="Times New Roman"/>
          <w:sz w:val="28"/>
          <w:szCs w:val="28"/>
        </w:rPr>
        <w:t>сварщик ручной дуговой сварки плавящимся покрытым электродом – 3-4 разряд</w:t>
      </w:r>
      <w:r w:rsidR="00CD110A">
        <w:rPr>
          <w:rFonts w:ascii="Times New Roman" w:hAnsi="Times New Roman" w:cs="Times New Roman"/>
          <w:sz w:val="28"/>
          <w:szCs w:val="28"/>
        </w:rPr>
        <w:t xml:space="preserve">, </w:t>
      </w:r>
      <w:r w:rsidR="00CD110A" w:rsidRPr="00CD110A">
        <w:rPr>
          <w:rFonts w:ascii="Times New Roman" w:hAnsi="Times New Roman" w:cs="Times New Roman"/>
          <w:sz w:val="28"/>
          <w:szCs w:val="28"/>
        </w:rPr>
        <w:t>сварщик частично механизированной сварки плавлением – 3-4 разряд</w:t>
      </w:r>
      <w:r w:rsidRPr="00CD11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F315E" w:rsidRPr="003F315E" w:rsidRDefault="003F315E" w:rsidP="00DA791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</w:rPr>
      </w:pPr>
      <w:proofErr w:type="gramStart"/>
      <w:r w:rsidRPr="003F315E">
        <w:rPr>
          <w:rFonts w:ascii="Times New Roman" w:hAnsi="Times New Roman"/>
          <w:color w:val="000000"/>
        </w:rPr>
        <w:t xml:space="preserve">«Слесарь» с присвоением квалификации по профессии рабочего «Слесарь - ремонтник» 3-4 разряда, «Слесарь – механосборочных работ» 3-4 разряда,  «Слесарь - инструментальщик» 3-4 разряда; </w:t>
      </w:r>
      <w:proofErr w:type="gramEnd"/>
    </w:p>
    <w:p w:rsidR="00D20760" w:rsidRPr="003F315E" w:rsidRDefault="00D20760" w:rsidP="00DA791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«Мастер общестроительных работ» с присвоением квалификации по профессии</w:t>
      </w:r>
      <w:r w:rsidR="003F315E">
        <w:rPr>
          <w:rFonts w:ascii="Times New Roman" w:hAnsi="Times New Roman"/>
          <w:color w:val="000000"/>
        </w:rPr>
        <w:t xml:space="preserve"> рабочего «К</w:t>
      </w:r>
      <w:r w:rsidRPr="003F315E">
        <w:rPr>
          <w:rFonts w:ascii="Times New Roman" w:hAnsi="Times New Roman"/>
          <w:color w:val="000000"/>
        </w:rPr>
        <w:t>аменщик»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3-4 разряда, «Монтажник по монтажу стальных и железобетонных конструкций»</w:t>
      </w:r>
      <w:r w:rsidR="003F315E"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>3-4 разряда</w:t>
      </w:r>
      <w:r w:rsidR="003F315E">
        <w:rPr>
          <w:rFonts w:ascii="Times New Roman" w:hAnsi="Times New Roman"/>
          <w:color w:val="000000"/>
        </w:rPr>
        <w:t>;</w:t>
      </w:r>
      <w:r w:rsidRPr="003F315E">
        <w:rPr>
          <w:rFonts w:ascii="Times New Roman" w:hAnsi="Times New Roman"/>
          <w:color w:val="000000"/>
        </w:rPr>
        <w:t xml:space="preserve"> </w:t>
      </w:r>
    </w:p>
    <w:p w:rsidR="00D20760" w:rsidRPr="006373F6" w:rsidRDefault="00D20760" w:rsidP="00DA791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«</w:t>
      </w:r>
      <w:r w:rsidR="003F315E">
        <w:rPr>
          <w:rFonts w:ascii="Times New Roman" w:hAnsi="Times New Roman"/>
          <w:color w:val="000000"/>
        </w:rPr>
        <w:t>Машинист локомотива</w:t>
      </w:r>
      <w:r w:rsidRPr="003F315E">
        <w:rPr>
          <w:rFonts w:ascii="Times New Roman" w:hAnsi="Times New Roman"/>
          <w:color w:val="000000"/>
        </w:rPr>
        <w:t>» с присвоением квалификации по профессии рабочего «</w:t>
      </w:r>
      <w:r w:rsidR="003F315E">
        <w:rPr>
          <w:rFonts w:ascii="Times New Roman" w:hAnsi="Times New Roman"/>
          <w:color w:val="000000"/>
        </w:rPr>
        <w:t>Помощник машиниста электровоза»</w:t>
      </w:r>
      <w:r w:rsidRPr="003F315E">
        <w:rPr>
          <w:rFonts w:ascii="Times New Roman" w:hAnsi="Times New Roman"/>
          <w:color w:val="000000"/>
        </w:rPr>
        <w:t xml:space="preserve">; </w:t>
      </w:r>
      <w:r w:rsidR="003F315E">
        <w:rPr>
          <w:rFonts w:ascii="Times New Roman" w:hAnsi="Times New Roman"/>
          <w:color w:val="000000"/>
        </w:rPr>
        <w:t xml:space="preserve">«Помощник машиниста тепловоза»; «Слесарь по ремонту подвижного состава»  </w:t>
      </w:r>
      <w:r w:rsidR="006373F6">
        <w:rPr>
          <w:rFonts w:ascii="Times New Roman" w:hAnsi="Times New Roman"/>
          <w:color w:val="000000"/>
        </w:rPr>
        <w:t>3-4 разряда;</w:t>
      </w:r>
    </w:p>
    <w:p w:rsidR="006373F6" w:rsidRPr="006373F6" w:rsidRDefault="006373F6" w:rsidP="00DA791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«Повар, кондитер» </w:t>
      </w:r>
      <w:r w:rsidRPr="003F315E">
        <w:rPr>
          <w:rFonts w:ascii="Times New Roman" w:hAnsi="Times New Roman"/>
          <w:color w:val="000000"/>
        </w:rPr>
        <w:t>с присвоением квалификации по профессии рабочего «</w:t>
      </w:r>
      <w:r>
        <w:rPr>
          <w:rFonts w:ascii="Times New Roman" w:hAnsi="Times New Roman"/>
          <w:color w:val="000000"/>
        </w:rPr>
        <w:t>Повар» 3-4 разряда</w:t>
      </w:r>
      <w:r w:rsidRPr="003F315E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«Кондитер» 3-4 разряда;</w:t>
      </w:r>
    </w:p>
    <w:p w:rsidR="006373F6" w:rsidRPr="003F315E" w:rsidRDefault="006373F6" w:rsidP="00DA791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«Продавец, контролер-кассир» </w:t>
      </w:r>
      <w:r w:rsidRPr="003F315E">
        <w:rPr>
          <w:rFonts w:ascii="Times New Roman" w:hAnsi="Times New Roman"/>
          <w:color w:val="000000"/>
        </w:rPr>
        <w:t>с присвоением квалификации по профессии рабочего «</w:t>
      </w:r>
      <w:r>
        <w:rPr>
          <w:rFonts w:ascii="Times New Roman" w:hAnsi="Times New Roman"/>
          <w:color w:val="000000"/>
        </w:rPr>
        <w:t>Контролер-кассир» 2-3 разряда; «Продавец непродовольственных товаров»  3-4 разряда</w:t>
      </w:r>
      <w:r w:rsidRPr="003F315E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Pr="003F31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«Продавец продовольственных товаров» 2-3 разряда.</w:t>
      </w:r>
    </w:p>
    <w:p w:rsidR="00D20760" w:rsidRPr="003F315E" w:rsidRDefault="00D20760" w:rsidP="007B1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60" w:rsidRPr="003F315E" w:rsidRDefault="00D20760" w:rsidP="007B135F">
      <w:pPr>
        <w:pStyle w:val="a3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sz w:val="28"/>
          <w:szCs w:val="28"/>
        </w:rPr>
        <w:t>Условия и порядок подготовки к проведению квалификационного экзамена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2.1. Экзамен (квалификационный) проводится непосредственно по завершении обучения по профессиональному модулю. Если профессиональный модуль осваивается более одного полугодия, экзамен (квалификационный) организуется в последнем семестре его освоения (рассредоточено, без концентрации оценочных процедур в формате экзаменационных сессий).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Экзамен (квалификационный) проводится в день, освобожденный от других видов учебных занятий, в счет времени, отведенного учебным планом по специальности на промежуточную аттестацию.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Возможно проведение комплексного экзамена (квалификационного) по двум или нескольким профессиональным модулям при условии проведения предшествующей промежуточной аттестации по междисциплинарным курсам и совпадения сроков прохождения практик данных профессиональных модулей.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2.3. Преподавателями профессионального цикла и мастерами производственного обучения разрабатываются комплекты оценочных средств для экзамена (квалификационного) по профессиональным модулям, которые согласовываются с представителями работодателей по профилю получаемого образования. Комплект оценочных средств для экзамена (квалификационного) рассматривается на заседании методической комиссии, обсуждается на заседании методического совета и утверждается заместителем директора по 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>учебно –производственной работе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2.4. Методическая комиссия определяет и утверждает перечень наглядных пособий, материалов справочного характера, нормативных документов, необходимого оборудования, расходных материалов, разрешенных для использования на экзамене.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2.5. Доводит до сведения обучающихся конкретные формы и процедуру проведения экзамена (квалификационного) в течение первых двух месяцев от начала учебного года в котором проводится экзамен.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2.6. Не позднее, чем за два месяца до даты проведения экзамена (квалификационного) председатель предметно-цикловой комиссии выдает студентам перечень заданий и тем для подготовки.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2.7. 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2.8. Расписания проведения экзаменов (квалификационных) составляется заместителем директора по 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>учебно – производственной работе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руководители групп доводят до сведения обучающихся не позднее, чем за две недели до назначенной даты.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2.9. Экзамен квалификационный проводится в специально подготовленных помещениях. Время проведения экзамена устанавливается в зависимости от вида экзамена квалификационного.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2.10.  Результатом оценивания является однозначное экспертное суждение: «вид профессиональной деятельности (профессиональные компетенции) освоен(ы)/не освоен(ы)», и решение о выдаче/отказе в выдаче соответствующего документа, подтверждающего квалификацию (компетенции) обучающегося.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Решение аттестационной комиссии заносится в экзаменационную ведомость, протокол</w:t>
      </w:r>
      <w:proofErr w:type="gram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F315E">
        <w:rPr>
          <w:rFonts w:ascii="Times New Roman" w:hAnsi="Times New Roman" w:cs="Times New Roman"/>
          <w:color w:val="000000"/>
          <w:sz w:val="28"/>
          <w:szCs w:val="28"/>
        </w:rPr>
        <w:t>Приложение3,4)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При выставлении оценки учитывается роль оцениваемых показателей для выполнения вида профессиональной деятельности, освоение которого проверяется.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критерии оценки показателей оценки и количество баллов по каждому критерию в зависимости от сложности и практической значимости показателя оценки;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Вид профессиональной деятельности считается освоенным, если студент набирает 60 и более процентов от общей суммы баллов.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2.11.  По результатам освоения профессионального модуля по освоению работ по профессиям рабочих или должностям служащих присваивается квалификация и выдается документ (свидетельство). Присвоение квалификации рабочего или служащего фиксируется в </w:t>
      </w:r>
      <w:hyperlink r:id="rId8" w:tooltip="Протоколы заседаний" w:history="1">
        <w:r w:rsidRPr="00FD5F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протоколе заседания</w:t>
        </w:r>
      </w:hyperlink>
      <w:r w:rsidRPr="003F315E">
        <w:rPr>
          <w:rFonts w:ascii="Times New Roman" w:hAnsi="Times New Roman" w:cs="Times New Roman"/>
          <w:color w:val="000000"/>
          <w:sz w:val="28"/>
          <w:szCs w:val="28"/>
        </w:rPr>
        <w:t>. Результаты которого доводятся до сведения студентов в день проведения экзамена.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2.12.  Решения аттестационной комиссии принимаются на открытом заседании большинством голосов членов комиссии, участвующих в заседании. При равенстве голосов принимается то решение, за которое проголосовал председатель аттестационной комиссии.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2.13.  К началу экзамена квалификационного должны быть подготовлены следующие документы: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 оценочных средств по профессиональному модулю, инструкции по проведению всех аттестационных испытаний для каждого обучающегося, участвующего в квалификационной аттестации;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профессионального модуля;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протокол заседания аттестационной комиссии (</w:t>
      </w:r>
      <w:r w:rsidRPr="003F315E">
        <w:rPr>
          <w:rFonts w:ascii="Times New Roman" w:hAnsi="Times New Roman" w:cs="Times New Roman"/>
          <w:sz w:val="28"/>
          <w:szCs w:val="28"/>
        </w:rPr>
        <w:t>приложение4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экзаменационная ведомость, оценочная ведомость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sz w:val="28"/>
          <w:szCs w:val="28"/>
        </w:rPr>
        <w:t>(приложение 2,3);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журнал учета теоретического и практического обучения учебной группы;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зачетные книжки;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инструкции по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технике безопасности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при работе с оборудованием и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компьютерной техникой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во время экзамена (если требуется в связи с условиями проведения оценивания);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дополнительные информационные и справочные материалы, регламентированные условиями оценивания (наглядные пособия, нормативные документы и образцы, базы данных и т. д.);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нормативные и организационно - методические документы.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2.14.  В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ФГОС (для обязательной части ОПОП), заказчиками кадров (для вариативной части ОПОП и программ дополнительного профессионального образования), иными квалификационными требованиями.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2.15.  В целях организации экзамена (квалификационного) приказом директора техникума (проект приказа готови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>тся заместителем директора по УПР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) определяются: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квалификационного экзамена;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аттестационной комиссии;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другие необходимые условия проведения экзамена (квалификационного).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Руководители групп доводят до сведения всех заинтересованных лиц требования приказа не позднее, чем за месяц до проведения экзамена (квалификационного).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Обучающимся, не аттестованным по учебной и производственной практике в установленные сроки по уважительной причине, могут быть определены дополнительные сроки их прохождения. Для них организуются индивидуальные консультации, и предоставляется дополнительный допуск к сдаче экзамена квалификационного.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2.16.  Обучающиеся, не сдавшие экзамен квалификационный, допускаются к нему повторно в установленном порядке для ликвидации академической задолженности.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2.17.  В случае неявки кандидата на экзамен (квалификационный) секретарем аттестационной комиссии в протоколе производится запись «не явился».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2.18.  Оформленные в установленном порядке ведомость, протокол экзамена (квалификационного) передаются секретарем комиссии для хранения в учебную часть техникума, где хранятся 1 год.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2.19.  Протоколы экзаменов (квалификационных) хранятся в архиве техникума.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F56" w:rsidRPr="00FD5F56" w:rsidRDefault="00D20760" w:rsidP="00FD5F5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F31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  Аттестационная комиссия и организация ее работы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3.1. По каждому профессиональному модулю формируется специальная аттестационная комиссия. В отдельных случаях на основании приказа директора может быть создана единая аттестационная комиссия для группы родственных профессиональных модулей.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3.2. В состав аттестационной комиссии включаются: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председатель комиссии –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 представитель работодателя, заместитель директора или иное должностное лицо, утвержденное приказом по техникуму;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преподаватели профессионального цикла и мастера производственного обучения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представители работодателей,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секретарь комиссии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мастер производственного обучения за которым закреплена учебная группа студентов, в которой проводится экзамен (квалификационный) (без права голоса в процедурах принятия решений)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3.3. Численный состав аттестационной комиссии должен составлять не менее 3 человек, в том числе не менее 3 специалистов по профилю профессионального модуля, по которому проводится экзамен (квалификационный).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3.4. 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аттестация, может участвовать в квалификационном экзамене в качестве наблюдателей (без права голоса в процедурах принятия решений).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3.5. Секретарь аттестационной комиссии ведет делопроизводство и осуществляет следующие организационные функции: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куратором группы заполняет ведомость допуска к экзамену (квалификационному) по профессиональному модулю и не позднее чем за неделю знакомит под роспись с ней студентов учебной группы в которой проводится экзамен (квалификационный</w:t>
      </w:r>
      <w:proofErr w:type="gram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F3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color w:val="000000"/>
          <w:sz w:val="28"/>
          <w:szCs w:val="28"/>
        </w:rPr>
        <w:t>На основании данной ведомости студент является допущенным или не допущенным к экзамену (квалификационному</w:t>
      </w:r>
      <w:proofErr w:type="gram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15E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информирует участников экзамена (квалификационного) о дате, времени и месте его проведения, обеспечивает их необходимыми бланками, формами, инструкциями и т. п. (не позднее чем за 1 месяц);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организует перед началом экзамена заполнение необходимых форм и бланков,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оформляет протокол квалификационного экзамена;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заверяет копии и выписки из документов аттестационной комиссии;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представляет информацию, посвященную деятельности аттестационной комиссии, для размещения на сайте техникума (в течении 3-х дней после проведения экзамена);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иные полномочия, отнесенные к компетенции аттестационной комиссии, по распоряжению ее председателя.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3.6. Информация о составе аттестационных комиссий, порядке их работы, условиях прохождения квалификационной аттестации, графике проведения экзаменов (квалификационных), типовых оценочных средствах размещается на сайте колледжа.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857AA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  Порядок проведения квалификационного экзамена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4.1. В помещении, где проводится Экзамен (квалификационный), должна быть подготовлена необходимая учебно-методическая и нормативно - 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утвержденные комплекты оценочных средств по профессиональному модулю, в том числе инструкции по проведению всех аттестационных испытаний (для каждого студента, участвующего в квалификационной аттестации),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 д.)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нормативные и организационно - методические документы.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4.2. Экзамен (квалификационный) считается правомочным, если в его проведении участвуют не менее 3 членов аттестационной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4.3. Председатель аттестационной комиссии перед началом экзамена (квалификационного) проводит инструктаж с экзаменаторами по содержанию и технологии оценивания </w:t>
      </w:r>
      <w:proofErr w:type="spellStart"/>
      <w:r w:rsidRPr="003F315E">
        <w:rPr>
          <w:rFonts w:ascii="Times New Roman" w:hAnsi="Times New Roman" w:cs="Times New Roman"/>
          <w:color w:val="000000"/>
          <w:sz w:val="28"/>
          <w:szCs w:val="28"/>
        </w:rPr>
        <w:t>компетентностных</w:t>
      </w:r>
      <w:proofErr w:type="spellEnd"/>
      <w:r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рабочие комплекты оценочных средств (комплекты экзаменатора) для осуществления оценочных процедур.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Студент допускается в помещение, где проводится экзамен (квалификационный), при наличии зачетной книжки.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4.5. В ходе экзамена (квалификационного) студенты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экспертов-экзаменаторов.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4.6. При квалификационных испытаниях в форме зашиты курсовой работы (проекта) аттестационная комиссия заслушивает и обсуждает доклады, которые сопровождаются компьютерными презентациями, студентов и предварительно сформированные экспертные заключения на курсовые работы (проекты).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4.7. Решение о результате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квалификационного экзамена.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4.8. В оценочных процедурах квалификационного экзамена используется альтернативная дихотомическая шкала оценки, фиксирующая факт достижения или не достижения студентами планируемых образовательных результатов по профессиональному модулю. </w:t>
      </w:r>
      <w:r w:rsidRPr="003F315E">
        <w:rPr>
          <w:rFonts w:ascii="Times New Roman" w:hAnsi="Times New Roman" w:cs="Times New Roman"/>
          <w:sz w:val="28"/>
          <w:szCs w:val="28"/>
          <w:u w:val="single"/>
        </w:rPr>
        <w:t>При оценивании выполнения показателей компетенций используется шкала от 0 до 4 баллов: 0 - показатель не проявлен, 1 - показатель имеет единичные проявления, 2 - показатель проявлен частично, 3 - показатель проявлен не в полном объеме, 4 - показатель проявлен в полном объеме. Если сумма баллов, набранная аттестующимся при выполнении задания составляет 0-64% от максимально возможного балла, то экзаменационной комиссией выносится суждение: вид профессиональной деятельности не освоен/ оценка 2 «неудовлетворительно». Если сумма баллов аттестующегося составляет 65-100% от максимально возможного балла - вид профессиональной деятельности освоен (65-75% от максимально возможного балла - оценка 3 «удовлетворительно»; 76-90% от максимально возможного балла - оценка 4 «хорошо»; 91-100% от максимально возможного балла-оценка 5 «отлично»).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4.9. В случае неявки студента на экзамен секретарем аттестационной комиссии в протоколе экзамена (квалификационный в столбце «Экзамен (квалификационный) оценка» производится запись «не явился».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4.10.Повторная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 не ранее чем через 30 дней.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 Выдача документов по результатам экзамена (квалификационного)</w:t>
      </w:r>
    </w:p>
    <w:p w:rsidR="00D20760" w:rsidRPr="003F315E" w:rsidRDefault="00D20760" w:rsidP="007B135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5.1.По завершении экзамена (квалификационного) (по профессиональному модулю по освоению работ по профессиям рабочих или должностям служащих) аттестационной комиссией принимается решение о выдаче/отказе в выдаче обучающимся свидетельств о присваивании квалификации</w:t>
      </w:r>
    </w:p>
    <w:p w:rsidR="00D20760" w:rsidRPr="003F315E" w:rsidRDefault="00D20760" w:rsidP="007B13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F31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D20760" w:rsidRPr="003F315E" w:rsidRDefault="00D20760" w:rsidP="007B13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60" w:rsidRPr="003F315E" w:rsidRDefault="00D20760" w:rsidP="007B13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Ведомость  допуска к квалификационному экзамену по профессиональному модулю</w:t>
      </w:r>
    </w:p>
    <w:p w:rsidR="00D20760" w:rsidRPr="003F315E" w:rsidRDefault="00D20760" w:rsidP="007B13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60" w:rsidRPr="003F315E" w:rsidRDefault="00D20760" w:rsidP="007B13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60" w:rsidRPr="003F315E" w:rsidRDefault="00D20760" w:rsidP="007B1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Код и наименование профессии _______________________________________</w:t>
      </w: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Группа_______</w:t>
      </w: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186"/>
        <w:gridCol w:w="1071"/>
        <w:gridCol w:w="1211"/>
        <w:gridCol w:w="2167"/>
        <w:gridCol w:w="2334"/>
        <w:gridCol w:w="1375"/>
      </w:tblGrid>
      <w:tr w:rsidR="00D20760" w:rsidRPr="003F315E" w:rsidTr="00857AA8">
        <w:trPr>
          <w:jc w:val="center"/>
        </w:trPr>
        <w:tc>
          <w:tcPr>
            <w:tcW w:w="817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№п/п</w:t>
            </w:r>
          </w:p>
        </w:tc>
        <w:tc>
          <w:tcPr>
            <w:tcW w:w="1303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ФИО студента</w:t>
            </w:r>
          </w:p>
        </w:tc>
        <w:tc>
          <w:tcPr>
            <w:tcW w:w="1230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Оценка МДК</w:t>
            </w:r>
          </w:p>
        </w:tc>
        <w:tc>
          <w:tcPr>
            <w:tcW w:w="1322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Учебная практика</w:t>
            </w:r>
          </w:p>
        </w:tc>
        <w:tc>
          <w:tcPr>
            <w:tcW w:w="2255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Производственная практика</w:t>
            </w:r>
          </w:p>
        </w:tc>
        <w:tc>
          <w:tcPr>
            <w:tcW w:w="2334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Style w:val="29"/>
                <w:b w:val="0"/>
                <w:bCs w:val="0"/>
                <w:sz w:val="24"/>
                <w:szCs w:val="24"/>
              </w:rPr>
              <w:t>Допуск к экзамену квалификационному приказ № от_____________</w:t>
            </w:r>
          </w:p>
        </w:tc>
        <w:tc>
          <w:tcPr>
            <w:tcW w:w="1806" w:type="dxa"/>
          </w:tcPr>
          <w:p w:rsidR="00D20760" w:rsidRPr="003F315E" w:rsidRDefault="00D20760" w:rsidP="00857A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1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Подпись студента</w:t>
            </w:r>
          </w:p>
        </w:tc>
      </w:tr>
      <w:tr w:rsidR="00D20760" w:rsidRPr="003F315E" w:rsidTr="00857AA8">
        <w:trPr>
          <w:jc w:val="center"/>
        </w:trPr>
        <w:tc>
          <w:tcPr>
            <w:tcW w:w="817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0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2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55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34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6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20760" w:rsidRPr="003F315E" w:rsidTr="00857AA8">
        <w:trPr>
          <w:jc w:val="center"/>
        </w:trPr>
        <w:tc>
          <w:tcPr>
            <w:tcW w:w="817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0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2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55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34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6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20760" w:rsidRPr="003F315E" w:rsidTr="00857AA8">
        <w:trPr>
          <w:jc w:val="center"/>
        </w:trPr>
        <w:tc>
          <w:tcPr>
            <w:tcW w:w="817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0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2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55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34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6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20760" w:rsidRPr="003F315E" w:rsidTr="00857AA8">
        <w:trPr>
          <w:jc w:val="center"/>
        </w:trPr>
        <w:tc>
          <w:tcPr>
            <w:tcW w:w="817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0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2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55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34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6" w:type="dxa"/>
          </w:tcPr>
          <w:p w:rsidR="00D20760" w:rsidRPr="003F315E" w:rsidRDefault="00D20760" w:rsidP="00857A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760" w:rsidRPr="003F315E" w:rsidRDefault="00D20760" w:rsidP="00386823">
      <w:pPr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Руководитель группы</w:t>
      </w:r>
    </w:p>
    <w:p w:rsidR="00D20760" w:rsidRPr="003F315E" w:rsidRDefault="00D20760" w:rsidP="00386823">
      <w:pPr>
        <w:rPr>
          <w:rFonts w:ascii="Times New Roman" w:hAnsi="Times New Roman" w:cs="Times New Roman"/>
          <w:sz w:val="28"/>
          <w:szCs w:val="28"/>
        </w:rPr>
        <w:sectPr w:rsidR="00D20760" w:rsidRPr="003F315E" w:rsidSect="007B135F">
          <w:pgSz w:w="11900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D20760" w:rsidRPr="003F315E" w:rsidRDefault="00D20760" w:rsidP="00857AA8">
      <w:pPr>
        <w:pStyle w:val="1"/>
        <w:spacing w:befor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D20760" w:rsidRPr="003F315E" w:rsidRDefault="00D20760" w:rsidP="00857A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315E">
        <w:rPr>
          <w:rFonts w:ascii="Times New Roman" w:hAnsi="Times New Roman" w:cs="Times New Roman"/>
          <w:color w:val="000000"/>
          <w:sz w:val="28"/>
          <w:szCs w:val="28"/>
        </w:rPr>
        <w:t>Оценочная ведомость по профессиональному модулю</w:t>
      </w:r>
    </w:p>
    <w:p w:rsidR="00D20760" w:rsidRPr="003F315E" w:rsidRDefault="00D20760" w:rsidP="00857A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60" w:rsidRPr="003F315E" w:rsidRDefault="00014396" w:rsidP="00857A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ПМ 0_</w:t>
      </w:r>
      <w:r w:rsidR="00D20760" w:rsidRPr="003F31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D20760" w:rsidRPr="003F315E" w:rsidRDefault="00014396" w:rsidP="00857A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студента______________________________</w:t>
      </w:r>
    </w:p>
    <w:p w:rsidR="00D20760" w:rsidRPr="003F315E" w:rsidRDefault="00D20760" w:rsidP="0085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F315E">
        <w:rPr>
          <w:rFonts w:ascii="Times New Roman" w:hAnsi="Times New Roman" w:cs="Times New Roman"/>
          <w:sz w:val="28"/>
          <w:szCs w:val="28"/>
        </w:rPr>
        <w:t xml:space="preserve"> на  </w:t>
      </w:r>
      <w:r w:rsidR="00014396">
        <w:rPr>
          <w:rFonts w:ascii="Times New Roman" w:hAnsi="Times New Roman" w:cs="Times New Roman"/>
          <w:sz w:val="28"/>
          <w:szCs w:val="28"/>
        </w:rPr>
        <w:t>___</w:t>
      </w:r>
      <w:r w:rsidRPr="003F315E">
        <w:rPr>
          <w:rFonts w:ascii="Times New Roman" w:hAnsi="Times New Roman" w:cs="Times New Roman"/>
          <w:sz w:val="28"/>
          <w:szCs w:val="28"/>
        </w:rPr>
        <w:t xml:space="preserve"> курсе по профессии СПО  </w:t>
      </w:r>
      <w:r w:rsidR="00014396">
        <w:rPr>
          <w:rFonts w:ascii="Times New Roman" w:hAnsi="Times New Roman" w:cs="Times New Roman"/>
          <w:sz w:val="28"/>
          <w:szCs w:val="28"/>
        </w:rPr>
        <w:t>__________</w:t>
      </w:r>
      <w:r w:rsidRPr="003F315E">
        <w:rPr>
          <w:rFonts w:ascii="Times New Roman" w:hAnsi="Times New Roman" w:cs="Times New Roman"/>
          <w:sz w:val="28"/>
          <w:szCs w:val="28"/>
        </w:rPr>
        <w:t xml:space="preserve">  «</w:t>
      </w:r>
      <w:r w:rsidR="0001439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F31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0760" w:rsidRPr="003F315E" w:rsidRDefault="00D20760" w:rsidP="0085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>Освоил  программ</w:t>
      </w:r>
      <w:r w:rsidR="00014396">
        <w:rPr>
          <w:rFonts w:ascii="Times New Roman" w:hAnsi="Times New Roman" w:cs="Times New Roman"/>
          <w:sz w:val="28"/>
          <w:szCs w:val="28"/>
        </w:rPr>
        <w:t>у профессионального модуля ПМ 0__</w:t>
      </w:r>
      <w:r w:rsidRPr="003F315E">
        <w:rPr>
          <w:rFonts w:ascii="Times New Roman" w:hAnsi="Times New Roman" w:cs="Times New Roman"/>
          <w:sz w:val="28"/>
          <w:szCs w:val="28"/>
        </w:rPr>
        <w:t xml:space="preserve"> «</w:t>
      </w:r>
      <w:r w:rsidR="0001439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F31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0760" w:rsidRPr="003F315E" w:rsidRDefault="00D20760" w:rsidP="0085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 В объёме  </w:t>
      </w:r>
      <w:r w:rsidR="00014396">
        <w:rPr>
          <w:rFonts w:ascii="Times New Roman" w:hAnsi="Times New Roman" w:cs="Times New Roman"/>
          <w:sz w:val="28"/>
          <w:szCs w:val="28"/>
        </w:rPr>
        <w:t>_____ час. С</w:t>
      </w:r>
      <w:r w:rsidRPr="003F315E">
        <w:rPr>
          <w:rFonts w:ascii="Times New Roman" w:hAnsi="Times New Roman" w:cs="Times New Roman"/>
          <w:sz w:val="28"/>
          <w:szCs w:val="28"/>
        </w:rPr>
        <w:t xml:space="preserve"> « </w:t>
      </w:r>
      <w:r w:rsidR="00014396">
        <w:rPr>
          <w:rFonts w:ascii="Times New Roman" w:hAnsi="Times New Roman" w:cs="Times New Roman"/>
          <w:sz w:val="28"/>
          <w:szCs w:val="28"/>
        </w:rPr>
        <w:t>___</w:t>
      </w:r>
      <w:r w:rsidRPr="003F315E">
        <w:rPr>
          <w:rFonts w:ascii="Times New Roman" w:hAnsi="Times New Roman" w:cs="Times New Roman"/>
          <w:sz w:val="28"/>
          <w:szCs w:val="28"/>
        </w:rPr>
        <w:t xml:space="preserve">» </w:t>
      </w:r>
      <w:r w:rsidR="00014396">
        <w:rPr>
          <w:rFonts w:ascii="Times New Roman" w:hAnsi="Times New Roman" w:cs="Times New Roman"/>
          <w:sz w:val="28"/>
          <w:szCs w:val="28"/>
        </w:rPr>
        <w:t>______________ по «_____</w:t>
      </w:r>
      <w:r w:rsidRPr="003F315E">
        <w:rPr>
          <w:rFonts w:ascii="Times New Roman" w:hAnsi="Times New Roman" w:cs="Times New Roman"/>
          <w:sz w:val="28"/>
          <w:szCs w:val="28"/>
        </w:rPr>
        <w:t>»</w:t>
      </w:r>
      <w:r w:rsidR="00014396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D20760" w:rsidRPr="003F315E" w:rsidRDefault="00D20760" w:rsidP="0085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sz w:val="28"/>
          <w:szCs w:val="28"/>
        </w:rPr>
        <w:t>Результаты промежуточной аттестации по профессиональному модулю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3458"/>
        <w:gridCol w:w="2520"/>
      </w:tblGrid>
      <w:tr w:rsidR="00D20760" w:rsidRPr="003F315E">
        <w:tc>
          <w:tcPr>
            <w:tcW w:w="3562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D20760" w:rsidRPr="003F315E">
        <w:tc>
          <w:tcPr>
            <w:tcW w:w="3562" w:type="dxa"/>
          </w:tcPr>
          <w:p w:rsidR="00D20760" w:rsidRPr="003F315E" w:rsidRDefault="00D20760" w:rsidP="000143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01.01. </w:t>
            </w:r>
          </w:p>
        </w:tc>
        <w:tc>
          <w:tcPr>
            <w:tcW w:w="3458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20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20760" w:rsidRPr="003F315E">
        <w:tc>
          <w:tcPr>
            <w:tcW w:w="3562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458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20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20760" w:rsidRPr="003F315E">
        <w:trPr>
          <w:trHeight w:val="390"/>
        </w:trPr>
        <w:tc>
          <w:tcPr>
            <w:tcW w:w="3562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20" w:type="dxa"/>
          </w:tcPr>
          <w:p w:rsidR="00D20760" w:rsidRPr="003F315E" w:rsidRDefault="00D20760" w:rsidP="00B95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D20760" w:rsidRPr="003F315E" w:rsidRDefault="00D20760" w:rsidP="00386823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60" w:rsidRPr="003F315E" w:rsidRDefault="00D20760" w:rsidP="00D8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Итоги </w:t>
      </w:r>
      <w:bookmarkStart w:id="2" w:name="YANDEX_1681"/>
      <w:bookmarkEnd w:id="2"/>
      <w:r w:rsidRPr="003F315E">
        <w:rPr>
          <w:rFonts w:ascii="Times New Roman" w:hAnsi="Times New Roman" w:cs="Times New Roman"/>
          <w:sz w:val="28"/>
          <w:szCs w:val="28"/>
        </w:rPr>
        <w:t xml:space="preserve"> экзамена  (квалификационного) </w:t>
      </w:r>
      <w:bookmarkStart w:id="3" w:name="YANDEX_1701"/>
      <w:bookmarkEnd w:id="3"/>
      <w:r w:rsidRPr="003F315E">
        <w:rPr>
          <w:rFonts w:ascii="Times New Roman" w:hAnsi="Times New Roman" w:cs="Times New Roman"/>
          <w:sz w:val="28"/>
          <w:szCs w:val="28"/>
        </w:rPr>
        <w:t> по</w:t>
      </w:r>
      <w:bookmarkStart w:id="4" w:name="YANDEX_1711"/>
      <w:bookmarkEnd w:id="4"/>
      <w:r w:rsidRPr="003F315E">
        <w:rPr>
          <w:rFonts w:ascii="Times New Roman" w:hAnsi="Times New Roman" w:cs="Times New Roman"/>
          <w:sz w:val="28"/>
          <w:szCs w:val="28"/>
        </w:rPr>
        <w:t> профессиональному</w:t>
      </w:r>
      <w:bookmarkStart w:id="5" w:name="YANDEX_1721"/>
      <w:bookmarkEnd w:id="5"/>
      <w:r w:rsidRPr="003F315E">
        <w:rPr>
          <w:rFonts w:ascii="Times New Roman" w:hAnsi="Times New Roman" w:cs="Times New Roman"/>
          <w:sz w:val="28"/>
          <w:szCs w:val="28"/>
        </w:rPr>
        <w:t> модулю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0760" w:rsidRPr="003F315E" w:rsidRDefault="00D20760" w:rsidP="00386823">
      <w:pPr>
        <w:pStyle w:val="22"/>
        <w:framePr w:wrap="none" w:vAnchor="page" w:hAnchor="page" w:x="5896" w:y="16201"/>
        <w:shd w:val="clear" w:color="auto" w:fill="auto"/>
        <w:spacing w:line="19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4133"/>
        <w:gridCol w:w="3248"/>
      </w:tblGrid>
      <w:tr w:rsidR="00D20760" w:rsidRPr="003F315E" w:rsidTr="00FD5F56">
        <w:trPr>
          <w:trHeight w:val="795"/>
        </w:trPr>
        <w:tc>
          <w:tcPr>
            <w:tcW w:w="2448" w:type="dxa"/>
          </w:tcPr>
          <w:p w:rsidR="00FD5F56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lang w:eastAsia="en-US"/>
              </w:rPr>
              <w:t>Коды проверяемых компетенций</w:t>
            </w:r>
          </w:p>
          <w:p w:rsidR="00FD5F56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0760" w:rsidRPr="003F315E" w:rsidRDefault="00D20760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D20760" w:rsidRPr="003F315E" w:rsidRDefault="00FD5F56" w:rsidP="00FD5F56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lang w:eastAsia="en-US"/>
              </w:rPr>
              <w:t>Оценка/</w:t>
            </w:r>
            <w:r w:rsidRPr="003F315E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3F315E">
              <w:rPr>
                <w:rFonts w:ascii="Times New Roman" w:hAnsi="Times New Roman" w:cs="Times New Roman"/>
                <w:b/>
                <w:bCs/>
                <w:lang w:eastAsia="en-US"/>
              </w:rPr>
              <w:t>сформирована</w:t>
            </w:r>
            <w:proofErr w:type="gramEnd"/>
            <w:r w:rsidRPr="003F315E">
              <w:rPr>
                <w:rFonts w:ascii="Times New Roman" w:hAnsi="Times New Roman" w:cs="Times New Roman"/>
                <w:b/>
                <w:bCs/>
                <w:lang w:eastAsia="en-US"/>
              </w:rPr>
              <w:t>/не сформирована)</w:t>
            </w:r>
          </w:p>
          <w:p w:rsidR="00D20760" w:rsidRPr="003F315E" w:rsidRDefault="00FD5F56" w:rsidP="00FD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</w:rPr>
              <w:t>шкала от 0 до 4 баллов: 0 - показатель не проявлен, 1 - показатель имеет единичные проявления, 2 - показатель проявлен частично, 3 - показатель проявлен не в полном объеме, 4 - показатель проявлен в полном объеме.)</w:t>
            </w:r>
          </w:p>
        </w:tc>
      </w:tr>
      <w:tr w:rsidR="00FD5F56" w:rsidRPr="003F315E" w:rsidTr="00FD5F56">
        <w:trPr>
          <w:trHeight w:val="795"/>
        </w:trPr>
        <w:tc>
          <w:tcPr>
            <w:tcW w:w="2448" w:type="dxa"/>
            <w:vMerge w:val="restart"/>
          </w:tcPr>
          <w:p w:rsidR="00FD5F56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56" w:rsidRPr="003F315E" w:rsidRDefault="00FD5F56" w:rsidP="0001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ПК.1.1 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929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325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3/</w:t>
            </w: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сформирована</w:t>
            </w:r>
          </w:p>
        </w:tc>
      </w:tr>
      <w:tr w:rsidR="00FD5F56" w:rsidRPr="003F315E" w:rsidTr="00FD5F56">
        <w:trPr>
          <w:trHeight w:val="300"/>
        </w:trPr>
        <w:tc>
          <w:tcPr>
            <w:tcW w:w="2448" w:type="dxa"/>
            <w:vMerge w:val="restart"/>
          </w:tcPr>
          <w:p w:rsidR="00FD5F56" w:rsidRPr="003F315E" w:rsidRDefault="00FD5F56" w:rsidP="0001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1.2 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915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900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271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1434"/>
        </w:trPr>
        <w:tc>
          <w:tcPr>
            <w:tcW w:w="2448" w:type="dxa"/>
            <w:vMerge w:val="restart"/>
          </w:tcPr>
          <w:p w:rsidR="00FD5F56" w:rsidRPr="003F315E" w:rsidRDefault="00FD5F56" w:rsidP="00014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ПК.1.3.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675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300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345"/>
        </w:trPr>
        <w:tc>
          <w:tcPr>
            <w:tcW w:w="2448" w:type="dxa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устойчивого интереса к будущей профессии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311"/>
        </w:trPr>
        <w:tc>
          <w:tcPr>
            <w:tcW w:w="2448" w:type="dxa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1691"/>
        </w:trPr>
        <w:tc>
          <w:tcPr>
            <w:tcW w:w="2448" w:type="dxa"/>
            <w:vMerge w:val="restart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5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мотивированное обоснование выбора способа решения профессиональной задачи</w:t>
            </w:r>
          </w:p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цели профессиональной задачи при выполнении штукатурных работ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453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1096"/>
        </w:trPr>
        <w:tc>
          <w:tcPr>
            <w:tcW w:w="2448" w:type="dxa"/>
            <w:vMerge w:val="restart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5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способности принимать решения в стандартных и нестандартных производственных ситуациях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960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5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самоанализу и коррекции результатов собственной деятельности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632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5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качества выполнения профессиональных задач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675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нести ответственность за результаты своей работы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363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787"/>
        </w:trPr>
        <w:tc>
          <w:tcPr>
            <w:tcW w:w="2448" w:type="dxa"/>
            <w:vMerge w:val="restart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6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обучающимися, преподавателями и мастерами в ходе обучения; 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495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FD5F56" w:rsidP="00FD5F56">
            <w:pPr>
              <w:numPr>
                <w:ilvl w:val="0"/>
                <w:numId w:val="6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планировании организации групповой работы;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930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FD5F56" w:rsidRPr="003F315E" w:rsidRDefault="0001439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D5F56"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обязанностей в соответствии с распределением </w:t>
            </w:r>
          </w:p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 деятельности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333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4/сформирована</w:t>
            </w:r>
          </w:p>
        </w:tc>
      </w:tr>
      <w:tr w:rsidR="00FD5F56" w:rsidRPr="003F315E" w:rsidTr="00FD5F56">
        <w:trPr>
          <w:trHeight w:val="1154"/>
        </w:trPr>
        <w:tc>
          <w:tcPr>
            <w:tcW w:w="2448" w:type="dxa"/>
            <w:vMerge w:val="restart"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ОК7.Исполнять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5F56" w:rsidRPr="003F315E" w:rsidTr="00FD5F56">
        <w:trPr>
          <w:trHeight w:val="297"/>
        </w:trPr>
        <w:tc>
          <w:tcPr>
            <w:tcW w:w="2448" w:type="dxa"/>
            <w:vMerge/>
          </w:tcPr>
          <w:p w:rsidR="00FD5F56" w:rsidRPr="003F315E" w:rsidRDefault="00FD5F5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FD5F56" w:rsidRPr="003F315E" w:rsidRDefault="00FD5F56" w:rsidP="00FD5F5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3/сформирована</w:t>
            </w:r>
          </w:p>
        </w:tc>
      </w:tr>
      <w:tr w:rsidR="00FD5F56" w:rsidRPr="003F315E" w:rsidTr="00FD5F56">
        <w:trPr>
          <w:trHeight w:val="435"/>
        </w:trPr>
        <w:tc>
          <w:tcPr>
            <w:tcW w:w="2448" w:type="dxa"/>
          </w:tcPr>
          <w:p w:rsidR="00FD5F56" w:rsidRPr="003F315E" w:rsidRDefault="00FD5F56" w:rsidP="00FD5F56">
            <w:pPr>
              <w:pStyle w:val="140"/>
              <w:numPr>
                <w:ilvl w:val="0"/>
                <w:numId w:val="7"/>
              </w:numPr>
              <w:shd w:val="clear" w:color="auto" w:fill="auto"/>
              <w:tabs>
                <w:tab w:val="left" w:pos="315"/>
              </w:tabs>
              <w:ind w:right="48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/>
                <w:sz w:val="24"/>
                <w:szCs w:val="24"/>
                <w:lang w:eastAsia="en-US"/>
              </w:rPr>
              <w:t>Вывод: (</w:t>
            </w:r>
            <w:r w:rsidRPr="003F315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присвоении разряда по профессии рабочего (служащего)</w:t>
            </w:r>
          </w:p>
          <w:p w:rsidR="00FD5F56" w:rsidRPr="003F315E" w:rsidRDefault="00014396" w:rsidP="00FD5F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Рекомендация – ___</w:t>
            </w:r>
            <w:r w:rsidR="00FD5F56"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разряд</w:t>
            </w:r>
          </w:p>
        </w:tc>
        <w:tc>
          <w:tcPr>
            <w:tcW w:w="4140" w:type="dxa"/>
          </w:tcPr>
          <w:p w:rsidR="00FD5F56" w:rsidRPr="003F315E" w:rsidRDefault="00FD5F56" w:rsidP="00F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FD5F56" w:rsidRPr="003F315E" w:rsidRDefault="00FD5F56" w:rsidP="00FD5F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профессиональной деятельности</w:t>
            </w:r>
          </w:p>
          <w:p w:rsidR="00FD5F56" w:rsidRPr="003F315E" w:rsidRDefault="00FD5F56" w:rsidP="00FD5F5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1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освоен /не освоен</w:t>
            </w:r>
          </w:p>
          <w:p w:rsidR="00FD5F56" w:rsidRPr="003F315E" w:rsidRDefault="00FD5F56" w:rsidP="0001439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315E">
              <w:rPr>
                <w:rFonts w:ascii="Times New Roman" w:hAnsi="Times New Roman" w:cs="Times New Roman"/>
                <w:lang w:eastAsia="en-US"/>
              </w:rPr>
              <w:t xml:space="preserve">сумма баллов </w:t>
            </w:r>
            <w:proofErr w:type="gramStart"/>
            <w:r w:rsidRPr="003F315E">
              <w:rPr>
                <w:rFonts w:ascii="Times New Roman" w:hAnsi="Times New Roman" w:cs="Times New Roman"/>
                <w:lang w:eastAsia="en-US"/>
              </w:rPr>
              <w:t>аттестующегося</w:t>
            </w:r>
            <w:proofErr w:type="gramEnd"/>
            <w:r w:rsidRPr="003F315E">
              <w:rPr>
                <w:rFonts w:ascii="Times New Roman" w:hAnsi="Times New Roman" w:cs="Times New Roman"/>
                <w:lang w:eastAsia="en-US"/>
              </w:rPr>
              <w:t xml:space="preserve"> составляет </w:t>
            </w:r>
            <w:r w:rsidR="00014396">
              <w:rPr>
                <w:rFonts w:ascii="Times New Roman" w:hAnsi="Times New Roman" w:cs="Times New Roman"/>
                <w:lang w:eastAsia="en-US"/>
              </w:rPr>
              <w:t>____</w:t>
            </w:r>
            <w:r w:rsidRPr="003F315E">
              <w:rPr>
                <w:rFonts w:ascii="Times New Roman" w:hAnsi="Times New Roman" w:cs="Times New Roman"/>
                <w:lang w:eastAsia="en-US"/>
              </w:rPr>
              <w:t xml:space="preserve">% вид профессиональной деятельности освоен - оценка </w:t>
            </w:r>
            <w:r w:rsidR="00014396">
              <w:rPr>
                <w:rFonts w:ascii="Times New Roman" w:hAnsi="Times New Roman" w:cs="Times New Roman"/>
                <w:lang w:eastAsia="en-US"/>
              </w:rPr>
              <w:t>____</w:t>
            </w:r>
            <w:r w:rsidRPr="003F315E">
              <w:rPr>
                <w:rFonts w:ascii="Times New Roman" w:hAnsi="Times New Roman" w:cs="Times New Roman"/>
                <w:lang w:eastAsia="en-US"/>
              </w:rPr>
              <w:t>«</w:t>
            </w:r>
            <w:r w:rsidR="00014396">
              <w:rPr>
                <w:rFonts w:ascii="Times New Roman" w:hAnsi="Times New Roman" w:cs="Times New Roman"/>
                <w:lang w:eastAsia="en-US"/>
              </w:rPr>
              <w:t>_____________________</w:t>
            </w:r>
            <w:r w:rsidRPr="003F315E">
              <w:rPr>
                <w:rFonts w:ascii="Times New Roman" w:hAnsi="Times New Roman" w:cs="Times New Roman"/>
                <w:lang w:eastAsia="en-US"/>
              </w:rPr>
              <w:t>»;</w:t>
            </w:r>
          </w:p>
        </w:tc>
      </w:tr>
    </w:tbl>
    <w:p w:rsidR="00D20760" w:rsidRPr="003F315E" w:rsidRDefault="00D20760" w:rsidP="00386823">
      <w:pPr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F315E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D20760" w:rsidRPr="003F315E" w:rsidRDefault="00D20760" w:rsidP="00CA6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 «  »    ______ 20     г.                           Члены экзаменационной комиссии</w:t>
      </w:r>
    </w:p>
    <w:p w:rsidR="00D20760" w:rsidRPr="003F315E" w:rsidRDefault="00D20760" w:rsidP="00CA60F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F3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D20760" w:rsidRPr="003F315E" w:rsidRDefault="00D20760" w:rsidP="00386823">
      <w:pPr>
        <w:pStyle w:val="101"/>
        <w:shd w:val="clear" w:color="auto" w:fill="auto"/>
        <w:spacing w:before="0" w:line="280" w:lineRule="exact"/>
        <w:ind w:firstLine="0"/>
        <w:jc w:val="center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Государственное бюджетное профессиональное образовательное учреждение РО «</w:t>
      </w:r>
      <w:r w:rsidR="00014396">
        <w:rPr>
          <w:rFonts w:ascii="Times New Roman" w:hAnsi="Times New Roman"/>
          <w:color w:val="000000"/>
        </w:rPr>
        <w:t>Батайский техникум железнодорожного транспорта и строительства</w:t>
      </w:r>
      <w:r w:rsidRPr="003F315E">
        <w:rPr>
          <w:rFonts w:ascii="Times New Roman" w:hAnsi="Times New Roman"/>
          <w:color w:val="000000"/>
        </w:rPr>
        <w:t>»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 xml:space="preserve">ВЕДОМОСТЬ </w:t>
      </w: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ЭКЗАМЕНА КВАЛИФИКАЦИОННОГО</w:t>
      </w: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D20760" w:rsidRPr="003F315E" w:rsidRDefault="00D20760" w:rsidP="0038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профессионального модуля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0"/>
          <w:szCs w:val="20"/>
        </w:rPr>
        <w:t>Группа ___________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</w:p>
    <w:p w:rsidR="00D20760" w:rsidRPr="003F315E" w:rsidRDefault="00D20760" w:rsidP="003868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22"/>
        <w:gridCol w:w="2085"/>
        <w:gridCol w:w="2771"/>
        <w:gridCol w:w="2648"/>
      </w:tblGrid>
      <w:tr w:rsidR="00D20760" w:rsidRPr="003F315E">
        <w:trPr>
          <w:trHeight w:val="737"/>
        </w:trPr>
        <w:tc>
          <w:tcPr>
            <w:tcW w:w="226" w:type="pct"/>
            <w:vMerge w:val="restart"/>
            <w:vAlign w:val="center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091" w:type="pct"/>
            <w:vMerge w:val="restart"/>
            <w:vAlign w:val="center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9" w:type="pct"/>
            <w:vMerge w:val="restart"/>
            <w:vAlign w:val="center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за экзамен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(ВПД освоен / не освоен)</w:t>
            </w:r>
          </w:p>
        </w:tc>
        <w:tc>
          <w:tcPr>
            <w:tcW w:w="1386" w:type="pct"/>
            <w:vMerge w:val="restart"/>
            <w:vAlign w:val="center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</w:tr>
      <w:tr w:rsidR="00D20760" w:rsidRPr="003F315E">
        <w:trPr>
          <w:trHeight w:val="522"/>
        </w:trPr>
        <w:tc>
          <w:tcPr>
            <w:tcW w:w="226" w:type="pct"/>
            <w:vMerge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vMerge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60" w:rsidRPr="003F315E">
        <w:trPr>
          <w:trHeight w:val="113"/>
        </w:trPr>
        <w:tc>
          <w:tcPr>
            <w:tcW w:w="22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ВПД освоен</w:t>
            </w:r>
          </w:p>
        </w:tc>
        <w:tc>
          <w:tcPr>
            <w:tcW w:w="138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60" w:rsidRPr="003F315E">
        <w:trPr>
          <w:trHeight w:val="113"/>
        </w:trPr>
        <w:tc>
          <w:tcPr>
            <w:tcW w:w="22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60" w:rsidRPr="003F315E">
        <w:trPr>
          <w:trHeight w:val="113"/>
        </w:trPr>
        <w:tc>
          <w:tcPr>
            <w:tcW w:w="22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D20760" w:rsidRPr="003F315E" w:rsidRDefault="00D20760" w:rsidP="00D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760" w:rsidRPr="003F315E" w:rsidRDefault="00D20760" w:rsidP="00386823">
      <w:pPr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>Дата проведения экзамена квалификационного____________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 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8"/>
          <w:szCs w:val="28"/>
        </w:rPr>
        <w:t>Инициалы, фамилия, должность</w:t>
      </w:r>
      <w:r w:rsidRPr="003F315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</w:t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 xml:space="preserve">Члены экзаменационной комиссии:                  </w:t>
      </w: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8"/>
          <w:szCs w:val="28"/>
        </w:rPr>
        <w:t>Инициалы, фамилия, должность</w:t>
      </w:r>
      <w:r w:rsidRPr="003F315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</w:t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8"/>
          <w:szCs w:val="28"/>
        </w:rPr>
        <w:t>Инициалы, фамилия, должность</w:t>
      </w:r>
      <w:r w:rsidRPr="003F315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</w:t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60" w:rsidRPr="003F315E" w:rsidRDefault="00D20760" w:rsidP="00FE26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</w:p>
    <w:p w:rsidR="00D20760" w:rsidRPr="003F315E" w:rsidRDefault="00D20760" w:rsidP="00D8016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3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014396" w:rsidRPr="003F315E" w:rsidRDefault="00014396" w:rsidP="00014396">
      <w:pPr>
        <w:pStyle w:val="101"/>
        <w:shd w:val="clear" w:color="auto" w:fill="auto"/>
        <w:spacing w:before="0" w:line="280" w:lineRule="exact"/>
        <w:ind w:firstLine="0"/>
        <w:jc w:val="center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Государственное бюджетное профессиональное образовательное учреждение РО «</w:t>
      </w:r>
      <w:r>
        <w:rPr>
          <w:rFonts w:ascii="Times New Roman" w:hAnsi="Times New Roman"/>
          <w:color w:val="000000"/>
        </w:rPr>
        <w:t>Батайский техникум железнодорожного транспорта и строительства</w:t>
      </w:r>
      <w:r w:rsidRPr="003F315E">
        <w:rPr>
          <w:rFonts w:ascii="Times New Roman" w:hAnsi="Times New Roman"/>
          <w:color w:val="000000"/>
        </w:rPr>
        <w:t>»</w:t>
      </w:r>
    </w:p>
    <w:p w:rsidR="00D20760" w:rsidRPr="003F315E" w:rsidRDefault="00D20760" w:rsidP="00D80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ЭКЗАМЕНА КВАЛИФИКАЦИОННОГО</w:t>
      </w: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 БЕЗ ПРИСВОЕНИЯ КВАЛИФИКАЦИИ</w:t>
      </w:r>
    </w:p>
    <w:p w:rsidR="00D20760" w:rsidRPr="003F315E" w:rsidRDefault="00D20760" w:rsidP="003868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60" w:rsidRPr="003F315E" w:rsidRDefault="00D20760" w:rsidP="0038682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профессионального модуля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0"/>
          <w:szCs w:val="20"/>
        </w:rPr>
        <w:t>Группа 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Дата проведения экзамена квалификационного____________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И.О. Фамилия, должность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               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И.О. Фамилия, должность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И.О. Фамилия, должность</w:t>
      </w: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074"/>
        <w:gridCol w:w="961"/>
        <w:gridCol w:w="709"/>
        <w:gridCol w:w="984"/>
        <w:gridCol w:w="1015"/>
        <w:gridCol w:w="822"/>
        <w:gridCol w:w="1448"/>
      </w:tblGrid>
      <w:tr w:rsidR="00D20760" w:rsidRPr="003F315E">
        <w:trPr>
          <w:trHeight w:val="564"/>
        </w:trPr>
        <w:tc>
          <w:tcPr>
            <w:tcW w:w="1377" w:type="pct"/>
          </w:tcPr>
          <w:p w:rsidR="00D20760" w:rsidRPr="003F315E" w:rsidRDefault="00D20760" w:rsidP="00B95323">
            <w:pPr>
              <w:ind w:right="-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D20760" w:rsidRPr="003F315E" w:rsidRDefault="00D20760" w:rsidP="00B9532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43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411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55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571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470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470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Рекомендации о присвоении разряда по профессии рабочего (служащего)</w:t>
            </w:r>
          </w:p>
        </w:tc>
      </w:tr>
      <w:tr w:rsidR="00D20760" w:rsidRPr="003F315E">
        <w:trPr>
          <w:trHeight w:val="875"/>
        </w:trPr>
        <w:tc>
          <w:tcPr>
            <w:tcW w:w="1377" w:type="pct"/>
            <w:vAlign w:val="center"/>
          </w:tcPr>
          <w:p w:rsidR="00D20760" w:rsidRPr="003F315E" w:rsidRDefault="00D20760" w:rsidP="00B95323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Документальные подтверждения освоения</w:t>
            </w:r>
            <w:r w:rsidRPr="003F31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2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760" w:rsidRPr="003F315E">
        <w:trPr>
          <w:trHeight w:val="692"/>
        </w:trPr>
        <w:tc>
          <w:tcPr>
            <w:tcW w:w="1377" w:type="pct"/>
            <w:vAlign w:val="center"/>
          </w:tcPr>
          <w:p w:rsidR="00D20760" w:rsidRPr="003F315E" w:rsidRDefault="00D20760" w:rsidP="00B95323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Объект оценки на экзамене квалификационном</w:t>
            </w:r>
            <w:r w:rsidRPr="003F31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760" w:rsidRPr="003F315E" w:rsidRDefault="00D20760" w:rsidP="003868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966"/>
        <w:gridCol w:w="1010"/>
        <w:gridCol w:w="1010"/>
        <w:gridCol w:w="1010"/>
        <w:gridCol w:w="1010"/>
        <w:gridCol w:w="1010"/>
        <w:gridCol w:w="1010"/>
        <w:gridCol w:w="2100"/>
      </w:tblGrid>
      <w:tr w:rsidR="00D20760" w:rsidRPr="003F315E">
        <w:trPr>
          <w:trHeight w:val="1265"/>
        </w:trPr>
        <w:tc>
          <w:tcPr>
            <w:tcW w:w="226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593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93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93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320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388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501" w:type="pct"/>
            <w:vAlign w:val="center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1219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Вид профессиональной деятельности</w:t>
            </w:r>
          </w:p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освоен / не освоен</w:t>
            </w:r>
          </w:p>
        </w:tc>
      </w:tr>
      <w:tr w:rsidR="00D20760" w:rsidRPr="003F315E">
        <w:trPr>
          <w:trHeight w:val="130"/>
        </w:trPr>
        <w:tc>
          <w:tcPr>
            <w:tcW w:w="226" w:type="pct"/>
          </w:tcPr>
          <w:p w:rsidR="00D20760" w:rsidRPr="003F315E" w:rsidRDefault="00D20760" w:rsidP="00B9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0" w:rsidRPr="003F315E">
        <w:trPr>
          <w:trHeight w:val="148"/>
        </w:trPr>
        <w:tc>
          <w:tcPr>
            <w:tcW w:w="226" w:type="pct"/>
          </w:tcPr>
          <w:p w:rsidR="00D20760" w:rsidRPr="003F315E" w:rsidRDefault="00D20760" w:rsidP="00B9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D20760" w:rsidRPr="003F315E" w:rsidRDefault="00D20760" w:rsidP="00B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60" w:rsidRPr="003F315E" w:rsidRDefault="00D20760" w:rsidP="00386823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И.О. Ф должность ___________________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</w:r>
      <w:r w:rsidRPr="003F315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20760" w:rsidRPr="003F315E" w:rsidRDefault="00D20760" w:rsidP="00A9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Члены аттестационной комиссии:                  И.О. Ф, должность ______________</w:t>
      </w:r>
    </w:p>
    <w:p w:rsidR="00D20760" w:rsidRPr="003F315E" w:rsidRDefault="00D20760" w:rsidP="00386823">
      <w:pPr>
        <w:pStyle w:val="1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315E">
        <w:rPr>
          <w:rFonts w:ascii="Times New Roman" w:hAnsi="Times New Roman" w:cs="Times New Roman"/>
          <w:color w:val="auto"/>
          <w:sz w:val="20"/>
          <w:szCs w:val="20"/>
          <w:u w:val="single"/>
        </w:rPr>
        <w:br w:type="page"/>
      </w:r>
      <w:r w:rsidRPr="003F315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5</w:t>
      </w:r>
    </w:p>
    <w:p w:rsidR="00014396" w:rsidRPr="003F315E" w:rsidRDefault="00014396" w:rsidP="00014396">
      <w:pPr>
        <w:pStyle w:val="101"/>
        <w:shd w:val="clear" w:color="auto" w:fill="auto"/>
        <w:spacing w:before="0" w:line="280" w:lineRule="exact"/>
        <w:ind w:firstLine="0"/>
        <w:jc w:val="center"/>
        <w:rPr>
          <w:rFonts w:ascii="Times New Roman" w:hAnsi="Times New Roman"/>
        </w:rPr>
      </w:pPr>
      <w:r w:rsidRPr="003F315E">
        <w:rPr>
          <w:rFonts w:ascii="Times New Roman" w:hAnsi="Times New Roman"/>
          <w:color w:val="000000"/>
        </w:rPr>
        <w:t>Государственное бюджетное профессиональное образовательное учреждение РО «</w:t>
      </w:r>
      <w:r>
        <w:rPr>
          <w:rFonts w:ascii="Times New Roman" w:hAnsi="Times New Roman"/>
          <w:color w:val="000000"/>
        </w:rPr>
        <w:t>Батайский техникум железнодорожного транспорта и строительства</w:t>
      </w:r>
      <w:r w:rsidRPr="003F315E">
        <w:rPr>
          <w:rFonts w:ascii="Times New Roman" w:hAnsi="Times New Roman"/>
          <w:color w:val="000000"/>
        </w:rPr>
        <w:t>»</w:t>
      </w: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ЭКЗАМЕНА КВАЛИФИКАЦИОННОГО</w:t>
      </w: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5E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 С ПРИСВОЕНИЕМ КВАЛИФИКАЦИИ</w:t>
      </w: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профессионального модуля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8"/>
          <w:szCs w:val="28"/>
        </w:rPr>
        <w:tab/>
      </w:r>
      <w:r w:rsidRPr="003F315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Группа 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Дата проведения экзамена квалификационного____________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И.О. Ф, должность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               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И.О. Ф, должность                                                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 И.О. Ф, должность</w:t>
      </w: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074"/>
        <w:gridCol w:w="961"/>
        <w:gridCol w:w="709"/>
        <w:gridCol w:w="984"/>
        <w:gridCol w:w="1015"/>
        <w:gridCol w:w="822"/>
        <w:gridCol w:w="1448"/>
      </w:tblGrid>
      <w:tr w:rsidR="00D20760" w:rsidRPr="003F315E">
        <w:trPr>
          <w:trHeight w:val="564"/>
        </w:trPr>
        <w:tc>
          <w:tcPr>
            <w:tcW w:w="1377" w:type="pct"/>
          </w:tcPr>
          <w:p w:rsidR="00D20760" w:rsidRPr="003F315E" w:rsidRDefault="00D20760" w:rsidP="00B95323">
            <w:pPr>
              <w:ind w:right="-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D20760" w:rsidRPr="003F315E" w:rsidRDefault="00D20760" w:rsidP="00B9532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43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411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55" w:type="pct"/>
          </w:tcPr>
          <w:p w:rsidR="00D20760" w:rsidRPr="003F315E" w:rsidRDefault="00D20760" w:rsidP="00B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571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470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 …</w:t>
            </w:r>
          </w:p>
        </w:tc>
        <w:tc>
          <w:tcPr>
            <w:tcW w:w="470" w:type="pct"/>
          </w:tcPr>
          <w:p w:rsidR="00D20760" w:rsidRPr="003F315E" w:rsidRDefault="00D20760" w:rsidP="00B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Рекомендации о присвоении разряда по профессии рабочего (служащего)</w:t>
            </w:r>
          </w:p>
        </w:tc>
      </w:tr>
      <w:tr w:rsidR="00D20760" w:rsidRPr="003F315E">
        <w:trPr>
          <w:trHeight w:val="875"/>
        </w:trPr>
        <w:tc>
          <w:tcPr>
            <w:tcW w:w="1377" w:type="pct"/>
            <w:vAlign w:val="center"/>
          </w:tcPr>
          <w:p w:rsidR="00D20760" w:rsidRPr="003F315E" w:rsidRDefault="00D20760" w:rsidP="00B95323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Документальные подтверждения освоения</w:t>
            </w:r>
            <w:r w:rsidRPr="003F31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2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760" w:rsidRPr="003F315E">
        <w:trPr>
          <w:trHeight w:val="692"/>
        </w:trPr>
        <w:tc>
          <w:tcPr>
            <w:tcW w:w="1377" w:type="pct"/>
            <w:vAlign w:val="center"/>
          </w:tcPr>
          <w:p w:rsidR="00D20760" w:rsidRPr="003F315E" w:rsidRDefault="00D20760" w:rsidP="00B95323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Объект оценки на экзамене квалификационном</w:t>
            </w:r>
            <w:r w:rsidRPr="003F31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D20760" w:rsidRPr="003F315E" w:rsidRDefault="00D20760" w:rsidP="00B953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760" w:rsidRPr="003F315E" w:rsidRDefault="00D20760" w:rsidP="0038682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128" w:tblpY="1"/>
        <w:tblOverlap w:val="never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221"/>
        <w:gridCol w:w="1133"/>
        <w:gridCol w:w="983"/>
        <w:gridCol w:w="1067"/>
        <w:gridCol w:w="1204"/>
        <w:gridCol w:w="1841"/>
        <w:gridCol w:w="1422"/>
        <w:gridCol w:w="1698"/>
      </w:tblGrid>
      <w:tr w:rsidR="00D20760" w:rsidRPr="003F315E">
        <w:trPr>
          <w:trHeight w:val="1265"/>
        </w:trPr>
        <w:tc>
          <w:tcPr>
            <w:tcW w:w="206" w:type="pct"/>
            <w:vAlign w:val="center"/>
          </w:tcPr>
          <w:p w:rsidR="00D20760" w:rsidRPr="003F315E" w:rsidRDefault="00D20760" w:rsidP="00A949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4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118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514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A949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446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A949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484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Отметка об освоении</w:t>
            </w:r>
          </w:p>
          <w:p w:rsidR="00D20760" w:rsidRPr="003F315E" w:rsidRDefault="00D20760" w:rsidP="00A949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46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Подтверждение об освоении</w:t>
            </w:r>
          </w:p>
          <w:p w:rsidR="00D20760" w:rsidRPr="003F315E" w:rsidRDefault="00D20760" w:rsidP="00A94967">
            <w:pPr>
              <w:spacing w:line="240" w:lineRule="auto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ОК1-7</w:t>
            </w:r>
          </w:p>
        </w:tc>
        <w:tc>
          <w:tcPr>
            <w:tcW w:w="835" w:type="pct"/>
          </w:tcPr>
          <w:p w:rsidR="00D20760" w:rsidRPr="003F315E" w:rsidRDefault="00D20760" w:rsidP="00A94967">
            <w:pPr>
              <w:spacing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Вид профессиональной деятельности освоен / не освоен</w:t>
            </w:r>
          </w:p>
        </w:tc>
        <w:tc>
          <w:tcPr>
            <w:tcW w:w="645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Присвоенный разряд по профессии рабочего (служа</w:t>
            </w:r>
          </w:p>
          <w:p w:rsidR="00D20760" w:rsidRPr="003F315E" w:rsidRDefault="00D20760" w:rsidP="00A94967">
            <w:pPr>
              <w:spacing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:rsidR="00D20760" w:rsidRPr="003F315E" w:rsidRDefault="00D20760" w:rsidP="00A94967">
            <w:pPr>
              <w:spacing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F315E">
              <w:rPr>
                <w:rFonts w:ascii="Times New Roman" w:hAnsi="Times New Roman" w:cs="Times New Roman"/>
                <w:sz w:val="20"/>
                <w:szCs w:val="20"/>
              </w:rPr>
              <w:t>Решение о выдаче свидетельства о квалификации</w:t>
            </w:r>
          </w:p>
        </w:tc>
      </w:tr>
      <w:tr w:rsidR="00D20760" w:rsidRPr="003F315E">
        <w:trPr>
          <w:trHeight w:val="130"/>
        </w:trPr>
        <w:tc>
          <w:tcPr>
            <w:tcW w:w="206" w:type="pct"/>
          </w:tcPr>
          <w:p w:rsidR="00D20760" w:rsidRPr="003F315E" w:rsidRDefault="00D20760" w:rsidP="00FE26A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D20760" w:rsidRPr="003F315E" w:rsidRDefault="00D20760" w:rsidP="00FE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И.О. Ф, должность ___________________подпись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                 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5E">
        <w:rPr>
          <w:rFonts w:ascii="Times New Roman" w:hAnsi="Times New Roman" w:cs="Times New Roman"/>
          <w:sz w:val="24"/>
          <w:szCs w:val="24"/>
        </w:rPr>
        <w:t>И.О. Ф, должность ________________  подпись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15E">
        <w:rPr>
          <w:rFonts w:ascii="Times New Roman" w:hAnsi="Times New Roman" w:cs="Times New Roman"/>
          <w:b/>
          <w:bCs/>
          <w:sz w:val="20"/>
          <w:szCs w:val="20"/>
        </w:rPr>
        <w:t>Примечания: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15E">
        <w:rPr>
          <w:rFonts w:ascii="Times New Roman" w:hAnsi="Times New Roman" w:cs="Times New Roman"/>
          <w:b/>
          <w:bCs/>
          <w:sz w:val="20"/>
          <w:szCs w:val="20"/>
        </w:rPr>
        <w:t>1 – указываются виды подтверждающего документа (например, курсовой проект, отзыв с производственной практики, портфолио и т.п.)</w:t>
      </w:r>
    </w:p>
    <w:p w:rsidR="00D20760" w:rsidRPr="003F315E" w:rsidRDefault="00D20760" w:rsidP="003868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15E">
        <w:rPr>
          <w:rFonts w:ascii="Times New Roman" w:hAnsi="Times New Roman" w:cs="Times New Roman"/>
          <w:b/>
          <w:bCs/>
          <w:sz w:val="20"/>
          <w:szCs w:val="20"/>
        </w:rPr>
        <w:t>2 – указывается объект оценки, который будет проверяться на экзамене квалификационном (вид продукта или процесса)</w:t>
      </w:r>
    </w:p>
    <w:sectPr w:rsidR="00D20760" w:rsidRPr="003F315E" w:rsidSect="007F3FB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83"/>
    <w:multiLevelType w:val="hybridMultilevel"/>
    <w:tmpl w:val="CE1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D2B"/>
    <w:multiLevelType w:val="multilevel"/>
    <w:tmpl w:val="B140661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73DD1"/>
    <w:multiLevelType w:val="multilevel"/>
    <w:tmpl w:val="620A88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8340D7"/>
    <w:multiLevelType w:val="multilevel"/>
    <w:tmpl w:val="96A4B00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86823"/>
    <w:rsid w:val="00014396"/>
    <w:rsid w:val="00031B36"/>
    <w:rsid w:val="000F4165"/>
    <w:rsid w:val="00141967"/>
    <w:rsid w:val="001B5A1C"/>
    <w:rsid w:val="00203B1A"/>
    <w:rsid w:val="00263114"/>
    <w:rsid w:val="00290665"/>
    <w:rsid w:val="0029436E"/>
    <w:rsid w:val="002D2970"/>
    <w:rsid w:val="0037341E"/>
    <w:rsid w:val="00386823"/>
    <w:rsid w:val="003F315E"/>
    <w:rsid w:val="00425C2C"/>
    <w:rsid w:val="00462AED"/>
    <w:rsid w:val="004843C2"/>
    <w:rsid w:val="00490A53"/>
    <w:rsid w:val="004954B0"/>
    <w:rsid w:val="004C5CB8"/>
    <w:rsid w:val="004E595D"/>
    <w:rsid w:val="005A3D6D"/>
    <w:rsid w:val="006140FB"/>
    <w:rsid w:val="006241AB"/>
    <w:rsid w:val="006373F6"/>
    <w:rsid w:val="007079A9"/>
    <w:rsid w:val="00731507"/>
    <w:rsid w:val="007B135F"/>
    <w:rsid w:val="007F3FB8"/>
    <w:rsid w:val="00832183"/>
    <w:rsid w:val="00857AA8"/>
    <w:rsid w:val="009B42F6"/>
    <w:rsid w:val="009E55F3"/>
    <w:rsid w:val="00A215E2"/>
    <w:rsid w:val="00A94967"/>
    <w:rsid w:val="00AF1BBF"/>
    <w:rsid w:val="00B32014"/>
    <w:rsid w:val="00B95323"/>
    <w:rsid w:val="00BA3F7E"/>
    <w:rsid w:val="00C02C86"/>
    <w:rsid w:val="00C0387D"/>
    <w:rsid w:val="00CA60F5"/>
    <w:rsid w:val="00CD110A"/>
    <w:rsid w:val="00CD5A48"/>
    <w:rsid w:val="00D20760"/>
    <w:rsid w:val="00D4573F"/>
    <w:rsid w:val="00D54EF6"/>
    <w:rsid w:val="00D70DD1"/>
    <w:rsid w:val="00D80168"/>
    <w:rsid w:val="00DA7918"/>
    <w:rsid w:val="00DE2466"/>
    <w:rsid w:val="00EB28F2"/>
    <w:rsid w:val="00FD5F56"/>
    <w:rsid w:val="00FE26A7"/>
    <w:rsid w:val="00FE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86823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823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38682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6823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38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6823"/>
    <w:pPr>
      <w:widowControl w:val="0"/>
      <w:shd w:val="clear" w:color="auto" w:fill="FFFFFF"/>
      <w:spacing w:after="180" w:line="322" w:lineRule="exact"/>
      <w:ind w:hanging="1180"/>
      <w:jc w:val="both"/>
    </w:pPr>
    <w:rPr>
      <w:rFonts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86823"/>
    <w:pPr>
      <w:ind w:left="720"/>
    </w:pPr>
    <w:rPr>
      <w:lang w:eastAsia="en-US"/>
    </w:rPr>
  </w:style>
  <w:style w:type="character" w:styleId="a4">
    <w:name w:val="FollowedHyperlink"/>
    <w:basedOn w:val="a0"/>
    <w:uiPriority w:val="99"/>
    <w:semiHidden/>
    <w:rsid w:val="00386823"/>
    <w:rPr>
      <w:color w:val="800080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3868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locked/>
    <w:rsid w:val="0038682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868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3868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3868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86823"/>
    <w:pPr>
      <w:widowControl w:val="0"/>
      <w:shd w:val="clear" w:color="auto" w:fill="FFFFFF"/>
      <w:spacing w:before="360" w:after="1380" w:line="485" w:lineRule="exact"/>
      <w:jc w:val="center"/>
      <w:outlineLvl w:val="2"/>
    </w:pPr>
    <w:rPr>
      <w:rFonts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rsid w:val="00386823"/>
    <w:pPr>
      <w:widowControl w:val="0"/>
      <w:shd w:val="clear" w:color="auto" w:fill="FFFFFF"/>
      <w:spacing w:after="0" w:line="240" w:lineRule="atLeast"/>
    </w:pPr>
    <w:rPr>
      <w:rFonts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386823"/>
    <w:pPr>
      <w:widowControl w:val="0"/>
      <w:shd w:val="clear" w:color="auto" w:fill="FFFFFF"/>
      <w:spacing w:before="600" w:after="0" w:line="322" w:lineRule="exact"/>
      <w:ind w:hanging="360"/>
      <w:jc w:val="both"/>
    </w:pPr>
    <w:rPr>
      <w:rFonts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rsid w:val="00386823"/>
    <w:pPr>
      <w:widowControl w:val="0"/>
      <w:shd w:val="clear" w:color="auto" w:fill="FFFFFF"/>
      <w:spacing w:after="0" w:line="274" w:lineRule="exact"/>
      <w:jc w:val="both"/>
    </w:pPr>
    <w:rPr>
      <w:rFonts w:cs="Times New Roman"/>
      <w:b/>
      <w:bCs/>
      <w:i/>
      <w:iCs/>
    </w:rPr>
  </w:style>
  <w:style w:type="table" w:styleId="a5">
    <w:name w:val="Table Grid"/>
    <w:basedOn w:val="a1"/>
    <w:uiPriority w:val="99"/>
    <w:rsid w:val="0038682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"/>
    <w:basedOn w:val="a0"/>
    <w:uiPriority w:val="99"/>
    <w:rsid w:val="007B13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7B135F"/>
    <w:rPr>
      <w:spacing w:val="10"/>
    </w:rPr>
  </w:style>
  <w:style w:type="paragraph" w:customStyle="1" w:styleId="32">
    <w:name w:val="Основной текст (3)"/>
    <w:basedOn w:val="a"/>
    <w:link w:val="31"/>
    <w:uiPriority w:val="99"/>
    <w:rsid w:val="007B135F"/>
    <w:pPr>
      <w:shd w:val="clear" w:color="auto" w:fill="FFFFFF"/>
      <w:spacing w:after="0" w:line="240" w:lineRule="atLeast"/>
    </w:pPr>
    <w:rPr>
      <w:rFonts w:cs="Times New Roman"/>
      <w:noProof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54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64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dom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РО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2017-03-30T08:54:00Z</cp:lastPrinted>
  <dcterms:created xsi:type="dcterms:W3CDTF">2017-03-30T05:40:00Z</dcterms:created>
  <dcterms:modified xsi:type="dcterms:W3CDTF">2020-05-21T08:35:00Z</dcterms:modified>
</cp:coreProperties>
</file>