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4A" w:rsidRPr="005272BF" w:rsidRDefault="005272BF" w:rsidP="001F3E4A">
      <w:pPr>
        <w:pStyle w:val="a3"/>
        <w:rPr>
          <w:b/>
          <w:bCs/>
          <w:sz w:val="28"/>
          <w:szCs w:val="28"/>
          <w:u w:val="single"/>
        </w:rPr>
      </w:pPr>
      <w:r w:rsidRPr="005272BF">
        <w:rPr>
          <w:b/>
          <w:bCs/>
          <w:sz w:val="28"/>
          <w:szCs w:val="28"/>
          <w:u w:val="single"/>
        </w:rPr>
        <w:t xml:space="preserve"> 02.06.20Г. </w:t>
      </w:r>
      <w:r w:rsidR="001F3E4A" w:rsidRPr="005272BF">
        <w:rPr>
          <w:b/>
          <w:bCs/>
          <w:sz w:val="28"/>
          <w:szCs w:val="28"/>
          <w:u w:val="single"/>
        </w:rPr>
        <w:t>11 ГРУППА СВ. ИСТОРИЯ</w:t>
      </w:r>
    </w:p>
    <w:p w:rsidR="001F3E4A" w:rsidRPr="005272BF" w:rsidRDefault="001F3E4A" w:rsidP="001F3E4A">
      <w:pPr>
        <w:pStyle w:val="a3"/>
        <w:rPr>
          <w:b/>
          <w:bCs/>
          <w:sz w:val="28"/>
          <w:szCs w:val="28"/>
        </w:rPr>
      </w:pPr>
      <w:r w:rsidRPr="005272BF">
        <w:rPr>
          <w:b/>
          <w:bCs/>
          <w:sz w:val="28"/>
          <w:szCs w:val="28"/>
        </w:rPr>
        <w:t>Контрольная работа на тему «Россия в 19 веке»</w:t>
      </w:r>
    </w:p>
    <w:p w:rsidR="001F3E4A" w:rsidRDefault="001F3E4A" w:rsidP="001F3E4A">
      <w:pPr>
        <w:pStyle w:val="a3"/>
      </w:pPr>
      <w:r>
        <w:rPr>
          <w:b/>
          <w:bCs/>
        </w:rPr>
        <w:t>ВАРИАНТ 1.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Восстание декабристов произошло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1861 г.  Б) 1825 г. В) 1812 г.  Г) 1807 г.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Сражение на реке Березине произошло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1906 г.  Б) 1854 г.   В) 1877 г.  Г) 1812 г.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Строительство Транссибирской магистрали началось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1879 г.  Б) 1891 г.  В) 1897 г.  Г) 1899 г.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Адмиралы В.А. Корнилов, В.И. Истомин - герои войны: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Крымской                    Б) русско-турецкой 1877-1878 гг.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Отечественной            Г) русско-турецкой 1806-1812 гг.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Александра I на российском престоле сменил император: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Павел I  Б) Николай I   В) Николай II   Г) Александр III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6.Высота, господствовавшая над Севастополем, взятие которой неприятелем сделало оборону города невозможной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Свеаборг   Б) Мамаев курган  В) Малахов курган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перевал.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Перовская, Желябов, Морозов, Фигнер – это участники организации: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«Народная воля»    Б) «Черный передел»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«Союз спасения»    Г) «Северный союз русских рабочих».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Обособленная группа людей, имеющая строго определенные права и обязанности, передаваемые по наследству – это: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классы    Б) сословия   В) касты   Г) привилегии.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Деятельность генералов М Скобелева, И. Гурко связана с войной: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Крымской                                     Б) Отечественной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русско-турецкой 1877-1878 гг.   Г) русско-турецкой 1806-1812 гг.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В период правления Николая I была проведена реформа: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судебная   Б) финансовая    В) военная  Г) реформа в области народного образования.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Участки земли, отторгнутые у крестьян, в результате реформы 1861 г., назывались: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хутора   Б) отрезки     В) наделы   Г) отруба.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 Идеолог народничества, сторонник свершения революции посредством стихийного народного бунта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П.Н. Ткачев     Б) А.И. Герцен   В) М.А. Бакунин   Г) П.Л. Лавров.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Автор административной реформы управления «инородческим населением Сибири»: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П.И. Пестель  Б) М.М. Сперанский   В) П.Д. Киселев  Г) Е.Ф.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Договор помещика с крестьянами, в котором формулировались условия выкупной сделки в ходе проведения реформы 1861 г. – это: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выкупная ссуда   Б) уставная грамота    В) курии   Г) народная воля.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Путешественником был: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А.Н. Воронихин   Б)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В)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Г) М.П. Мусоргский.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Герой Севастопольской обороны, генерал: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М.Д. Скобелев   Б) Э.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Тотлебен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В) М.И. Кутузов   Г) И.В. Гурко.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Прочитайте отрывок из воспоминаний современников и укажите, как называлась война, о событиях которой идет речь в отрывке: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23 сентября по 1 октября армия наша при селе Тарутине пришла в грозное могущество через присоединение к ней резервов, рекрутских депо, партий и команд, выздоровевших от ран и болезней…» Подполковник М.М. Петров.1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Крымская   Б) Отечественная   В) русско-турецкая 1877-1878 гг.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русско-турецкая 1806-1812 гг.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Установите хронологическую последовательность исторических событий XIX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военная реформа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открытие Казанского университета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указ о вольных хлебопашцах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денежная реформа С.Ю. Витте.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>
        <w:rPr>
          <w:rFonts w:ascii="Times New Roman" w:hAnsi="Times New Roman" w:cs="Times New Roman"/>
          <w:b/>
          <w:bCs/>
          <w:sz w:val="24"/>
          <w:szCs w:val="24"/>
        </w:rPr>
        <w:t>Выберите лишнее.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Отрицательные черты развития сельского хозяйства в пореформенной России: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экстенсивное развитие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малоземелье крестьян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развитие капиталистических отношений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отработки.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>
        <w:rPr>
          <w:rFonts w:ascii="Times New Roman" w:hAnsi="Times New Roman" w:cs="Times New Roman"/>
          <w:b/>
          <w:bCs/>
          <w:sz w:val="24"/>
          <w:szCs w:val="24"/>
        </w:rPr>
        <w:t>Выберите лишнее.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присоединения Средней Азии к России.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прекратилась работорговля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началось хозяйственное освоение региона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было введено крепостное право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прекратились междоусобные войны.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>
        <w:rPr>
          <w:rFonts w:ascii="Times New Roman" w:hAnsi="Times New Roman" w:cs="Times New Roman"/>
          <w:b/>
          <w:bCs/>
          <w:sz w:val="24"/>
          <w:szCs w:val="24"/>
        </w:rPr>
        <w:t>Выберите лишнее.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Сражения Отечественной войны 1812 г.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Бой под Красным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Сражение на реке Березине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Сражение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Инкермане</w:t>
      </w:r>
      <w:proofErr w:type="spellEnd"/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Сражение под Малоярославцем.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названием произведения и его автором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                                                      Автор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«Арест пропагандиста»                                    А) Брюллов К.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«Всадница»                                                     Б) Иванов А.А.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«Явление Христа народу»                                В) Федотов П.А.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«Сватовство майора»                                       Г) Репин И.Е.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Д) Суриков В.И.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реформами, преобразованиями, мероприятиями и именами российских монархов.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Реформы, преобразования,                                                      Имена монархов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«Указ о вольных хлебопашцах»                                           А) Александр II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Учреждение III отделения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императорской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                            Б) Александр I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канцелярии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Реформа городского самоуправления                                   В) Николай II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Дворянского банка                                               Г) Александр III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Д) Николай I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 Напишите правильный ответ.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императора, о котором идет речь: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«Коронованный Гамлет, которого всю жизнь преследовала тень убитого отца» (А.И. Герцен)_____________________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 Напишите правильный ответ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писатель – участник обороны Севастополя____________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Укажите годы жизни императора Александра II.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1820-1882  Б) 1818-1870  В) 1818-1881  Г) 1800-1875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Главным идеологом теории "официальной народности" был ...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С. Уваров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В. Белинский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П. Вяземский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Годы правления Николая I: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1881 – 1894   Б) 1801 – 1825   В) 1825 – 1855   Г) 1812 – 1855 </w:t>
      </w:r>
    </w:p>
    <w:tbl>
      <w:tblPr>
        <w:tblW w:w="0" w:type="auto"/>
        <w:tblCellSpacing w:w="15" w:type="dxa"/>
        <w:tblLook w:val="04A0"/>
      </w:tblPr>
      <w:tblGrid>
        <w:gridCol w:w="5432"/>
      </w:tblGrid>
      <w:tr w:rsidR="001F3E4A" w:rsidTr="001F3E4A">
        <w:trPr>
          <w:tblCellSpacing w:w="15" w:type="dxa"/>
        </w:trPr>
        <w:tc>
          <w:tcPr>
            <w:tcW w:w="5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E4A" w:rsidRDefault="001F3E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При каком царе отменили крепостное право?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Александр II   б) Александр III   в) Николай I</w:t>
            </w:r>
          </w:p>
          <w:p w:rsidR="001F3E4A" w:rsidRDefault="001F3E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При каком царе закончилась Крымская война?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Александр II  б) Александр III   в) Николай I</w:t>
            </w:r>
          </w:p>
          <w:p w:rsidR="001F3E4A" w:rsidRDefault="001F3E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E4A" w:rsidTr="001F3E4A">
        <w:trPr>
          <w:tblCellSpacing w:w="15" w:type="dxa"/>
        </w:trPr>
        <w:tc>
          <w:tcPr>
            <w:tcW w:w="5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E4A" w:rsidRDefault="001F3E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F3E4A" w:rsidTr="001F3E4A">
        <w:trPr>
          <w:tblCellSpacing w:w="15" w:type="dxa"/>
        </w:trPr>
        <w:tc>
          <w:tcPr>
            <w:tcW w:w="5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E4A" w:rsidRDefault="001F3E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F3E4A" w:rsidRDefault="001F3E4A" w:rsidP="001F3E4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В каком году была проведена в России министерская реформа: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1802 г.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б) 1841 г.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в) 1814 г.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С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правлением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какого монарха связан термин «Негласный комитет»: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Александра II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Александра I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в) Николая I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 Одной из особенностей промышленного развития России в пореформенные годы было: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начало промышленного переворота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б) невмешательство государства в экономику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широкое привлечение в экономику иностранного капитала 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Какой из указанных групп населения касались реформы Киселева: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государственных крестьян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б) жителей военных поселений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в) приписных крестьян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Кто из названных лиц руководил подготовкой «Свода законов Российской империи»: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Аракчеев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б) Киселев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Сперанский 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 В XIX веке «военными поселениями» называли: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военные лагеря в сельской местности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организация войск, при которой солдаты совмещали военную службу с хозяйственной деятельностью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в) военные учения организуемые регулярно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 Какая из названных фамилий связано с событиями на Сенатской площади 14 декабря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1825 г.: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 Сперанский    б) Аракчеев   в) Каховский 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 Какая из названных фамилий связано с событиями на Сенатской площади 14 декабря 1825 г.: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 Милорадович    б) Аракчеев   в)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Канкрин</w:t>
      </w:r>
      <w:proofErr w:type="spellEnd"/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9. Что из названного относится к причинам поражения России в Крымской войне: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военно-техническая отсталость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б) малочисленность русской армии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нарушение Англией и Францией союзнических договоров 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10. В чём заключалась сущность восточного вопроса в первой половине XIX века: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в противостоянии Англии и России в Средней Азии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в обострении противоречий между ведущими европейскими державами за влияние на Ближнем Востоке и Балканах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в) в споре ведущих держав по поводу дальневосточных земель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11. Какое из названных событий Отечественной войны 1812г. произошло позже других: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Тарутинский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марш-манёвр  б) Бородинское сражение  в) Смоленское сражение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 Что было одним из пунктов реформы Киселёва в государственной деревне 1837-1841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ограничение права ссылать крестьян в Сибирь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введение крестьянского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в) право свободы крестьянам, но с сохранением повинностей в пользу государства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13. Кто входил в состав Священного союза с 1815 года: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Австрия, Пруссия, Россия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б) Швеция, Англия, Франция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в) Швеция, Австрия, Пруссия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14. Когда началась Крымская война 1853-1856 гг. (по старому стилю):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4 декабря  б) 14 декабря  в) 4 октября 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 Как назывались выборные органы крестьянского самоуправления по Крестьянской реформе 1861 года: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сход   б) собрание   в) хутор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16. Кем был написан Манифест “О незыблемости самодержавия”: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Толстой   б) Победоносцев   в) Катков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17. Кто был главой заговорщиков и убийства Павла Первого 12 марта 1801 года в его резиденции Михайловского замка: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Александр I   б) швейцарец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Лагарп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в) граф Пален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18.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Согласно “теории официальной народности” 1833 г., сформулированной министром просвещения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Уваровым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, что являлось идейной основой: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самобытность, православие, царь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православие, самодержавие, народность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в) Бог, царь, любовь</w:t>
      </w:r>
      <w:proofErr w:type="gramEnd"/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19. С кем был заключён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Айгунский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договор в 1858: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Великобритания   б) Япония   в) Китай 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20. Как назывался высший государственный совещательный круг лиц при Александре I в период 1801-1810: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“Негласный комитет”  б) “Непременный совет”   в) “Ближняя Дума”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21. Как называлась организация, которая одна из первых в России, выступала за права рабочих: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“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Южнороссийский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союз рабочих”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б) “Чёрный передел”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в) “Северный союз русских рабочих”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22.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Кто являлся одним из ярких и великих дипломатов России, который написал “Ноту”, ликвидировавшая унизительные пункты Парижского мира: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Нессельроде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б) Горчаков   в)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Каподистрия</w:t>
      </w:r>
      <w:proofErr w:type="spellEnd"/>
      <w:proofErr w:type="gramEnd"/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23. Что стало последствием взятия 25 августа Гуниба в 1859 году Барятинским: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установление партизанской войны горцами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подавление восстания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Таймазова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пленение Шамиля 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24. Кто утверждал, что “крестьянин к бунту не готов”, “малообразованный крестьянин не сможет воспринять идеи социализма”: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Чайковский   б) Ткачёв    в) Бакунин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25. Какой мир завершил русско-персидскую войну 1804-1813 гг., по которому были присоединены территории Грузии, Дагестана, Северного Азербайджана и получено право флота в Каспии: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Бухарестский   б)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Адрианопольский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Гюлистанский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26. Кто выдвинул теорию “русского социализма”: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Погодин   б) Герцен    в)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Буташевич-Петрашевский</w:t>
      </w:r>
      <w:proofErr w:type="spellEnd"/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27. Какая бесцензурная газета выпускалась в Лондоне 1857-1865 гг.: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“Колокол”   б) “Полярная звезда”   в) “Телескоп”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28. В каком году произошёл раскол революционной организации “Земля и воля”: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 1869    б) 1889  в) 1879 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29. Какого принципа НЕ провозглашала Судебная реформа 1864 года: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сменяемость судей   б) состязательность судопроизводства  в)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всесословность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суда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30. Кто был архитектором при строительстве Исаакиевского собора: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Росси   б)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Монферран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в) Воронихин</w:t>
      </w:r>
    </w:p>
    <w:p w:rsidR="001F3E4A" w:rsidRDefault="001F3E4A" w:rsidP="001F3E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3E4A" w:rsidRDefault="001F3E4A" w:rsidP="001F3E4A"/>
    <w:p w:rsidR="001F3E4A" w:rsidRPr="001F3E4A" w:rsidRDefault="001F3E4A" w:rsidP="001F3E4A">
      <w:pPr>
        <w:pStyle w:val="a3"/>
        <w:rPr>
          <w:b/>
          <w:bCs/>
          <w:u w:val="single"/>
        </w:rPr>
      </w:pPr>
      <w:r w:rsidRPr="001F3E4A">
        <w:rPr>
          <w:b/>
          <w:bCs/>
          <w:u w:val="single"/>
        </w:rPr>
        <w:t>11</w:t>
      </w:r>
      <w:r>
        <w:rPr>
          <w:b/>
          <w:bCs/>
          <w:u w:val="single"/>
        </w:rPr>
        <w:t xml:space="preserve"> </w:t>
      </w:r>
      <w:r w:rsidRPr="001F3E4A">
        <w:rPr>
          <w:b/>
          <w:bCs/>
          <w:u w:val="single"/>
        </w:rPr>
        <w:t>ГРУППА СВ. ИСТОРИЯ</w:t>
      </w:r>
    </w:p>
    <w:p w:rsidR="00691B75" w:rsidRDefault="001F3E4A">
      <w:pPr>
        <w:rPr>
          <w:rFonts w:ascii="Times New Roman" w:hAnsi="Times New Roman" w:cs="Times New Roman"/>
          <w:b/>
          <w:sz w:val="40"/>
          <w:szCs w:val="40"/>
        </w:rPr>
      </w:pPr>
      <w:r w:rsidRPr="001F3E4A">
        <w:rPr>
          <w:rFonts w:ascii="Times New Roman" w:hAnsi="Times New Roman" w:cs="Times New Roman"/>
          <w:b/>
          <w:sz w:val="40"/>
          <w:szCs w:val="40"/>
        </w:rPr>
        <w:t>ЛЕКЦИЯ. МИР В НАЧАЛЕ 20ВЕКА.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b/>
          <w:sz w:val="28"/>
          <w:szCs w:val="28"/>
        </w:rPr>
        <w:t>Определяющей чертой мирового исторического процесса в начале ХХ века</w:t>
      </w:r>
      <w:r w:rsidRPr="001F3E4A">
        <w:rPr>
          <w:sz w:val="28"/>
          <w:szCs w:val="28"/>
        </w:rPr>
        <w:t xml:space="preserve"> являлось вступление капитализма вследствие бурной индустриализации и роста крупного капитала в новую стадию - стадию монополистического капитализма. 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sz w:val="28"/>
          <w:szCs w:val="28"/>
        </w:rPr>
        <w:t>Монополия – это крупное объединение, возникшее на основе концентрации капитала с целью установления господства в какой-либо области хозяйства и получения максимальной прибыли. Монополии создавались в форме картелей, синдикатов, трестов, концернов.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sz w:val="28"/>
          <w:szCs w:val="28"/>
        </w:rPr>
        <w:t>- Экономический, технический и интеллектуальный прогресс был определяющей тенденцией мирового развития в начале ХХ века.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sz w:val="28"/>
          <w:szCs w:val="28"/>
        </w:rPr>
        <w:t>Стремительный прогресс науки и техники значительно повлиял на развитие общества. В это время были сделаны выдающиеся открытия, изменившие представления об окружающем мире</w:t>
      </w:r>
      <w:proofErr w:type="gramStart"/>
      <w:r w:rsidRPr="001F3E4A">
        <w:rPr>
          <w:sz w:val="28"/>
          <w:szCs w:val="28"/>
        </w:rPr>
        <w:t>.(</w:t>
      </w:r>
      <w:proofErr w:type="gramEnd"/>
      <w:r w:rsidRPr="001F3E4A">
        <w:rPr>
          <w:sz w:val="28"/>
          <w:szCs w:val="28"/>
        </w:rPr>
        <w:t xml:space="preserve"> открыт электрон, явление радиоактивности, теория относительности, планетарная модель атома..) Открытия стали основой новых научных дисциплин: физической химии, электрохимии, биохимии, генетики…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sz w:val="28"/>
          <w:szCs w:val="28"/>
        </w:rPr>
        <w:t>Достижения науки способствовали быстрому развитию техники и технологий, В металлургии были разработаны новые способы выплавки стали, алюминия и меди. Внедряется крекинг – процесс – разложение сырой нефти.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sz w:val="28"/>
          <w:szCs w:val="28"/>
        </w:rPr>
        <w:lastRenderedPageBreak/>
        <w:t xml:space="preserve">- Развитие социальных движений </w:t>
      </w:r>
      <w:proofErr w:type="gramStart"/>
      <w:r w:rsidRPr="001F3E4A">
        <w:rPr>
          <w:sz w:val="28"/>
          <w:szCs w:val="28"/>
        </w:rPr>
        <w:t xml:space="preserve">( </w:t>
      </w:r>
      <w:proofErr w:type="gramEnd"/>
      <w:r w:rsidRPr="001F3E4A">
        <w:rPr>
          <w:sz w:val="28"/>
          <w:szCs w:val="28"/>
        </w:rPr>
        <w:t xml:space="preserve">включая наиболее радикальную их форму – революцию) Растет число общественных организаций, профсоюзов, партий, повышается их роль в жизни общества. В период и после окончания Первой мировой войны в отдельных странах Европы происходят социальные революции </w:t>
      </w:r>
      <w:proofErr w:type="gramStart"/>
      <w:r w:rsidRPr="001F3E4A">
        <w:rPr>
          <w:sz w:val="28"/>
          <w:szCs w:val="28"/>
        </w:rPr>
        <w:t xml:space="preserve">( </w:t>
      </w:r>
      <w:proofErr w:type="gramEnd"/>
      <w:r w:rsidRPr="001F3E4A">
        <w:rPr>
          <w:sz w:val="28"/>
          <w:szCs w:val="28"/>
        </w:rPr>
        <w:t>России, Финляндии, Австрии, Германии)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sz w:val="28"/>
          <w:szCs w:val="28"/>
        </w:rPr>
        <w:t xml:space="preserve">- Неравномерность экономического развития стран мира. Противоречия между передовым Западом и отсталым в индустриальном плане Востоком стали в первой половине ХХ века одной из самых болезненных проблем человечества. Восточные страны, где сохранялись феодальные пережитки, включались в систему мирового хозяйства. 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rStyle w:val="a5"/>
          <w:sz w:val="28"/>
          <w:szCs w:val="28"/>
        </w:rPr>
        <w:t xml:space="preserve">В начале XX в. империй существовало </w:t>
      </w:r>
      <w:proofErr w:type="gramStart"/>
      <w:r w:rsidRPr="001F3E4A">
        <w:rPr>
          <w:rStyle w:val="a5"/>
          <w:sz w:val="28"/>
          <w:szCs w:val="28"/>
        </w:rPr>
        <w:t>немало</w:t>
      </w:r>
      <w:proofErr w:type="gramEnd"/>
      <w:r w:rsidRPr="001F3E4A">
        <w:rPr>
          <w:rStyle w:val="a5"/>
          <w:sz w:val="28"/>
          <w:szCs w:val="28"/>
        </w:rPr>
        <w:t xml:space="preserve"> и были они разные.</w:t>
      </w:r>
      <w:r w:rsidRPr="001F3E4A">
        <w:rPr>
          <w:sz w:val="28"/>
          <w:szCs w:val="28"/>
        </w:rPr>
        <w:t xml:space="preserve"> Одну группу составляли государства, которые на протяжении столетий присоединяли к себе путём завоевания, союзов, колонизации территории, населённые разными по этнической принадлежности, религии, традициям народами. </w:t>
      </w:r>
      <w:r w:rsidRPr="001F3E4A">
        <w:rPr>
          <w:rStyle w:val="a5"/>
          <w:sz w:val="28"/>
          <w:szCs w:val="28"/>
        </w:rPr>
        <w:t>Такими многонациональными империями являлись Россия, Австро-Венгрия, Османская держава.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rStyle w:val="a5"/>
          <w:sz w:val="28"/>
          <w:szCs w:val="28"/>
        </w:rPr>
        <w:t xml:space="preserve">Другую группу можно назвать традиционными империями. Такими, например, были Великая Небесная империя в Китае, находившаяся с XVII </w:t>
      </w:r>
      <w:proofErr w:type="gramStart"/>
      <w:r w:rsidRPr="001F3E4A">
        <w:rPr>
          <w:rStyle w:val="a5"/>
          <w:sz w:val="28"/>
          <w:szCs w:val="28"/>
        </w:rPr>
        <w:t>в</w:t>
      </w:r>
      <w:proofErr w:type="gramEnd"/>
      <w:r w:rsidRPr="001F3E4A">
        <w:rPr>
          <w:rStyle w:val="a5"/>
          <w:sz w:val="28"/>
          <w:szCs w:val="28"/>
        </w:rPr>
        <w:t xml:space="preserve">. </w:t>
      </w:r>
      <w:proofErr w:type="gramStart"/>
      <w:r w:rsidRPr="001F3E4A">
        <w:rPr>
          <w:rStyle w:val="a5"/>
          <w:sz w:val="28"/>
          <w:szCs w:val="28"/>
        </w:rPr>
        <w:t>под</w:t>
      </w:r>
      <w:proofErr w:type="gramEnd"/>
      <w:r w:rsidRPr="001F3E4A">
        <w:rPr>
          <w:rStyle w:val="a5"/>
          <w:sz w:val="28"/>
          <w:szCs w:val="28"/>
        </w:rPr>
        <w:t xml:space="preserve"> властью династии </w:t>
      </w:r>
      <w:proofErr w:type="spellStart"/>
      <w:r w:rsidRPr="001F3E4A">
        <w:rPr>
          <w:rStyle w:val="a5"/>
          <w:sz w:val="28"/>
          <w:szCs w:val="28"/>
        </w:rPr>
        <w:t>Цин</w:t>
      </w:r>
      <w:proofErr w:type="spellEnd"/>
      <w:r w:rsidRPr="001F3E4A">
        <w:rPr>
          <w:rStyle w:val="a5"/>
          <w:sz w:val="28"/>
          <w:szCs w:val="28"/>
        </w:rPr>
        <w:t xml:space="preserve">, Японская империя. </w:t>
      </w:r>
      <w:r w:rsidRPr="001F3E4A">
        <w:rPr>
          <w:sz w:val="28"/>
          <w:szCs w:val="28"/>
        </w:rPr>
        <w:t>Стремясь сохранить свою целостность и традиционное устройство, эти государства до середины XIX в. придерживались политики самоизоляции, «закрытых дверей» для иностранцев. Но со второй половины XIX в. европейцы стали проникать в эти страны не только со своими товарами и капиталами, но и с общественными идеями, образом жизни, модой и т. д.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rStyle w:val="a5"/>
          <w:sz w:val="28"/>
          <w:szCs w:val="28"/>
        </w:rPr>
        <w:t>Ещё одна разновидность империй сложилась на протяжении Нового времени. Это были колониальные империи европейских стран, «открывавших» и подчинявших своему владычеству обширные территории Африки, Америки, Азии.</w:t>
      </w:r>
    </w:p>
    <w:p w:rsidR="001F3E4A" w:rsidRPr="001F3E4A" w:rsidRDefault="001F3E4A" w:rsidP="001F3E4A">
      <w:pPr>
        <w:pStyle w:val="a3"/>
        <w:rPr>
          <w:sz w:val="28"/>
          <w:szCs w:val="28"/>
        </w:rPr>
      </w:pPr>
      <w:r w:rsidRPr="001F3E4A">
        <w:rPr>
          <w:rStyle w:val="a5"/>
          <w:sz w:val="28"/>
          <w:szCs w:val="28"/>
        </w:rPr>
        <w:t xml:space="preserve">Крупнейшими колониальными державами были сначала Португалия, Испания, Голландия, а в XIX в. — Великобритания, Франция и др. </w:t>
      </w:r>
      <w:r w:rsidRPr="001F3E4A">
        <w:rPr>
          <w:sz w:val="28"/>
          <w:szCs w:val="28"/>
        </w:rPr>
        <w:t xml:space="preserve">Территории колониальных владений этих стран во много раз превосходили их </w:t>
      </w:r>
      <w:proofErr w:type="gramStart"/>
      <w:r w:rsidRPr="001F3E4A">
        <w:rPr>
          <w:sz w:val="28"/>
          <w:szCs w:val="28"/>
        </w:rPr>
        <w:t>собственную</w:t>
      </w:r>
      <w:proofErr w:type="gramEnd"/>
      <w:r w:rsidRPr="001F3E4A">
        <w:rPr>
          <w:sz w:val="28"/>
          <w:szCs w:val="28"/>
        </w:rPr>
        <w:t>. Так, о владениях британской короны с полным основанием говорили, что «в них никогда не заходит солнце».</w:t>
      </w:r>
    </w:p>
    <w:p w:rsidR="001F3E4A" w:rsidRDefault="001F3E4A" w:rsidP="001F3E4A">
      <w:pPr>
        <w:pStyle w:val="a3"/>
        <w:rPr>
          <w:sz w:val="28"/>
          <w:szCs w:val="28"/>
        </w:rPr>
      </w:pPr>
      <w:r w:rsidRPr="001F3E4A">
        <w:rPr>
          <w:sz w:val="28"/>
          <w:szCs w:val="28"/>
        </w:rPr>
        <w:t xml:space="preserve">Последними крупными объектами колониальных захватов стали Центральная Африка и Юго-Восточная Азия. В Африке в 80—90-е годы XIX </w:t>
      </w:r>
      <w:proofErr w:type="gramStart"/>
      <w:r w:rsidRPr="001F3E4A">
        <w:rPr>
          <w:sz w:val="28"/>
          <w:szCs w:val="28"/>
        </w:rPr>
        <w:t>в</w:t>
      </w:r>
      <w:proofErr w:type="gramEnd"/>
      <w:r w:rsidRPr="001F3E4A">
        <w:rPr>
          <w:sz w:val="28"/>
          <w:szCs w:val="28"/>
        </w:rPr>
        <w:t xml:space="preserve">. шла жёсткая борьба за территории между Великобританией, Францией, Германией, Италией. Если до этого колонии европейских стран занимали 10,8% территории Африки, то к 1900 г. — уже 90,4%. К концу XIX в. колониальный раздел мира между ведущими европейскими державами был практически завершён. Жизнь народов и отдельных людей в империях </w:t>
      </w:r>
      <w:r w:rsidRPr="001F3E4A">
        <w:rPr>
          <w:sz w:val="28"/>
          <w:szCs w:val="28"/>
        </w:rPr>
        <w:lastRenderedPageBreak/>
        <w:t>определялась не только исторически сложившимися условиями и традициями, но в немалой степени и местом в имперской пирамиде. На её вершине — в метрополиях сосредоточивались высшая власть и богатства империи. </w:t>
      </w:r>
    </w:p>
    <w:p w:rsidR="00406DCA" w:rsidRPr="00406DCA" w:rsidRDefault="00406DCA" w:rsidP="00406DCA">
      <w:pPr>
        <w:pStyle w:val="a3"/>
        <w:rPr>
          <w:sz w:val="28"/>
          <w:szCs w:val="28"/>
        </w:rPr>
      </w:pPr>
      <w:r w:rsidRPr="00406DCA">
        <w:rPr>
          <w:b/>
          <w:sz w:val="28"/>
          <w:szCs w:val="28"/>
        </w:rPr>
        <w:t>Внешняя политика европейских государств в конце XIX – в начале ХХ вв</w:t>
      </w:r>
      <w:proofErr w:type="gramStart"/>
      <w:r w:rsidRPr="00406DCA">
        <w:rPr>
          <w:sz w:val="28"/>
          <w:szCs w:val="28"/>
        </w:rPr>
        <w:t>.о</w:t>
      </w:r>
      <w:proofErr w:type="gramEnd"/>
      <w:r w:rsidRPr="00406DCA">
        <w:rPr>
          <w:sz w:val="28"/>
          <w:szCs w:val="28"/>
        </w:rPr>
        <w:t>пределялась их борьбой за сферы вложения капиталов, рынки сбыта, источники дешевого сырья. Неравномерность экономического и политического развития этих стран еще больше обостряла противоречия, которые можно было разрешить только путем военного передела мира.</w:t>
      </w:r>
    </w:p>
    <w:p w:rsidR="00406DCA" w:rsidRPr="00406DCA" w:rsidRDefault="00406DCA" w:rsidP="00406DCA">
      <w:pPr>
        <w:pStyle w:val="a3"/>
        <w:rPr>
          <w:sz w:val="28"/>
          <w:szCs w:val="28"/>
        </w:rPr>
      </w:pPr>
      <w:r w:rsidRPr="00406DCA">
        <w:rPr>
          <w:sz w:val="28"/>
          <w:szCs w:val="28"/>
        </w:rPr>
        <w:t xml:space="preserve">Особенно острые противоречия возникли в этот период между Великой Британией и Германией. Великобритания была самой крупной колониальной империей, занимала первое место в мире по объему внешней торговли и вывозу капитала. При разделе мира Германии досталось значительно меньше колоний, чем другим державам, и она считала себя обделенной. Но на конец XIX </w:t>
      </w:r>
      <w:proofErr w:type="gramStart"/>
      <w:r w:rsidRPr="00406DCA">
        <w:rPr>
          <w:sz w:val="28"/>
          <w:szCs w:val="28"/>
        </w:rPr>
        <w:t>в</w:t>
      </w:r>
      <w:proofErr w:type="gramEnd"/>
      <w:r w:rsidRPr="00406DCA">
        <w:rPr>
          <w:sz w:val="28"/>
          <w:szCs w:val="28"/>
        </w:rPr>
        <w:t xml:space="preserve">. </w:t>
      </w:r>
      <w:proofErr w:type="gramStart"/>
      <w:r w:rsidRPr="00406DCA">
        <w:rPr>
          <w:sz w:val="28"/>
          <w:szCs w:val="28"/>
        </w:rPr>
        <w:t>Германия</w:t>
      </w:r>
      <w:proofErr w:type="gramEnd"/>
      <w:r w:rsidRPr="00406DCA">
        <w:rPr>
          <w:sz w:val="28"/>
          <w:szCs w:val="28"/>
        </w:rPr>
        <w:t xml:space="preserve"> опередила Великобританию по темпам индустриализации и по уровню промышленного производства. И уже в начале ХХ в. Ее доля в мировом промышленном производстве превосходила </w:t>
      </w:r>
      <w:proofErr w:type="gramStart"/>
      <w:r w:rsidRPr="00406DCA">
        <w:rPr>
          <w:sz w:val="28"/>
          <w:szCs w:val="28"/>
        </w:rPr>
        <w:t>британскую</w:t>
      </w:r>
      <w:proofErr w:type="gramEnd"/>
      <w:r w:rsidRPr="00406DCA">
        <w:rPr>
          <w:sz w:val="28"/>
          <w:szCs w:val="28"/>
        </w:rPr>
        <w:t>. В этих условиях большое значение имела внешняя политика ведущих стран, поиск союзников, создание блоков.</w:t>
      </w:r>
    </w:p>
    <w:p w:rsidR="00406DCA" w:rsidRPr="00406DCA" w:rsidRDefault="00406DCA" w:rsidP="00406DCA">
      <w:pPr>
        <w:pStyle w:val="a3"/>
        <w:rPr>
          <w:sz w:val="28"/>
          <w:szCs w:val="28"/>
        </w:rPr>
      </w:pPr>
      <w:r w:rsidRPr="00406DCA">
        <w:rPr>
          <w:b/>
          <w:bCs/>
          <w:sz w:val="28"/>
          <w:szCs w:val="28"/>
        </w:rPr>
        <w:t>Возникновение военно-политических блоков.</w:t>
      </w:r>
    </w:p>
    <w:p w:rsidR="00406DCA" w:rsidRPr="00406DCA" w:rsidRDefault="00406DCA" w:rsidP="00406DCA">
      <w:pPr>
        <w:pStyle w:val="a3"/>
        <w:rPr>
          <w:sz w:val="28"/>
          <w:szCs w:val="28"/>
        </w:rPr>
      </w:pPr>
      <w:r w:rsidRPr="00406DCA">
        <w:rPr>
          <w:sz w:val="28"/>
          <w:szCs w:val="28"/>
        </w:rPr>
        <w:t xml:space="preserve">Во время конфликтов между европейскими государствами сформировались две </w:t>
      </w:r>
      <w:proofErr w:type="spellStart"/>
      <w:r w:rsidRPr="00406DCA">
        <w:rPr>
          <w:sz w:val="28"/>
          <w:szCs w:val="28"/>
        </w:rPr>
        <w:t>военно</w:t>
      </w:r>
      <w:proofErr w:type="spellEnd"/>
      <w:r w:rsidRPr="00406DCA">
        <w:rPr>
          <w:sz w:val="28"/>
          <w:szCs w:val="28"/>
        </w:rPr>
        <w:t xml:space="preserve"> – политические группировки. </w:t>
      </w:r>
      <w:r w:rsidRPr="00406DCA">
        <w:rPr>
          <w:b/>
          <w:sz w:val="28"/>
          <w:szCs w:val="28"/>
        </w:rPr>
        <w:t>Еще в 1882 г.</w:t>
      </w:r>
      <w:r w:rsidRPr="00406DCA">
        <w:rPr>
          <w:sz w:val="28"/>
          <w:szCs w:val="28"/>
        </w:rPr>
        <w:t xml:space="preserve"> Между Германией, </w:t>
      </w:r>
      <w:proofErr w:type="spellStart"/>
      <w:r w:rsidRPr="00406DCA">
        <w:rPr>
          <w:sz w:val="28"/>
          <w:szCs w:val="28"/>
        </w:rPr>
        <w:t>Австро</w:t>
      </w:r>
      <w:proofErr w:type="spellEnd"/>
      <w:r w:rsidRPr="00406DCA">
        <w:rPr>
          <w:sz w:val="28"/>
          <w:szCs w:val="28"/>
        </w:rPr>
        <w:t xml:space="preserve"> – Венгрией и Италией был подписан тайный договор, оформивший Тройственный блок, направленный против Франции и России </w:t>
      </w:r>
      <w:proofErr w:type="gramStart"/>
      <w:r w:rsidRPr="00406DCA">
        <w:rPr>
          <w:sz w:val="28"/>
          <w:szCs w:val="28"/>
        </w:rPr>
        <w:t xml:space="preserve">( </w:t>
      </w:r>
      <w:proofErr w:type="gramEnd"/>
      <w:r w:rsidRPr="00406DCA">
        <w:rPr>
          <w:sz w:val="28"/>
          <w:szCs w:val="28"/>
        </w:rPr>
        <w:t xml:space="preserve">Италия определила свое участие в блоке при таком условии: если агрессором будет Великая Британия, то она помощи союзникам не окажет). </w:t>
      </w:r>
      <w:proofErr w:type="spellStart"/>
      <w:proofErr w:type="gramStart"/>
      <w:r w:rsidRPr="00406DCA">
        <w:rPr>
          <w:sz w:val="28"/>
          <w:szCs w:val="28"/>
        </w:rPr>
        <w:t>Австро</w:t>
      </w:r>
      <w:proofErr w:type="spellEnd"/>
      <w:r w:rsidRPr="00406DCA">
        <w:rPr>
          <w:sz w:val="28"/>
          <w:szCs w:val="28"/>
        </w:rPr>
        <w:t xml:space="preserve"> – Венгрия</w:t>
      </w:r>
      <w:proofErr w:type="gramEnd"/>
      <w:r w:rsidRPr="00406DCA">
        <w:rPr>
          <w:sz w:val="28"/>
          <w:szCs w:val="28"/>
        </w:rPr>
        <w:t xml:space="preserve"> и Германия усилили свое проникновение на Балканы. Италия в 1911 – 1912 гг. захватила Триполитанию и Киренаику у Турции.</w:t>
      </w:r>
    </w:p>
    <w:p w:rsidR="00406DCA" w:rsidRPr="00406DCA" w:rsidRDefault="00406DCA" w:rsidP="00406DCA">
      <w:pPr>
        <w:pStyle w:val="a3"/>
        <w:rPr>
          <w:sz w:val="28"/>
          <w:szCs w:val="28"/>
        </w:rPr>
      </w:pPr>
      <w:r w:rsidRPr="00406DCA">
        <w:rPr>
          <w:b/>
          <w:bCs/>
          <w:color w:val="252525"/>
          <w:sz w:val="28"/>
          <w:szCs w:val="28"/>
          <w:shd w:val="clear" w:color="auto" w:fill="FFFFFF"/>
        </w:rPr>
        <w:t>Тройственный союз</w:t>
      </w:r>
      <w:r w:rsidRPr="00406DCA">
        <w:rPr>
          <w:color w:val="252525"/>
          <w:sz w:val="28"/>
          <w:szCs w:val="28"/>
          <w:shd w:val="clear" w:color="auto" w:fill="FFFFFF"/>
        </w:rPr>
        <w:t> </w:t>
      </w:r>
      <w:r w:rsidRPr="00406DCA">
        <w:rPr>
          <w:sz w:val="28"/>
          <w:szCs w:val="28"/>
          <w:shd w:val="clear" w:color="auto" w:fill="FFFFFF"/>
        </w:rPr>
        <w:t>— </w:t>
      </w:r>
      <w:hyperlink r:id="rId5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военно-политический блок</w:t>
        </w:r>
      </w:hyperlink>
      <w:r w:rsidRPr="00406DCA">
        <w:rPr>
          <w:sz w:val="28"/>
          <w:szCs w:val="28"/>
          <w:shd w:val="clear" w:color="auto" w:fill="FFFFFF"/>
        </w:rPr>
        <w:t> </w:t>
      </w:r>
      <w:hyperlink r:id="rId6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Германии</w:t>
        </w:r>
      </w:hyperlink>
      <w:r w:rsidRPr="00406DCA">
        <w:rPr>
          <w:sz w:val="28"/>
          <w:szCs w:val="28"/>
          <w:shd w:val="clear" w:color="auto" w:fill="FFFFFF"/>
        </w:rPr>
        <w:t>, </w:t>
      </w:r>
      <w:hyperlink r:id="rId7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Австро-Венгрии</w:t>
        </w:r>
      </w:hyperlink>
      <w:r w:rsidRPr="00406DCA">
        <w:rPr>
          <w:sz w:val="28"/>
          <w:szCs w:val="28"/>
          <w:shd w:val="clear" w:color="auto" w:fill="FFFFFF"/>
        </w:rPr>
        <w:t> и </w:t>
      </w:r>
      <w:hyperlink r:id="rId8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Италии</w:t>
        </w:r>
      </w:hyperlink>
      <w:r w:rsidRPr="00406DCA">
        <w:rPr>
          <w:sz w:val="28"/>
          <w:szCs w:val="28"/>
          <w:shd w:val="clear" w:color="auto" w:fill="FFFFFF"/>
        </w:rPr>
        <w:t xml:space="preserve"> положил начало разделу Европы на враждебные лагеря и сыграл важную роль в подготовке и развязывании </w:t>
      </w:r>
      <w:hyperlink r:id="rId9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Первой мировой войны</w:t>
        </w:r>
      </w:hyperlink>
      <w:r w:rsidRPr="00406DCA">
        <w:rPr>
          <w:sz w:val="28"/>
          <w:szCs w:val="28"/>
          <w:shd w:val="clear" w:color="auto" w:fill="FFFFFF"/>
        </w:rPr>
        <w:t> (1914—1918)</w:t>
      </w:r>
      <w:r w:rsidRPr="00406DCA">
        <w:rPr>
          <w:color w:val="252525"/>
          <w:sz w:val="28"/>
          <w:szCs w:val="28"/>
          <w:shd w:val="clear" w:color="auto" w:fill="FFFFFF"/>
        </w:rPr>
        <w:t>.</w:t>
      </w:r>
    </w:p>
    <w:p w:rsidR="00406DCA" w:rsidRPr="00406DCA" w:rsidRDefault="00406DCA" w:rsidP="00406DCA">
      <w:pPr>
        <w:pStyle w:val="a3"/>
        <w:rPr>
          <w:sz w:val="28"/>
          <w:szCs w:val="28"/>
        </w:rPr>
      </w:pPr>
      <w:r w:rsidRPr="004A50B0">
        <w:rPr>
          <w:b/>
          <w:sz w:val="28"/>
          <w:szCs w:val="28"/>
        </w:rPr>
        <w:t>В 1904 г.</w:t>
      </w:r>
      <w:r w:rsidRPr="00406DCA">
        <w:rPr>
          <w:sz w:val="28"/>
          <w:szCs w:val="28"/>
        </w:rPr>
        <w:t xml:space="preserve"> Было подписано англо – французское соглашение - «Сердечное соглашение», или как его стали называть, Антанта. </w:t>
      </w:r>
      <w:r w:rsidRPr="004A50B0">
        <w:rPr>
          <w:b/>
          <w:sz w:val="28"/>
          <w:szCs w:val="28"/>
        </w:rPr>
        <w:t>В 1907 г.</w:t>
      </w:r>
      <w:r w:rsidRPr="00406DCA">
        <w:rPr>
          <w:sz w:val="28"/>
          <w:szCs w:val="28"/>
        </w:rPr>
        <w:t xml:space="preserve"> подписан англо – российский договор, чем и завершилось создание Антанты – </w:t>
      </w:r>
      <w:proofErr w:type="spellStart"/>
      <w:r w:rsidRPr="00406DCA">
        <w:rPr>
          <w:sz w:val="28"/>
          <w:szCs w:val="28"/>
        </w:rPr>
        <w:t>военно</w:t>
      </w:r>
      <w:proofErr w:type="spellEnd"/>
      <w:r w:rsidRPr="00406DCA">
        <w:rPr>
          <w:sz w:val="28"/>
          <w:szCs w:val="28"/>
        </w:rPr>
        <w:t xml:space="preserve"> – дипломатической группировки Великой Британии, Франции и России.</w:t>
      </w:r>
    </w:p>
    <w:p w:rsidR="00406DCA" w:rsidRPr="00406DCA" w:rsidRDefault="00406DCA" w:rsidP="00406DCA">
      <w:pPr>
        <w:pStyle w:val="a3"/>
        <w:rPr>
          <w:sz w:val="28"/>
          <w:szCs w:val="28"/>
        </w:rPr>
      </w:pPr>
      <w:proofErr w:type="spellStart"/>
      <w:proofErr w:type="gramStart"/>
      <w:r w:rsidRPr="00406DCA">
        <w:rPr>
          <w:b/>
          <w:bCs/>
          <w:color w:val="252525"/>
          <w:sz w:val="28"/>
          <w:szCs w:val="28"/>
          <w:shd w:val="clear" w:color="auto" w:fill="FFFFFF"/>
        </w:rPr>
        <w:t>Анта́нта</w:t>
      </w:r>
      <w:proofErr w:type="spellEnd"/>
      <w:proofErr w:type="gramEnd"/>
      <w:r w:rsidRPr="00406DCA">
        <w:rPr>
          <w:color w:val="252525"/>
          <w:sz w:val="28"/>
          <w:szCs w:val="28"/>
          <w:shd w:val="clear" w:color="auto" w:fill="FFFFFF"/>
        </w:rPr>
        <w:t> </w:t>
      </w:r>
      <w:r w:rsidRPr="00406DCA">
        <w:rPr>
          <w:sz w:val="28"/>
          <w:szCs w:val="28"/>
          <w:shd w:val="clear" w:color="auto" w:fill="FFFFFF"/>
        </w:rPr>
        <w:t>— </w:t>
      </w:r>
      <w:hyperlink r:id="rId10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военно-политический блок</w:t>
        </w:r>
      </w:hyperlink>
      <w:r w:rsidRPr="00406DCA">
        <w:rPr>
          <w:sz w:val="28"/>
          <w:szCs w:val="28"/>
          <w:shd w:val="clear" w:color="auto" w:fill="FFFFFF"/>
        </w:rPr>
        <w:t> </w:t>
      </w:r>
      <w:hyperlink r:id="rId11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России</w:t>
        </w:r>
      </w:hyperlink>
      <w:r w:rsidRPr="00406DCA">
        <w:rPr>
          <w:sz w:val="28"/>
          <w:szCs w:val="28"/>
          <w:shd w:val="clear" w:color="auto" w:fill="FFFFFF"/>
        </w:rPr>
        <w:t>, </w:t>
      </w:r>
      <w:hyperlink r:id="rId12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Англии</w:t>
        </w:r>
      </w:hyperlink>
      <w:r w:rsidRPr="00406DCA">
        <w:rPr>
          <w:sz w:val="28"/>
          <w:szCs w:val="28"/>
          <w:shd w:val="clear" w:color="auto" w:fill="FFFFFF"/>
        </w:rPr>
        <w:t> и </w:t>
      </w:r>
      <w:hyperlink r:id="rId13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Франции</w:t>
        </w:r>
      </w:hyperlink>
      <w:r w:rsidRPr="00406DCA">
        <w:rPr>
          <w:sz w:val="28"/>
          <w:szCs w:val="28"/>
          <w:shd w:val="clear" w:color="auto" w:fill="FFFFFF"/>
        </w:rPr>
        <w:t>, создан в качестве </w:t>
      </w:r>
      <w:hyperlink r:id="rId14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противовеса</w:t>
        </w:r>
      </w:hyperlink>
      <w:r w:rsidRPr="00406DCA">
        <w:rPr>
          <w:sz w:val="28"/>
          <w:szCs w:val="28"/>
          <w:shd w:val="clear" w:color="auto" w:fill="FFFFFF"/>
        </w:rPr>
        <w:t> «</w:t>
      </w:r>
      <w:hyperlink r:id="rId15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Тройственному союзу</w:t>
        </w:r>
      </w:hyperlink>
      <w:r w:rsidRPr="00406DCA">
        <w:rPr>
          <w:sz w:val="28"/>
          <w:szCs w:val="28"/>
          <w:shd w:val="clear" w:color="auto" w:fill="FFFFFF"/>
        </w:rPr>
        <w:t xml:space="preserve">»; сложился в основном </w:t>
      </w:r>
      <w:r w:rsidRPr="00406DCA">
        <w:rPr>
          <w:sz w:val="28"/>
          <w:szCs w:val="28"/>
          <w:shd w:val="clear" w:color="auto" w:fill="FFFFFF"/>
        </w:rPr>
        <w:lastRenderedPageBreak/>
        <w:t>в </w:t>
      </w:r>
      <w:hyperlink r:id="rId16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1904</w:t>
        </w:r>
      </w:hyperlink>
      <w:r w:rsidRPr="00406DCA">
        <w:rPr>
          <w:sz w:val="28"/>
          <w:szCs w:val="28"/>
          <w:shd w:val="clear" w:color="auto" w:fill="FFFFFF"/>
        </w:rPr>
        <w:t>—</w:t>
      </w:r>
      <w:hyperlink r:id="rId17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1907 годах</w:t>
        </w:r>
      </w:hyperlink>
      <w:r w:rsidRPr="00406DCA">
        <w:rPr>
          <w:sz w:val="28"/>
          <w:szCs w:val="28"/>
          <w:shd w:val="clear" w:color="auto" w:fill="FFFFFF"/>
        </w:rPr>
        <w:t> и завершил размежевание великих держав накануне </w:t>
      </w:r>
      <w:hyperlink r:id="rId18" w:history="1">
        <w:r w:rsidRPr="00406DCA">
          <w:rPr>
            <w:rStyle w:val="a8"/>
            <w:color w:val="00000A"/>
            <w:sz w:val="28"/>
            <w:szCs w:val="28"/>
            <w:shd w:val="clear" w:color="auto" w:fill="FFFFFF"/>
          </w:rPr>
          <w:t>Первой мировой войны</w:t>
        </w:r>
      </w:hyperlink>
      <w:r w:rsidRPr="00406DCA">
        <w:rPr>
          <w:sz w:val="28"/>
          <w:szCs w:val="28"/>
          <w:shd w:val="clear" w:color="auto" w:fill="FFFFFF"/>
        </w:rPr>
        <w:t>.</w:t>
      </w:r>
    </w:p>
    <w:p w:rsidR="00406DCA" w:rsidRPr="00406DCA" w:rsidRDefault="00406DCA" w:rsidP="001F3E4A">
      <w:pPr>
        <w:pStyle w:val="a3"/>
        <w:rPr>
          <w:sz w:val="28"/>
          <w:szCs w:val="28"/>
        </w:rPr>
      </w:pPr>
      <w:r w:rsidRPr="00406DCA">
        <w:rPr>
          <w:sz w:val="28"/>
          <w:szCs w:val="28"/>
        </w:rPr>
        <w:t>Возникновение в центре Европы двух могущественных военных блоков с противоположными интересами делало мировую войну неизбежной.</w:t>
      </w:r>
    </w:p>
    <w:p w:rsidR="001F3E4A" w:rsidRPr="00406DCA" w:rsidRDefault="001F3E4A" w:rsidP="00406D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6DCA">
        <w:rPr>
          <w:rFonts w:ascii="Times New Roman" w:hAnsi="Times New Roman" w:cs="Times New Roman"/>
          <w:b/>
          <w:sz w:val="28"/>
          <w:szCs w:val="28"/>
        </w:rPr>
        <w:t>ВОПРОСЫ И ЗАДАНИЯ.</w:t>
      </w:r>
    </w:p>
    <w:p w:rsidR="001F3E4A" w:rsidRPr="00406DCA" w:rsidRDefault="001F3E4A" w:rsidP="00406DC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6DCA">
        <w:rPr>
          <w:rFonts w:ascii="Times New Roman" w:hAnsi="Times New Roman" w:cs="Times New Roman"/>
          <w:sz w:val="28"/>
          <w:szCs w:val="28"/>
        </w:rPr>
        <w:t>1.Что являлось определяющей чертой мирового исторического процесса в начале ХХ века?</w:t>
      </w:r>
    </w:p>
    <w:p w:rsidR="001F3E4A" w:rsidRPr="00406DCA" w:rsidRDefault="001F3E4A" w:rsidP="00406DC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6DCA">
        <w:rPr>
          <w:rFonts w:ascii="Times New Roman" w:hAnsi="Times New Roman" w:cs="Times New Roman"/>
          <w:sz w:val="28"/>
          <w:szCs w:val="28"/>
        </w:rPr>
        <w:t>2. Как прогресс науки и техники  повлиял на развитие общества?</w:t>
      </w:r>
    </w:p>
    <w:p w:rsidR="001F3E4A" w:rsidRPr="00406DCA" w:rsidRDefault="001F3E4A" w:rsidP="00406DCA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6DCA">
        <w:rPr>
          <w:rFonts w:ascii="Times New Roman" w:hAnsi="Times New Roman" w:cs="Times New Roman"/>
          <w:sz w:val="28"/>
          <w:szCs w:val="28"/>
        </w:rPr>
        <w:t>3.</w:t>
      </w:r>
      <w:r w:rsidR="00406DCA" w:rsidRPr="00406DCA">
        <w:rPr>
          <w:rFonts w:ascii="Times New Roman" w:hAnsi="Times New Roman" w:cs="Times New Roman"/>
          <w:sz w:val="28"/>
          <w:szCs w:val="28"/>
        </w:rPr>
        <w:t xml:space="preserve"> Какие группы империй</w:t>
      </w:r>
      <w:r w:rsidR="00406DCA" w:rsidRPr="00406DC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06DCA" w:rsidRPr="00406D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существовало в начале XX </w:t>
      </w:r>
      <w:proofErr w:type="gramStart"/>
      <w:r w:rsidR="00406DCA" w:rsidRPr="00406DCA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06DCA" w:rsidRPr="00406DCA">
        <w:rPr>
          <w:rStyle w:val="a5"/>
          <w:rFonts w:ascii="Times New Roman" w:hAnsi="Times New Roman" w:cs="Times New Roman"/>
          <w:b w:val="0"/>
          <w:sz w:val="28"/>
          <w:szCs w:val="28"/>
        </w:rPr>
        <w:t>.?</w:t>
      </w:r>
    </w:p>
    <w:p w:rsidR="00406DCA" w:rsidRPr="00406DCA" w:rsidRDefault="00406DCA" w:rsidP="00406DC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6DCA">
        <w:rPr>
          <w:rStyle w:val="a5"/>
          <w:rFonts w:ascii="Times New Roman" w:hAnsi="Times New Roman" w:cs="Times New Roman"/>
          <w:b w:val="0"/>
          <w:sz w:val="28"/>
          <w:szCs w:val="28"/>
        </w:rPr>
        <w:t>4.</w:t>
      </w:r>
      <w:r w:rsidRPr="00406DCA">
        <w:rPr>
          <w:rFonts w:ascii="Times New Roman" w:hAnsi="Times New Roman" w:cs="Times New Roman"/>
          <w:sz w:val="28"/>
          <w:szCs w:val="28"/>
        </w:rPr>
        <w:t xml:space="preserve"> Как определялась внешняя политика европейских госуда</w:t>
      </w:r>
      <w:proofErr w:type="gramStart"/>
      <w:r w:rsidRPr="00406DCA">
        <w:rPr>
          <w:rFonts w:ascii="Times New Roman" w:hAnsi="Times New Roman" w:cs="Times New Roman"/>
          <w:sz w:val="28"/>
          <w:szCs w:val="28"/>
        </w:rPr>
        <w:t>рств в к</w:t>
      </w:r>
      <w:proofErr w:type="gramEnd"/>
      <w:r w:rsidRPr="00406DCA">
        <w:rPr>
          <w:rFonts w:ascii="Times New Roman" w:hAnsi="Times New Roman" w:cs="Times New Roman"/>
          <w:sz w:val="28"/>
          <w:szCs w:val="28"/>
        </w:rPr>
        <w:t>онце XIX – в начале ХХ вв.?</w:t>
      </w:r>
    </w:p>
    <w:p w:rsidR="00406DCA" w:rsidRPr="00406DCA" w:rsidRDefault="00406DCA" w:rsidP="00406DC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6DCA">
        <w:rPr>
          <w:rFonts w:ascii="Times New Roman" w:hAnsi="Times New Roman" w:cs="Times New Roman"/>
          <w:sz w:val="28"/>
          <w:szCs w:val="28"/>
        </w:rPr>
        <w:t>5.</w:t>
      </w:r>
      <w:r w:rsidRPr="00406DCA">
        <w:rPr>
          <w:rFonts w:ascii="Times New Roman" w:hAnsi="Times New Roman" w:cs="Times New Roman"/>
          <w:bCs/>
          <w:sz w:val="28"/>
          <w:szCs w:val="28"/>
        </w:rPr>
        <w:t xml:space="preserve"> Какие  </w:t>
      </w:r>
      <w:proofErr w:type="gramStart"/>
      <w:r w:rsidRPr="00406DCA">
        <w:rPr>
          <w:rFonts w:ascii="Times New Roman" w:hAnsi="Times New Roman" w:cs="Times New Roman"/>
          <w:bCs/>
          <w:sz w:val="28"/>
          <w:szCs w:val="28"/>
        </w:rPr>
        <w:t>военно-политических</w:t>
      </w:r>
      <w:proofErr w:type="gramEnd"/>
      <w:r w:rsidRPr="00406DCA">
        <w:rPr>
          <w:rFonts w:ascii="Times New Roman" w:hAnsi="Times New Roman" w:cs="Times New Roman"/>
          <w:bCs/>
          <w:sz w:val="28"/>
          <w:szCs w:val="28"/>
        </w:rPr>
        <w:t xml:space="preserve"> блоки возникли.?</w:t>
      </w:r>
    </w:p>
    <w:p w:rsidR="00406DCA" w:rsidRPr="00406DCA" w:rsidRDefault="00406DCA" w:rsidP="00406D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72BF" w:rsidRDefault="005272BF" w:rsidP="005272BF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01.06.20г.11 группа СВ. ОБЩЕСТВОЗНАНИЕ.</w:t>
      </w:r>
    </w:p>
    <w:p w:rsidR="005272BF" w:rsidRDefault="005272BF" w:rsidP="005272BF">
      <w:pPr>
        <w:pStyle w:val="2"/>
        <w:shd w:val="clear" w:color="auto" w:fill="EFEFEF"/>
        <w:spacing w:before="600" w:after="150"/>
        <w:rPr>
          <w:color w:val="000000" w:themeColor="text1"/>
          <w:sz w:val="40"/>
          <w:szCs w:val="40"/>
        </w:rPr>
      </w:pPr>
      <w:r>
        <w:rPr>
          <w:rFonts w:ascii="Arial" w:hAnsi="Arial" w:cs="Arial"/>
          <w:color w:val="88AC0B"/>
        </w:rPr>
        <w:t xml:space="preserve"> </w:t>
      </w:r>
      <w:r>
        <w:rPr>
          <w:color w:val="000000" w:themeColor="text1"/>
          <w:sz w:val="40"/>
          <w:szCs w:val="40"/>
        </w:rPr>
        <w:t xml:space="preserve">Лекция. Инфляция, виды и причины 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Инфляция</w:t>
      </w:r>
      <w:r>
        <w:rPr>
          <w:color w:val="000000" w:themeColor="text1"/>
          <w:sz w:val="28"/>
          <w:szCs w:val="28"/>
        </w:rPr>
        <w:t> – снижение покупательной способности денег в связи с ростом цен, обратный процесс дефляция.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Инфляция</w:t>
      </w:r>
      <w:r>
        <w:rPr>
          <w:color w:val="000000" w:themeColor="text1"/>
          <w:sz w:val="28"/>
          <w:szCs w:val="28"/>
        </w:rPr>
        <w:t> – процесс, охватывающий все сферы экономики, который выражается в увеличении количества денег в обращении, необходимых для функционирования товарооборота.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Факторы</w:t>
      </w:r>
      <w:r>
        <w:rPr>
          <w:color w:val="000000" w:themeColor="text1"/>
          <w:sz w:val="28"/>
          <w:szCs w:val="28"/>
        </w:rPr>
        <w:t>, определяющие рост уровня инфляции:</w:t>
      </w:r>
    </w:p>
    <w:p w:rsidR="005272BF" w:rsidRDefault="005272BF" w:rsidP="005272BF">
      <w:pPr>
        <w:numPr>
          <w:ilvl w:val="0"/>
          <w:numId w:val="1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Денежные:</w:t>
      </w:r>
    </w:p>
    <w:p w:rsidR="005272BF" w:rsidRDefault="005272BF" w:rsidP="005272BF">
      <w:pPr>
        <w:numPr>
          <w:ilvl w:val="1"/>
          <w:numId w:val="1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государственных расходов;</w:t>
      </w:r>
    </w:p>
    <w:p w:rsidR="005272BF" w:rsidRDefault="005272BF" w:rsidP="005272BF">
      <w:pPr>
        <w:numPr>
          <w:ilvl w:val="1"/>
          <w:numId w:val="1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государственного долга;</w:t>
      </w:r>
    </w:p>
    <w:p w:rsidR="005272BF" w:rsidRDefault="005272BF" w:rsidP="005272BF">
      <w:pPr>
        <w:numPr>
          <w:ilvl w:val="1"/>
          <w:numId w:val="1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эмиссия денег неуравновешенная спросом на них;</w:t>
      </w:r>
    </w:p>
    <w:p w:rsidR="005272BF" w:rsidRDefault="005272BF" w:rsidP="005272BF">
      <w:pPr>
        <w:numPr>
          <w:ilvl w:val="1"/>
          <w:numId w:val="1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доходов населения в отрыве от роста производительности труда;</w:t>
      </w:r>
    </w:p>
    <w:p w:rsidR="005272BF" w:rsidRDefault="005272BF" w:rsidP="005272BF">
      <w:pPr>
        <w:numPr>
          <w:ilvl w:val="1"/>
          <w:numId w:val="1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скорости обращения денег.</w:t>
      </w:r>
    </w:p>
    <w:p w:rsidR="005272BF" w:rsidRDefault="005272BF" w:rsidP="005272BF">
      <w:pPr>
        <w:numPr>
          <w:ilvl w:val="0"/>
          <w:numId w:val="1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денежные:</w:t>
      </w:r>
    </w:p>
    <w:p w:rsidR="005272BF" w:rsidRDefault="005272BF" w:rsidP="005272BF">
      <w:pPr>
        <w:numPr>
          <w:ilvl w:val="1"/>
          <w:numId w:val="1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монополизация экономики;</w:t>
      </w:r>
    </w:p>
    <w:p w:rsidR="005272BF" w:rsidRDefault="005272BF" w:rsidP="005272BF">
      <w:pPr>
        <w:numPr>
          <w:ilvl w:val="1"/>
          <w:numId w:val="1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несбалансированное развитие экономики;</w:t>
      </w:r>
    </w:p>
    <w:p w:rsidR="005272BF" w:rsidRDefault="005272BF" w:rsidP="005272BF">
      <w:pPr>
        <w:numPr>
          <w:ilvl w:val="1"/>
          <w:numId w:val="1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необоснованное государственное регулирование экономики;</w:t>
      </w:r>
    </w:p>
    <w:p w:rsidR="005272BF" w:rsidRDefault="005272BF" w:rsidP="005272BF">
      <w:pPr>
        <w:numPr>
          <w:ilvl w:val="1"/>
          <w:numId w:val="1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мировые структурные кризисы;</w:t>
      </w:r>
    </w:p>
    <w:p w:rsidR="005272BF" w:rsidRDefault="005272BF" w:rsidP="005272BF">
      <w:pPr>
        <w:numPr>
          <w:ilvl w:val="1"/>
          <w:numId w:val="1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отрицательное сальдо платежного баланса.</w:t>
      </w:r>
    </w:p>
    <w:p w:rsidR="005272BF" w:rsidRDefault="005272BF" w:rsidP="005272BF">
      <w:pPr>
        <w:pStyle w:val="3"/>
        <w:spacing w:before="150" w:after="150"/>
        <w:ind w:left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bookmarkStart w:id="0" w:name="i2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lastRenderedPageBreak/>
        <w:t>2 Типы, формы и виды инфляции</w:t>
      </w:r>
    </w:p>
    <w:bookmarkEnd w:id="0"/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Типы инфляции определяются с точки зрения факторов производства. Существуют следующие типы инфляции: инфляция спроса и издержек.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>Инфляция спроса</w:t>
      </w:r>
      <w:r>
        <w:rPr>
          <w:b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вызывается фактором превышением спроса над предложением. Превышение спроса над предложением ускоряет рост цен. Повышение цен при неизменных издержках обеспечивает рост прибыли и денежных доходов работников. Это обусловливает следующий виток повышения спроса и т.п.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>Инфляция издержек</w:t>
      </w:r>
      <w:r>
        <w:rPr>
          <w:color w:val="000000" w:themeColor="text1"/>
          <w:sz w:val="28"/>
          <w:szCs w:val="28"/>
        </w:rPr>
        <w:t> обусловлена ростом издержек производства: увеличиваются затраты на зарплату, на материалы, энергию и цены на товары, поддерживаемые последующим увеличением денежной массы к их возросшему уровню.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Виды инфляции</w:t>
      </w:r>
      <w:r>
        <w:rPr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зависят от темпов нарастания цен: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Ползучая (умеренная)</w:t>
      </w:r>
      <w:r>
        <w:rPr>
          <w:color w:val="000000" w:themeColor="text1"/>
          <w:sz w:val="28"/>
          <w:szCs w:val="28"/>
        </w:rPr>
        <w:t xml:space="preserve"> - до 10% в год, соответствует нормальному развитию экономки и способствует </w:t>
      </w:r>
      <w:proofErr w:type="gramStart"/>
      <w:r>
        <w:rPr>
          <w:color w:val="000000" w:themeColor="text1"/>
          <w:sz w:val="28"/>
          <w:szCs w:val="28"/>
        </w:rPr>
        <w:t>эк</w:t>
      </w:r>
      <w:proofErr w:type="gramEnd"/>
      <w:r>
        <w:rPr>
          <w:color w:val="000000" w:themeColor="text1"/>
          <w:sz w:val="28"/>
          <w:szCs w:val="28"/>
        </w:rPr>
        <w:t>. росту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Галопирующая</w:t>
      </w:r>
      <w:proofErr w:type="gramEnd"/>
      <w:r>
        <w:rPr>
          <w:color w:val="000000" w:themeColor="text1"/>
          <w:sz w:val="28"/>
          <w:szCs w:val="28"/>
        </w:rPr>
        <w:t> - темп роста до 50% в год, обусловлена резкими изменениями в объеме денежной массы и изменением внешних факторов.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24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Гиперинфляция</w:t>
      </w:r>
      <w:r>
        <w:rPr>
          <w:color w:val="000000" w:themeColor="text1"/>
          <w:sz w:val="28"/>
          <w:szCs w:val="28"/>
        </w:rPr>
        <w:t> - высокий темп роста цен от 50 % в месяц, кризис в экономике и сфере денежного обращения. 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Формы инфляции:</w:t>
      </w:r>
    </w:p>
    <w:p w:rsidR="005272BF" w:rsidRDefault="005272BF" w:rsidP="005272BF">
      <w:pPr>
        <w:numPr>
          <w:ilvl w:val="0"/>
          <w:numId w:val="2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способу возникновения:</w:t>
      </w:r>
    </w:p>
    <w:p w:rsidR="005272BF" w:rsidRDefault="005272BF" w:rsidP="005272BF">
      <w:pPr>
        <w:numPr>
          <w:ilvl w:val="1"/>
          <w:numId w:val="2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Административная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- порождается административно устанавливаемыми и управляемыми ценами (тариф в транспорте, налог с продаж не включен в цену товаров широкого спроса);</w:t>
      </w:r>
    </w:p>
    <w:p w:rsidR="005272BF" w:rsidRDefault="005272BF" w:rsidP="005272BF">
      <w:pPr>
        <w:numPr>
          <w:ilvl w:val="1"/>
          <w:numId w:val="2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Импортируемая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- вызвана воздействие внешних факторов: чрезмерный приток валюты в страну; повышение цен на импортные товары, что ведет за собой рост цен на товары национального производства;</w:t>
      </w:r>
    </w:p>
    <w:p w:rsidR="005272BF" w:rsidRDefault="005272BF" w:rsidP="005272BF">
      <w:pPr>
        <w:numPr>
          <w:ilvl w:val="1"/>
          <w:numId w:val="2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Кредитная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– вызывается увеличением масштабов предоставления кредитных ресурсов.</w:t>
      </w:r>
    </w:p>
    <w:p w:rsidR="005272BF" w:rsidRDefault="005272BF" w:rsidP="005272BF">
      <w:pPr>
        <w:numPr>
          <w:ilvl w:val="0"/>
          <w:numId w:val="2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характеру протекания:</w:t>
      </w:r>
    </w:p>
    <w:p w:rsidR="005272BF" w:rsidRDefault="005272BF" w:rsidP="005272BF">
      <w:pPr>
        <w:numPr>
          <w:ilvl w:val="1"/>
          <w:numId w:val="2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Подавленная (скрытая)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характерна для административно-командной экономики: цены стабильны, но существует дефицит товаров;</w:t>
      </w:r>
    </w:p>
    <w:p w:rsidR="005272BF" w:rsidRDefault="005272BF" w:rsidP="005272BF">
      <w:pPr>
        <w:numPr>
          <w:ilvl w:val="1"/>
          <w:numId w:val="2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Открытая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вызвана изменением цен под влиянием спроса и предложения.</w:t>
      </w:r>
    </w:p>
    <w:p w:rsidR="005272BF" w:rsidRDefault="005272BF" w:rsidP="005272BF">
      <w:pPr>
        <w:numPr>
          <w:ilvl w:val="0"/>
          <w:numId w:val="2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степени предсказуемости:</w:t>
      </w:r>
    </w:p>
    <w:p w:rsidR="005272BF" w:rsidRDefault="005272BF" w:rsidP="005272BF">
      <w:pPr>
        <w:numPr>
          <w:ilvl w:val="1"/>
          <w:numId w:val="2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Ожидаемая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– темпы роста инфляции предсказываются заранее и определяются на основе анализа факторов текущего периода;</w:t>
      </w:r>
    </w:p>
    <w:p w:rsidR="005272BF" w:rsidRDefault="005272BF" w:rsidP="005272BF">
      <w:pPr>
        <w:numPr>
          <w:ilvl w:val="1"/>
          <w:numId w:val="2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Непредвиденная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- характеризуется тем, что ее уровень выше ожидаемого за определенный период.</w:t>
      </w:r>
    </w:p>
    <w:p w:rsidR="005272BF" w:rsidRDefault="005272BF" w:rsidP="005272BF">
      <w:pPr>
        <w:pStyle w:val="3"/>
        <w:spacing w:before="150" w:after="150"/>
        <w:ind w:left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bookmarkStart w:id="1" w:name="i3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>Последствия инфляции и методы регулирования инфляции</w:t>
      </w:r>
    </w:p>
    <w:bookmarkEnd w:id="1"/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Последствия инфляции:</w:t>
      </w:r>
    </w:p>
    <w:p w:rsidR="005272BF" w:rsidRDefault="005272BF" w:rsidP="005272BF">
      <w:pPr>
        <w:numPr>
          <w:ilvl w:val="0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обесцениваются сбережения;</w:t>
      </w:r>
    </w:p>
    <w:p w:rsidR="005272BF" w:rsidRDefault="005272BF" w:rsidP="005272BF">
      <w:pPr>
        <w:numPr>
          <w:ilvl w:val="0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инфляция вынуждает тратить деньги сразу, что усиливает спрос на товары;</w:t>
      </w:r>
    </w:p>
    <w:p w:rsidR="005272BF" w:rsidRDefault="005272BF" w:rsidP="005272BF">
      <w:pPr>
        <w:numPr>
          <w:ilvl w:val="0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сокращаются объемы кредитования и инвестирования в экономику, снижается производство, растет безработица;</w:t>
      </w:r>
    </w:p>
    <w:p w:rsidR="005272BF" w:rsidRDefault="005272BF" w:rsidP="005272BF">
      <w:pPr>
        <w:numPr>
          <w:ilvl w:val="0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останавливаются предприятия с длительным циклом производства;</w:t>
      </w:r>
    </w:p>
    <w:p w:rsidR="005272BF" w:rsidRDefault="005272BF" w:rsidP="005272BF">
      <w:pPr>
        <w:numPr>
          <w:ilvl w:val="0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снижается предпринимательская деятельность, т.к. инфляция не позволяет рассчитывать цены на будущее и определять доход от предпринимательской деятельности;</w:t>
      </w:r>
    </w:p>
    <w:p w:rsidR="005272BF" w:rsidRDefault="005272BF" w:rsidP="005272BF">
      <w:pPr>
        <w:numPr>
          <w:ilvl w:val="0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инфляция стимулирует развитие «теневой» экономики;</w:t>
      </w:r>
    </w:p>
    <w:p w:rsidR="005272BF" w:rsidRDefault="005272BF" w:rsidP="005272BF">
      <w:pPr>
        <w:numPr>
          <w:ilvl w:val="0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обесцененные деньги плохо выполняют свою роль, доллар вытесняет рубль, в итоге подрывается денежная система страны;</w:t>
      </w:r>
    </w:p>
    <w:p w:rsidR="005272BF" w:rsidRDefault="005272BF" w:rsidP="005272BF">
      <w:pPr>
        <w:numPr>
          <w:ilvl w:val="0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инфляционное перераспределение национального дохода ведет к увеличению социальной напряженности;</w:t>
      </w:r>
    </w:p>
    <w:p w:rsidR="005272BF" w:rsidRDefault="005272BF" w:rsidP="005272BF">
      <w:pPr>
        <w:numPr>
          <w:ilvl w:val="0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дестабилизация внешнеэкономической деятельности - преобладает вывоз сырья, ввоз импорта, усиливается бремя долгов.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Методы регулирования инфляционных процессов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Регулирование инфляции осуществляется через конкретные меры видов макроэкономической политики, которые позволяют ослабить действие </w:t>
      </w:r>
      <w:proofErr w:type="spellStart"/>
      <w:r>
        <w:rPr>
          <w:color w:val="000000" w:themeColor="text1"/>
          <w:sz w:val="28"/>
          <w:szCs w:val="28"/>
        </w:rPr>
        <w:t>проинфляционных</w:t>
      </w:r>
      <w:proofErr w:type="spellEnd"/>
      <w:r>
        <w:rPr>
          <w:color w:val="000000" w:themeColor="text1"/>
          <w:sz w:val="28"/>
          <w:szCs w:val="28"/>
        </w:rPr>
        <w:t xml:space="preserve"> факторов.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Антициклическая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политика</w:t>
      </w:r>
      <w:r>
        <w:rPr>
          <w:color w:val="000000" w:themeColor="text1"/>
          <w:sz w:val="28"/>
          <w:szCs w:val="28"/>
        </w:rPr>
        <w:t> - это комплекс мер для оживления экономики, регулирования деловой активности, сглаживания циклических колебаний.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Методы регулирования:</w:t>
      </w:r>
    </w:p>
    <w:p w:rsidR="005272BF" w:rsidRDefault="005272BF" w:rsidP="005272BF">
      <w:pPr>
        <w:numPr>
          <w:ilvl w:val="0"/>
          <w:numId w:val="4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кредитное стимулирование (изменение учетной ставки, изменение процентной ставки по долгосрочным кредитам, изменение нормы обязательных резервов, покупка ценных бумаг на открытом рынке);</w:t>
      </w:r>
    </w:p>
    <w:p w:rsidR="005272BF" w:rsidRDefault="005272BF" w:rsidP="005272BF">
      <w:pPr>
        <w:numPr>
          <w:ilvl w:val="0"/>
          <w:numId w:val="4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денежное стимулирование (расширение банкнотной и чековой эмиссии, ослабление ограничений на рост денежной массы).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Антиинфляционная политика</w:t>
      </w:r>
      <w:r>
        <w:rPr>
          <w:color w:val="000000" w:themeColor="text1"/>
          <w:sz w:val="28"/>
          <w:szCs w:val="28"/>
        </w:rPr>
        <w:t> - это комплекс государственных мер по ограничению инфляции путем регулирования денежно-кредитной и других сфер экономики.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Она вызывает сокращение государственных расходов; тормозит рост цен; сдерживает совокупный спрос.</w:t>
      </w:r>
    </w:p>
    <w:p w:rsidR="005272BF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Виды антиинфляционной политики:</w:t>
      </w:r>
    </w:p>
    <w:p w:rsidR="005272BF" w:rsidRDefault="005272BF" w:rsidP="005272BF">
      <w:pPr>
        <w:numPr>
          <w:ilvl w:val="0"/>
          <w:numId w:val="5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Дефляционная политика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– она осуществляется через кредитное и денежное сдерживание спроса, усиление налогового пресса. Особенность этой политики состоит в том, что она вызывает замедление экономического роста и при этом растут кризисные явления в экономике, наблюдается спад производства, рост безработицы, падение жизненного уровня.</w:t>
      </w:r>
    </w:p>
    <w:p w:rsidR="005272BF" w:rsidRDefault="005272BF" w:rsidP="005272BF">
      <w:pPr>
        <w:numPr>
          <w:ilvl w:val="0"/>
          <w:numId w:val="5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Политика доходов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направлена на замораживание заработной платы, определение пределов ее роста, ограничивает спрос, цены на продукцию.</w:t>
      </w:r>
    </w:p>
    <w:p w:rsidR="005272BF" w:rsidRPr="00107212" w:rsidRDefault="005272BF" w:rsidP="005272BF">
      <w:pPr>
        <w:pStyle w:val="a3"/>
        <w:shd w:val="clear" w:color="auto" w:fill="EFEFEF"/>
        <w:spacing w:before="150" w:beforeAutospacing="0" w:after="150" w:afterAutospacing="0"/>
        <w:ind w:left="150" w:right="150" w:firstLine="30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Pr="00107212">
        <w:rPr>
          <w:b/>
          <w:color w:val="000000" w:themeColor="text1"/>
          <w:sz w:val="28"/>
          <w:szCs w:val="28"/>
        </w:rPr>
        <w:t>Вопросы:</w:t>
      </w:r>
    </w:p>
    <w:p w:rsidR="005272BF" w:rsidRPr="00FE0BCE" w:rsidRDefault="005272BF" w:rsidP="005272BF">
      <w:pPr>
        <w:numPr>
          <w:ilvl w:val="0"/>
          <w:numId w:val="6"/>
        </w:numPr>
        <w:shd w:val="clear" w:color="auto" w:fill="EFEFE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anchor="i1" w:history="1">
        <w:r w:rsidRPr="00FE0BC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Сущность инфляции и факторы ее определяющие</w:t>
        </w:r>
      </w:hyperlink>
    </w:p>
    <w:p w:rsidR="005272BF" w:rsidRPr="00FE0BCE" w:rsidRDefault="005272BF" w:rsidP="005272BF">
      <w:pPr>
        <w:numPr>
          <w:ilvl w:val="0"/>
          <w:numId w:val="6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anchor="i2" w:history="1">
        <w:r w:rsidRPr="00FE0BC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Типы, формы и виды инфляции</w:t>
        </w:r>
      </w:hyperlink>
    </w:p>
    <w:p w:rsidR="005272BF" w:rsidRPr="00FE0BCE" w:rsidRDefault="005272BF" w:rsidP="005272BF">
      <w:pPr>
        <w:numPr>
          <w:ilvl w:val="0"/>
          <w:numId w:val="6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anchor="i3" w:history="1">
        <w:r w:rsidRPr="00FE0BC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Последствия инфляции и методы регулирования инфляции</w:t>
        </w:r>
      </w:hyperlink>
    </w:p>
    <w:p w:rsidR="005272BF" w:rsidRDefault="005272BF" w:rsidP="005272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2BF" w:rsidRPr="00CA444B" w:rsidRDefault="005272BF" w:rsidP="005272BF">
      <w:pPr>
        <w:pStyle w:val="a3"/>
        <w:rPr>
          <w:b/>
          <w:sz w:val="36"/>
          <w:szCs w:val="36"/>
          <w:u w:val="single"/>
        </w:rPr>
      </w:pPr>
      <w:r w:rsidRPr="00CA444B">
        <w:rPr>
          <w:b/>
          <w:color w:val="000000" w:themeColor="text1"/>
          <w:sz w:val="36"/>
          <w:szCs w:val="36"/>
        </w:rPr>
        <w:t>06.06.20г.</w:t>
      </w:r>
      <w:r w:rsidRPr="00CA444B">
        <w:rPr>
          <w:color w:val="000000" w:themeColor="text1"/>
          <w:sz w:val="36"/>
          <w:szCs w:val="36"/>
        </w:rPr>
        <w:t xml:space="preserve"> </w:t>
      </w:r>
      <w:r w:rsidRPr="00CA444B">
        <w:rPr>
          <w:b/>
          <w:sz w:val="36"/>
          <w:szCs w:val="36"/>
          <w:u w:val="single"/>
        </w:rPr>
        <w:t>11 группа СВ. ОБЩЕСТВОЗНАНИЕ.</w:t>
      </w:r>
    </w:p>
    <w:p w:rsidR="005272BF" w:rsidRDefault="005272BF" w:rsidP="005272B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ЛЕКЦИЯ. ОСНОВЫ МЕНЕДЖМЕНТА И МАРКЕТИНГА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A44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444B">
        <w:rPr>
          <w:rFonts w:ascii="Times New Roman" w:hAnsi="Times New Roman" w:cs="Times New Roman"/>
          <w:sz w:val="28"/>
          <w:szCs w:val="28"/>
        </w:rPr>
        <w:t xml:space="preserve"> чтобы бизнес имел шансы на успех, необходимо знать ответы на следующие вопросы: какие именно товары или услуги надо предложить покупателям, как надо организовать производство, как следует рекламировать свои товары и откуда взять деньги, чтобы оплатить все расходы на создание фирмы. Каждым предприятием, будь то промышленный гигант или семейная ферма, необходимо управлять. Эту функцию выполняет менеджмент. </w:t>
      </w:r>
      <w:r w:rsidRPr="00CA444B">
        <w:rPr>
          <w:rFonts w:ascii="Times New Roman" w:hAnsi="Times New Roman" w:cs="Times New Roman"/>
          <w:b/>
          <w:sz w:val="28"/>
          <w:szCs w:val="28"/>
        </w:rPr>
        <w:t>Под менеджментом производства</w:t>
      </w:r>
      <w:r w:rsidRPr="00CA444B">
        <w:rPr>
          <w:rFonts w:ascii="Times New Roman" w:hAnsi="Times New Roman" w:cs="Times New Roman"/>
          <w:sz w:val="28"/>
          <w:szCs w:val="28"/>
        </w:rPr>
        <w:t xml:space="preserve"> понимается решение вопросов о том, сколько и каких работников, других ресурсов производства фирма должна использовать для создания и организации продаж свих товаров и как сделать это с минимальными издержками при необходимом качестве.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b/>
          <w:sz w:val="28"/>
          <w:szCs w:val="28"/>
        </w:rPr>
        <w:t>Под менеджментом</w:t>
      </w:r>
      <w:r w:rsidRPr="00CA444B">
        <w:rPr>
          <w:rFonts w:ascii="Times New Roman" w:hAnsi="Times New Roman" w:cs="Times New Roman"/>
          <w:sz w:val="28"/>
          <w:szCs w:val="28"/>
        </w:rPr>
        <w:t xml:space="preserve"> также подразумевают «команду» руководителей предприятия. Основным субъектом менеджмента является менеджер.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Менеджер</w:t>
      </w:r>
      <w:r w:rsidRPr="00CA444B">
        <w:rPr>
          <w:rFonts w:ascii="Times New Roman" w:hAnsi="Times New Roman" w:cs="Times New Roman"/>
          <w:sz w:val="28"/>
          <w:szCs w:val="28"/>
        </w:rPr>
        <w:t xml:space="preserve"> — лицо, занимающее определенную должность на предприятии и обладающее властью и правом принимать решения.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 xml:space="preserve">Обычно выделяют три уровня менеджмента: высший, средний и низовой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  <w:u w:val="single"/>
        </w:rPr>
        <w:lastRenderedPageBreak/>
        <w:t>Менеджер низшего звена</w:t>
      </w:r>
      <w:r w:rsidRPr="00CA444B">
        <w:rPr>
          <w:rFonts w:ascii="Times New Roman" w:hAnsi="Times New Roman" w:cs="Times New Roman"/>
          <w:sz w:val="28"/>
          <w:szCs w:val="28"/>
        </w:rPr>
        <w:t xml:space="preserve"> — начальник участка, цеха или бригадир — руководит непосредственно рабочими и отвечает за работу своего подразделения.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  <w:u w:val="single"/>
        </w:rPr>
        <w:t>Менеджер среднего звена</w:t>
      </w:r>
      <w:r w:rsidRPr="00CA444B">
        <w:rPr>
          <w:rFonts w:ascii="Times New Roman" w:hAnsi="Times New Roman" w:cs="Times New Roman"/>
          <w:sz w:val="28"/>
          <w:szCs w:val="28"/>
        </w:rPr>
        <w:t xml:space="preserve"> — заместитель директора по производству, или по финансам, или по снабжению, или по сбыту и т. п. — руководит менеджерами низшего звена и контролирует работу своего участка.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Pr="00CA444B">
        <w:rPr>
          <w:rFonts w:ascii="Times New Roman" w:hAnsi="Times New Roman" w:cs="Times New Roman"/>
          <w:sz w:val="28"/>
          <w:szCs w:val="28"/>
          <w:u w:val="single"/>
        </w:rPr>
        <w:t>высший менеджер</w:t>
      </w:r>
      <w:r w:rsidRPr="00CA444B">
        <w:rPr>
          <w:rFonts w:ascii="Times New Roman" w:hAnsi="Times New Roman" w:cs="Times New Roman"/>
          <w:sz w:val="28"/>
          <w:szCs w:val="28"/>
        </w:rPr>
        <w:t>, или по-английски топ-ме</w:t>
      </w:r>
      <w:r w:rsidRPr="00CA444B">
        <w:rPr>
          <w:rFonts w:ascii="Times New Roman" w:hAnsi="Times New Roman" w:cs="Times New Roman"/>
          <w:sz w:val="28"/>
          <w:szCs w:val="28"/>
        </w:rPr>
        <w:softHyphen/>
        <w:t>неджер, — по должности генеральный директор, президент (или вице-президент) или председатель правления компании — руководит менеджерами среднего звена и отвечает за работу всего предприятия.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>Менеджер — ключевая фигура современного производства. Это управленец, руководитель, специалист, призванный в любой ситуации принять самое эффективное (из всех возможных), решение на основе имеющейся информации, собственных знаний и опыта. Рыночное управление — это механизм воздействия на экономику через менеджеров и ограниченное государственное регулирование (преобладание косвенных методов воздействия на экономическую деятельность).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b/>
          <w:bCs/>
          <w:sz w:val="28"/>
          <w:szCs w:val="28"/>
        </w:rPr>
        <w:t xml:space="preserve">Каковы же функции менеджмента: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Организовать</w:t>
      </w:r>
      <w:r w:rsidRPr="00CA444B">
        <w:rPr>
          <w:rFonts w:ascii="Times New Roman" w:hAnsi="Times New Roman" w:cs="Times New Roman"/>
          <w:sz w:val="28"/>
          <w:szCs w:val="28"/>
        </w:rPr>
        <w:t xml:space="preserve"> — это определить перечень подразделений предприятия; составить штатное расписание или перечень должностей; разработать должностные инструкции для работников разной квалификации.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Планировать</w:t>
      </w:r>
      <w:r w:rsidRPr="00CA444B">
        <w:rPr>
          <w:rFonts w:ascii="Times New Roman" w:hAnsi="Times New Roman" w:cs="Times New Roman"/>
          <w:sz w:val="28"/>
          <w:szCs w:val="28"/>
        </w:rPr>
        <w:t xml:space="preserve"> — это определить возможные конечные результаты деятельности; разработать стратегию или пути достижения желаемой цели; составить программу деятельности; определить бюджет или установить размер выделяемых материально-технических средств; определить правила поведения сотрудников для достижения цели.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Руководить</w:t>
      </w:r>
      <w:r w:rsidRPr="00CA444B">
        <w:rPr>
          <w:rFonts w:ascii="Times New Roman" w:hAnsi="Times New Roman" w:cs="Times New Roman"/>
          <w:sz w:val="28"/>
          <w:szCs w:val="28"/>
        </w:rPr>
        <w:t xml:space="preserve"> — это найти квалифицированных специалистов на все должности; познакомить сотрудников с их местом в структуре организации; вырабатывать у сотрудников необходимые умения и навыки; установить ответственность по результатам; формировать положительное </w:t>
      </w:r>
      <w:proofErr w:type="spellStart"/>
      <w:r w:rsidRPr="00CA444B">
        <w:rPr>
          <w:rFonts w:ascii="Times New Roman" w:hAnsi="Times New Roman" w:cs="Times New Roman"/>
          <w:sz w:val="28"/>
          <w:szCs w:val="28"/>
        </w:rPr>
        <w:t>мотивационно-ценностное</w:t>
      </w:r>
      <w:proofErr w:type="spellEnd"/>
      <w:r w:rsidRPr="00CA444B">
        <w:rPr>
          <w:rFonts w:ascii="Times New Roman" w:hAnsi="Times New Roman" w:cs="Times New Roman"/>
          <w:sz w:val="28"/>
          <w:szCs w:val="28"/>
        </w:rPr>
        <w:t xml:space="preserve"> отношение к труду, заинтересованность в достижении целей организации.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Контролировать</w:t>
      </w:r>
      <w:r w:rsidRPr="00CA444B">
        <w:rPr>
          <w:rFonts w:ascii="Times New Roman" w:hAnsi="Times New Roman" w:cs="Times New Roman"/>
          <w:sz w:val="28"/>
          <w:szCs w:val="28"/>
        </w:rPr>
        <w:t xml:space="preserve"> — это измерять результаты деятельности на соответствие заявленной цели организации.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>Но на современных рынках одним хорошим менеджментом успеха фирмы не обеспечить. Для этого необходимо владение методами маркетинга.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b/>
          <w:bCs/>
          <w:sz w:val="28"/>
          <w:szCs w:val="28"/>
        </w:rPr>
        <w:t>2. Маркетинг и его основные правила.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Style w:val="a9"/>
          <w:rFonts w:ascii="Times New Roman" w:hAnsi="Times New Roman" w:cs="Times New Roman"/>
          <w:b/>
          <w:sz w:val="28"/>
          <w:szCs w:val="28"/>
        </w:rPr>
        <w:t>Маркетинг</w:t>
      </w:r>
      <w:r w:rsidRPr="00CA44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A444B">
        <w:rPr>
          <w:rFonts w:ascii="Times New Roman" w:hAnsi="Times New Roman" w:cs="Times New Roman"/>
          <w:sz w:val="28"/>
          <w:szCs w:val="28"/>
        </w:rPr>
        <w:t xml:space="preserve">— это деятельность, направленная на формирование и удовлетворение рыночного спроса.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444B">
        <w:rPr>
          <w:rFonts w:ascii="Times New Roman" w:hAnsi="Times New Roman" w:cs="Times New Roman"/>
          <w:b/>
          <w:sz w:val="28"/>
          <w:szCs w:val="28"/>
        </w:rPr>
        <w:t>Маркетинг выполняет</w:t>
      </w:r>
      <w:r w:rsidRPr="00CA44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A444B">
        <w:rPr>
          <w:rFonts w:ascii="Times New Roman" w:hAnsi="Times New Roman" w:cs="Times New Roman"/>
          <w:b/>
          <w:sz w:val="28"/>
          <w:szCs w:val="28"/>
        </w:rPr>
        <w:t>2</w:t>
      </w:r>
      <w:r w:rsidRPr="00CA444B">
        <w:rPr>
          <w:rStyle w:val="a9"/>
          <w:rFonts w:ascii="Times New Roman" w:hAnsi="Times New Roman" w:cs="Times New Roman"/>
          <w:b/>
          <w:sz w:val="28"/>
          <w:szCs w:val="28"/>
        </w:rPr>
        <w:t xml:space="preserve"> основные функции: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 xml:space="preserve">Изучает, формирует и стимулирует спрос;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 xml:space="preserve">Ориентирует производство на удовлетворение существующего и потенциального спроса.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b/>
          <w:sz w:val="28"/>
          <w:szCs w:val="28"/>
        </w:rPr>
        <w:lastRenderedPageBreak/>
        <w:t>Главный принцип</w:t>
      </w:r>
      <w:r w:rsidRPr="00CA444B">
        <w:rPr>
          <w:rFonts w:ascii="Times New Roman" w:hAnsi="Times New Roman" w:cs="Times New Roman"/>
          <w:sz w:val="28"/>
          <w:szCs w:val="28"/>
        </w:rPr>
        <w:t xml:space="preserve">: маркетинг целиком основывается на знании потребительского спроса и его возможных изменениях в ближайшей перспективе и ставит производство товаров и услуг в жесткую зависимость от этого спроса. </w:t>
      </w:r>
      <w:r w:rsidRPr="00CA444B">
        <w:rPr>
          <w:rStyle w:val="a9"/>
          <w:rFonts w:ascii="Times New Roman" w:hAnsi="Times New Roman" w:cs="Times New Roman"/>
          <w:sz w:val="28"/>
          <w:szCs w:val="28"/>
        </w:rPr>
        <w:t>«Производить то, что можно продать, а не пытаться продать то, что можно произвести»</w:t>
      </w:r>
      <w:r w:rsidRPr="00CA444B">
        <w:rPr>
          <w:rFonts w:ascii="Times New Roman" w:hAnsi="Times New Roman" w:cs="Times New Roman"/>
          <w:sz w:val="28"/>
          <w:szCs w:val="28"/>
        </w:rPr>
        <w:t>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Style w:val="a9"/>
          <w:rFonts w:ascii="Times New Roman" w:hAnsi="Times New Roman" w:cs="Times New Roman"/>
          <w:sz w:val="28"/>
          <w:szCs w:val="28"/>
        </w:rPr>
        <w:t>Важно изучать сегментацию рынка.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Сегмент рынка</w:t>
      </w:r>
      <w:r w:rsidRPr="00CA444B">
        <w:rPr>
          <w:rFonts w:ascii="Times New Roman" w:hAnsi="Times New Roman" w:cs="Times New Roman"/>
          <w:sz w:val="28"/>
          <w:szCs w:val="28"/>
        </w:rPr>
        <w:t xml:space="preserve"> — группа существующих или потенциальных покупателей с одинаковыми предпочтениями в приобретении товара.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Сегментация рынка</w:t>
      </w:r>
      <w:r w:rsidRPr="00CA444B">
        <w:rPr>
          <w:rFonts w:ascii="Times New Roman" w:hAnsi="Times New Roman" w:cs="Times New Roman"/>
          <w:sz w:val="28"/>
          <w:szCs w:val="28"/>
        </w:rPr>
        <w:t xml:space="preserve"> — это разделение покупателей на группы, причем у каждой группы существует или может появиться потребность (спрос) в определенных товарах.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 xml:space="preserve">Сегментация рынка может проводиться с использованием различных критериев (признаков)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Сегментация по </w:t>
      </w: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социально-экономическому</w:t>
      </w:r>
      <w:r w:rsidRPr="00CA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критерию</w:t>
      </w:r>
      <w:r w:rsidRPr="00CA444B">
        <w:rPr>
          <w:rFonts w:ascii="Times New Roman" w:hAnsi="Times New Roman" w:cs="Times New Roman"/>
          <w:sz w:val="28"/>
          <w:szCs w:val="28"/>
        </w:rPr>
        <w:t xml:space="preserve"> заключается в выделении групп потребителей по признаку общности социальной и профессиональной принадлежности, принадлежности к различным общественным классам (высшему, среднему, низшему), уровню образования, уровню доходов, владению собственностью. </w:t>
      </w:r>
      <w:proofErr w:type="gramStart"/>
      <w:r w:rsidRPr="00CA444B">
        <w:rPr>
          <w:rFonts w:ascii="Times New Roman" w:hAnsi="Times New Roman" w:cs="Times New Roman"/>
          <w:sz w:val="28"/>
          <w:szCs w:val="28"/>
        </w:rPr>
        <w:t xml:space="preserve">Художнику требуются краски, деловому человеку — мобильный телефон, ученому — научная литература, «новому русскому» — иномарка, владельцу видеомагнитофона — видеокассеты. </w:t>
      </w:r>
      <w:proofErr w:type="gramEnd"/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A444B"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Pr="00CA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сегментации применяются </w:t>
      </w: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демографические</w:t>
      </w:r>
      <w:r w:rsidRPr="00CA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признаки:</w:t>
      </w:r>
      <w:r w:rsidRPr="00CA444B">
        <w:rPr>
          <w:rFonts w:ascii="Times New Roman" w:hAnsi="Times New Roman" w:cs="Times New Roman"/>
          <w:sz w:val="28"/>
          <w:szCs w:val="28"/>
        </w:rPr>
        <w:t xml:space="preserve"> возраст, пол, размер и жизненный стиль семьи, количество детей, род занятий членов семьи, их убеждения (политические, религиозные, моральные и т. п.), национальность.</w:t>
      </w:r>
      <w:proofErr w:type="gramEnd"/>
      <w:r w:rsidRPr="00CA444B">
        <w:rPr>
          <w:rFonts w:ascii="Times New Roman" w:hAnsi="Times New Roman" w:cs="Times New Roman"/>
          <w:sz w:val="28"/>
          <w:szCs w:val="28"/>
        </w:rPr>
        <w:t xml:space="preserve"> Так, при группировке по жизненному стилю можно предположить, что неодинаковыми являются потребности  деловой женщины, домохозяйки, любителя развлечений, делающего карьеру молодого человека и консервативно настроенного пенсионера.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географическим</w:t>
      </w:r>
      <w:r w:rsidRPr="00CA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признакам относятся</w:t>
      </w:r>
      <w:r w:rsidRPr="00CA444B">
        <w:rPr>
          <w:rFonts w:ascii="Times New Roman" w:hAnsi="Times New Roman" w:cs="Times New Roman"/>
          <w:sz w:val="28"/>
          <w:szCs w:val="28"/>
        </w:rPr>
        <w:t xml:space="preserve"> масштаб региона, плотность и численность населения, климатические условия, административное деление (город, село), удаленность от предприятия-производителя.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Психографический</w:t>
      </w:r>
      <w:proofErr w:type="spellEnd"/>
      <w:r w:rsidRPr="00CA444B">
        <w:rPr>
          <w:rFonts w:ascii="Times New Roman" w:hAnsi="Times New Roman" w:cs="Times New Roman"/>
          <w:b/>
          <w:bCs/>
          <w:sz w:val="28"/>
          <w:szCs w:val="28"/>
        </w:rPr>
        <w:t xml:space="preserve"> признак</w:t>
      </w:r>
      <w:r w:rsidRPr="00CA444B">
        <w:rPr>
          <w:rFonts w:ascii="Times New Roman" w:hAnsi="Times New Roman" w:cs="Times New Roman"/>
          <w:sz w:val="28"/>
          <w:szCs w:val="28"/>
        </w:rPr>
        <w:t xml:space="preserve"> позволяет разделить покупателей по образу жизни и типу личности. </w:t>
      </w:r>
      <w:proofErr w:type="gramStart"/>
      <w:r w:rsidRPr="00CA444B">
        <w:rPr>
          <w:rFonts w:ascii="Times New Roman" w:hAnsi="Times New Roman" w:cs="Times New Roman"/>
          <w:sz w:val="28"/>
          <w:szCs w:val="28"/>
        </w:rPr>
        <w:t xml:space="preserve">По образу жизни целесообразно различать консерваторов (традиционалистов), жизнелюбов (оптимистов), эстетов и т. п. По типу личности могут встречаться покупатели-конформисты (живущие по принципу «как все»), оригиналы, увлекающиеся натуры, честолюбцы и т. д. Каждая из названных групп имеет свои приверженности, вкусы, традиции, которые нельзя не учитывать при завоевании рынка. </w:t>
      </w:r>
      <w:proofErr w:type="gramEnd"/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Style w:val="a9"/>
          <w:rFonts w:ascii="Times New Roman" w:hAnsi="Times New Roman" w:cs="Times New Roman"/>
          <w:b/>
          <w:bCs/>
          <w:sz w:val="28"/>
          <w:szCs w:val="28"/>
        </w:rPr>
        <w:t>Поведенческий</w:t>
      </w:r>
      <w:r w:rsidRPr="00CA444B">
        <w:rPr>
          <w:rFonts w:ascii="Times New Roman" w:hAnsi="Times New Roman" w:cs="Times New Roman"/>
          <w:b/>
          <w:bCs/>
          <w:sz w:val="28"/>
          <w:szCs w:val="28"/>
        </w:rPr>
        <w:t xml:space="preserve"> признак</w:t>
      </w:r>
      <w:r w:rsidRPr="00CA444B">
        <w:rPr>
          <w:rFonts w:ascii="Times New Roman" w:hAnsi="Times New Roman" w:cs="Times New Roman"/>
          <w:sz w:val="28"/>
          <w:szCs w:val="28"/>
        </w:rPr>
        <w:t xml:space="preserve"> характеризует не столько личность покупателя, сколько мотивацию потребления, складывающееся отношение покупателя к товару, взаимоотношения между покупателем и продавцом, реакцию покупателя на товар и характер использования товара. Например, при группировке потребителей зубной пасты по признаку мотивации покупателя следует учесть, что для одних — это сохранение зубов, для других — свежее дыхание, а для третьих — ослепительная улыбка. Это важнейший с точки </w:t>
      </w:r>
      <w:r w:rsidRPr="00CA444B">
        <w:rPr>
          <w:rFonts w:ascii="Times New Roman" w:hAnsi="Times New Roman" w:cs="Times New Roman"/>
          <w:sz w:val="28"/>
          <w:szCs w:val="28"/>
        </w:rPr>
        <w:lastRenderedPageBreak/>
        <w:t xml:space="preserve">зрения маркетинга признак, ибо он не только доступен учету, но и, в отличие от других признаков, может быть изменен в нужном направлении благодаря целенаправленной маркетинговой деятельности. 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444B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CA444B">
        <w:rPr>
          <w:rFonts w:ascii="Times New Roman" w:hAnsi="Times New Roman" w:cs="Times New Roman"/>
          <w:b/>
          <w:sz w:val="28"/>
          <w:szCs w:val="28"/>
        </w:rPr>
        <w:tab/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>Кто такой менеджер? Назовите основные звенья менеджеров.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>Что такое менеджмент и каковы основные функции менеджмента?</w:t>
      </w:r>
    </w:p>
    <w:p w:rsidR="005272BF" w:rsidRPr="00CA444B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44B">
        <w:rPr>
          <w:rFonts w:ascii="Times New Roman" w:hAnsi="Times New Roman" w:cs="Times New Roman"/>
          <w:sz w:val="28"/>
          <w:szCs w:val="28"/>
        </w:rPr>
        <w:t>Что такое маркетинг?</w:t>
      </w:r>
    </w:p>
    <w:p w:rsidR="005272BF" w:rsidRDefault="005272BF" w:rsidP="005272BF">
      <w:pPr>
        <w:pStyle w:val="a4"/>
      </w:pPr>
      <w:r w:rsidRPr="00CA444B">
        <w:rPr>
          <w:rFonts w:ascii="Times New Roman" w:hAnsi="Times New Roman" w:cs="Times New Roman"/>
          <w:sz w:val="28"/>
          <w:szCs w:val="28"/>
        </w:rPr>
        <w:t>Охарактеризуйте основные принципы маркетинга</w:t>
      </w:r>
      <w:r>
        <w:t>.</w:t>
      </w:r>
    </w:p>
    <w:p w:rsidR="005272BF" w:rsidRPr="00CA444B" w:rsidRDefault="005272BF" w:rsidP="005272BF">
      <w:pPr>
        <w:pStyle w:val="a3"/>
        <w:rPr>
          <w:b/>
          <w:sz w:val="36"/>
          <w:szCs w:val="36"/>
          <w:u w:val="single"/>
        </w:rPr>
      </w:pPr>
      <w:r>
        <w:rPr>
          <w:b/>
          <w:bCs/>
        </w:rPr>
        <w:t xml:space="preserve"> </w:t>
      </w:r>
      <w:r w:rsidRPr="00CA444B">
        <w:rPr>
          <w:b/>
          <w:color w:val="000000" w:themeColor="text1"/>
          <w:sz w:val="36"/>
          <w:szCs w:val="36"/>
        </w:rPr>
        <w:t>06.06.20г.</w:t>
      </w:r>
      <w:r w:rsidRPr="00CA444B">
        <w:rPr>
          <w:color w:val="000000" w:themeColor="text1"/>
          <w:sz w:val="36"/>
          <w:szCs w:val="36"/>
        </w:rPr>
        <w:t xml:space="preserve"> </w:t>
      </w:r>
      <w:r w:rsidRPr="00CA444B">
        <w:rPr>
          <w:b/>
          <w:sz w:val="36"/>
          <w:szCs w:val="36"/>
          <w:u w:val="single"/>
        </w:rPr>
        <w:t>11 группа СВ. ОБЩЕСТВОЗНАНИЕ.</w:t>
      </w:r>
    </w:p>
    <w:p w:rsidR="005272BF" w:rsidRPr="00CA444B" w:rsidRDefault="005272BF" w:rsidP="005272B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44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ЛЕКЦИЯ. ОСНОВЫ НАЛОГОВОЙ ПОЛИТИКИ.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Style w:val="a5"/>
          <w:rFonts w:ascii="Times New Roman" w:hAnsi="Times New Roman" w:cs="Times New Roman"/>
          <w:sz w:val="28"/>
          <w:szCs w:val="28"/>
        </w:rPr>
        <w:t>Налог</w:t>
      </w:r>
      <w:r w:rsidRPr="00FE7E66">
        <w:rPr>
          <w:rFonts w:ascii="Times New Roman" w:hAnsi="Times New Roman" w:cs="Times New Roman"/>
          <w:sz w:val="28"/>
          <w:szCs w:val="28"/>
        </w:rPr>
        <w:t xml:space="preserve"> – это обязательный, индивидуальный, безвозмездный платеж, взимаемый с организаций и физических лиц в форме отчуждения части принадлежащих им денежных сре</w:t>
      </w:r>
      <w:proofErr w:type="gramStart"/>
      <w:r w:rsidRPr="00FE7E66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FE7E66">
        <w:rPr>
          <w:rFonts w:ascii="Times New Roman" w:hAnsi="Times New Roman" w:cs="Times New Roman"/>
          <w:sz w:val="28"/>
          <w:szCs w:val="28"/>
        </w:rPr>
        <w:t>елях финансового обеспечения деятельности государства и муниципальных образований.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Помимо налогов государство устанавливает </w:t>
      </w:r>
      <w:r w:rsidRPr="00FE7E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Pr="00FE7E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пошлины сборы</w:t>
      </w:r>
      <w:r w:rsidRPr="00FE7E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или обязательные взносы, взимаемые с организаций и физических лиц, уплата которых является одним из условий совершения в интересах плательщиков государственными органами, органами местного самоуправления, другими уполномоченными органами и должностными лицами юридических действий, в том числе предоставление определенных прав и выдача разрешений. </w:t>
      </w:r>
    </w:p>
    <w:p w:rsidR="005272BF" w:rsidRDefault="005272BF" w:rsidP="005272BF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>Налоги бывают</w:t>
      </w:r>
      <w:proofErr w:type="gramStart"/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7E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Прямые налоги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взимаются с конкретного юридического или физического лица. Например, </w:t>
      </w:r>
      <w:r w:rsidRPr="00FE7E66">
        <w:rPr>
          <w:rFonts w:ascii="Times New Roman" w:hAnsi="Times New Roman" w:cs="Times New Roman"/>
          <w:b/>
          <w:sz w:val="28"/>
          <w:szCs w:val="28"/>
          <w:lang w:eastAsia="ru-RU"/>
        </w:rPr>
        <w:t>налоги на доходы и имущество, на прибыль предприятий, на социальное страхование и т.п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E7E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освенные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7E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налоги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 или полностью переносятся на цену товара или услуги. </w:t>
      </w:r>
      <w:r w:rsidRPr="00FE7E66">
        <w:rPr>
          <w:rFonts w:ascii="Times New Roman" w:hAnsi="Times New Roman" w:cs="Times New Roman"/>
          <w:b/>
          <w:sz w:val="28"/>
          <w:szCs w:val="28"/>
          <w:lang w:eastAsia="ru-RU"/>
        </w:rPr>
        <w:t>К ним относятся налоги на сделки с недвижимостью, ценными бумагами, акцизы  и пр.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7A91">
        <w:rPr>
          <w:rFonts w:ascii="Times New Roman" w:hAnsi="Times New Roman" w:cs="Times New Roman"/>
          <w:b/>
          <w:sz w:val="28"/>
          <w:szCs w:val="28"/>
          <w:lang w:eastAsia="ru-RU"/>
        </w:rPr>
        <w:t>Прямые налоги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трудно перенести на потребителя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7A91">
        <w:rPr>
          <w:rFonts w:ascii="Times New Roman" w:hAnsi="Times New Roman" w:cs="Times New Roman"/>
          <w:b/>
          <w:sz w:val="28"/>
          <w:szCs w:val="28"/>
          <w:lang w:eastAsia="ru-RU"/>
        </w:rPr>
        <w:t>Косвенные налоги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переносятся на потребителя в зависимости от степени эластичности спроса на товары и услуги, облагаемые этими налогами, и эластичности их предложения. Чем менее эластичен спрос, тем большая часть налога перекладывается на потребителя. Чем менее эластично предложение, тем меньшая часть налога перекладывается на потребителя, а большая уплачивается за счет прибыли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>С точки зрения налогообложения, или распределения дохода между государством и юридическими и физическим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лицами, налоги подразделяются </w:t>
      </w:r>
      <w:proofErr w:type="gramStart"/>
      <w:r w:rsidRPr="00FE7E6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FE7E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Фиксированные </w:t>
      </w:r>
      <w:r w:rsidRPr="00FE7E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E7E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твердые) налоги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в абсолютной сумме на единицу налогообложения  независимо от величины налогооблагаемой базы в стоимостном выражении. В основе деления налогов на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пропорциональные, прогрессивные и регрессивные лежит соотношение между изменением доли, изымаемой в виде налога, и изменением величины налогооблагаемой базы в стоимостном выражении.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7E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Пропорциональные налоги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предполагают одинаковые доли изъятия без учета дифференциации величины налогооблагаемой базы. В РФ пропорциональным является налог на доходы физических лиц в размере</w:t>
      </w:r>
      <w:r w:rsidRPr="00FE7E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13%</w:t>
      </w:r>
      <w:r w:rsidRPr="00FE7E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У</w:t>
      </w:r>
      <w:r w:rsidRPr="00FE7E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прогрессивных налогов</w:t>
      </w:r>
      <w:r w:rsidRPr="00FE7E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>эта доля возрастает по мере роста</w:t>
      </w:r>
      <w:r w:rsidRPr="00FE7E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величины объекта налога.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E7E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Регрессивные налоги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- это те налоги, у которых она снижается по мере роста величины налогооблагаемой базы. В России подавляющая часть налогов являются прогрессивными. </w:t>
      </w:r>
    </w:p>
    <w:p w:rsidR="005272BF" w:rsidRPr="006A7A91" w:rsidRDefault="005272BF" w:rsidP="005272BF">
      <w:pPr>
        <w:pStyle w:val="a3"/>
        <w:rPr>
          <w:sz w:val="28"/>
          <w:szCs w:val="28"/>
        </w:rPr>
      </w:pPr>
      <w:r w:rsidRPr="006A7A91">
        <w:rPr>
          <w:b/>
          <w:bCs/>
          <w:sz w:val="28"/>
          <w:szCs w:val="28"/>
        </w:rPr>
        <w:t>Цели налоговой политики:</w:t>
      </w:r>
    </w:p>
    <w:p w:rsidR="005272BF" w:rsidRPr="006A7A91" w:rsidRDefault="005272BF" w:rsidP="005272B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A7A91">
        <w:rPr>
          <w:b/>
          <w:sz w:val="28"/>
          <w:szCs w:val="28"/>
        </w:rPr>
        <w:t xml:space="preserve">фискальная </w:t>
      </w:r>
      <w:r w:rsidRPr="006A7A91">
        <w:rPr>
          <w:sz w:val="28"/>
          <w:szCs w:val="28"/>
        </w:rPr>
        <w:t xml:space="preserve">— основная, которая выражается в обеспечении государства финансовыми </w:t>
      </w:r>
      <w:proofErr w:type="gramStart"/>
      <w:r w:rsidRPr="006A7A91">
        <w:rPr>
          <w:sz w:val="28"/>
          <w:szCs w:val="28"/>
        </w:rPr>
        <w:t>ресурсами</w:t>
      </w:r>
      <w:proofErr w:type="gramEnd"/>
      <w:r w:rsidRPr="006A7A91">
        <w:rPr>
          <w:sz w:val="28"/>
          <w:szCs w:val="28"/>
        </w:rPr>
        <w:t xml:space="preserve"> путем мобилизации части созданного ВВП страны для финансирования его расходов;</w:t>
      </w:r>
    </w:p>
    <w:p w:rsidR="005272BF" w:rsidRPr="006A7A91" w:rsidRDefault="005272BF" w:rsidP="005272B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6A7A91">
        <w:rPr>
          <w:b/>
          <w:sz w:val="28"/>
          <w:szCs w:val="28"/>
        </w:rPr>
        <w:t>экономическая</w:t>
      </w:r>
      <w:proofErr w:type="gramEnd"/>
      <w:r w:rsidRPr="006A7A91">
        <w:rPr>
          <w:b/>
          <w:sz w:val="28"/>
          <w:szCs w:val="28"/>
        </w:rPr>
        <w:t xml:space="preserve"> </w:t>
      </w:r>
      <w:r w:rsidRPr="006A7A91">
        <w:rPr>
          <w:sz w:val="28"/>
          <w:szCs w:val="28"/>
        </w:rPr>
        <w:t>— целенаправленное воздействие на экономику через налогообложение для регулирования спроса и предложения, проведения структурных изменений общественного воспроизводства;</w:t>
      </w:r>
    </w:p>
    <w:p w:rsidR="005272BF" w:rsidRPr="006A7A91" w:rsidRDefault="005272BF" w:rsidP="005272B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6A7A91">
        <w:rPr>
          <w:b/>
          <w:sz w:val="28"/>
          <w:szCs w:val="28"/>
        </w:rPr>
        <w:t>социальная</w:t>
      </w:r>
      <w:proofErr w:type="gramEnd"/>
      <w:r w:rsidRPr="006A7A91">
        <w:rPr>
          <w:b/>
          <w:sz w:val="28"/>
          <w:szCs w:val="28"/>
        </w:rPr>
        <w:t xml:space="preserve"> </w:t>
      </w:r>
      <w:r w:rsidRPr="006A7A91">
        <w:rPr>
          <w:sz w:val="28"/>
          <w:szCs w:val="28"/>
        </w:rPr>
        <w:t>— сглаживание неравенства в уровнях доходов населения путем перераспределения национального дохода и ВВП;</w:t>
      </w:r>
    </w:p>
    <w:p w:rsidR="005272BF" w:rsidRPr="006A7A91" w:rsidRDefault="005272BF" w:rsidP="005272B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A7A91">
        <w:rPr>
          <w:b/>
          <w:sz w:val="28"/>
          <w:szCs w:val="28"/>
        </w:rPr>
        <w:t xml:space="preserve">стимулирующая </w:t>
      </w:r>
      <w:r w:rsidRPr="006A7A91">
        <w:rPr>
          <w:sz w:val="28"/>
          <w:szCs w:val="28"/>
        </w:rPr>
        <w:t>— активизация инвестиционной и инновационной деятельности, создание условий для ускоренного накопления капитала в наиболее перспективных отраслях экономики;</w:t>
      </w:r>
    </w:p>
    <w:p w:rsidR="005272BF" w:rsidRPr="006A7A91" w:rsidRDefault="005272BF" w:rsidP="005272B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A7A91">
        <w:rPr>
          <w:b/>
          <w:sz w:val="28"/>
          <w:szCs w:val="28"/>
        </w:rPr>
        <w:t>экологическая —</w:t>
      </w:r>
      <w:r w:rsidRPr="006A7A91">
        <w:rPr>
          <w:sz w:val="28"/>
          <w:szCs w:val="28"/>
        </w:rPr>
        <w:t xml:space="preserve"> охрана окружающей среды и рациональное природопользование за счет введения экологических налогов и штрафных санкций;</w:t>
      </w:r>
    </w:p>
    <w:p w:rsidR="005272BF" w:rsidRPr="006A7A91" w:rsidRDefault="005272BF" w:rsidP="005272B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A7A91">
        <w:rPr>
          <w:b/>
          <w:sz w:val="28"/>
          <w:szCs w:val="28"/>
        </w:rPr>
        <w:t xml:space="preserve">контрольная </w:t>
      </w:r>
      <w:r w:rsidRPr="006A7A91">
        <w:rPr>
          <w:sz w:val="28"/>
          <w:szCs w:val="28"/>
        </w:rPr>
        <w:t xml:space="preserve">— для принятия государством решений в области </w:t>
      </w:r>
      <w:proofErr w:type="gramStart"/>
      <w:r w:rsidRPr="006A7A91">
        <w:rPr>
          <w:sz w:val="28"/>
          <w:szCs w:val="28"/>
        </w:rPr>
        <w:t>функционирования</w:t>
      </w:r>
      <w:proofErr w:type="gramEnd"/>
      <w:r w:rsidRPr="006A7A91">
        <w:rPr>
          <w:sz w:val="28"/>
          <w:szCs w:val="28"/>
        </w:rPr>
        <w:t xml:space="preserve"> как отдельных видов налогов, так и всей налоговой системы;</w:t>
      </w:r>
    </w:p>
    <w:p w:rsidR="005272BF" w:rsidRPr="006A7A91" w:rsidRDefault="005272BF" w:rsidP="005272B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6A7A91">
        <w:rPr>
          <w:b/>
          <w:sz w:val="28"/>
          <w:szCs w:val="28"/>
        </w:rPr>
        <w:t>международная</w:t>
      </w:r>
      <w:proofErr w:type="gramEnd"/>
      <w:r w:rsidRPr="006A7A91">
        <w:rPr>
          <w:sz w:val="28"/>
          <w:szCs w:val="28"/>
        </w:rPr>
        <w:t xml:space="preserve"> — введение налогов в соответствии с требованиями международных соглашений для укрепления экономических связей с другими странами.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7A9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Основными целями налоговой политики в РФ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обеспечение более полной и своевременной мобилизации доходов бюджетов различных уровней власти, и создание условий для регулирования производства и потребления как в народном хозяйстве в целом, так и по его отдельным сферам.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Налоговая политика в России осуществляется на основе единых для всех экономических агентов принципов независимо от их ведомственной подчиненности, форм собственности и организационно-правового статуса. Основными из этих принципов являются: </w:t>
      </w:r>
      <w:proofErr w:type="spellStart"/>
      <w:r w:rsidRPr="00FE7E66">
        <w:rPr>
          <w:rFonts w:ascii="Times New Roman" w:hAnsi="Times New Roman" w:cs="Times New Roman"/>
          <w:sz w:val="28"/>
          <w:szCs w:val="28"/>
          <w:lang w:eastAsia="ru-RU"/>
        </w:rPr>
        <w:t>равнонапряженность</w:t>
      </w:r>
      <w:proofErr w:type="spellEnd"/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изъятия, однократность налогообложения, стабильность, гибкость, простота, доступность и определенность налогового законодательства.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Содержанием налоговой политики является организация и развитие налоговой системы в государстве.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A7A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Российской Федерации </w:t>
      </w:r>
      <w:r w:rsidRPr="006A7A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налоговая система</w:t>
      </w:r>
      <w:r w:rsidRPr="006A7A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имеет три уровня налогов и сборов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1)      федеральные налоги, сборы и пошлины;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2)      региональные налоги и сборы;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3)      местные налоги и сборы.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272BF" w:rsidRDefault="005272BF" w:rsidP="005272BF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1E38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21E38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Федеральные</w:t>
      </w:r>
      <w:r w:rsidRPr="00421E3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прямые</w:t>
      </w:r>
      <w:r w:rsidRPr="00421E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налоги, сборы и пошлины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налог на прибыль предприятий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>подоходный налог с физических лиц.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>взимает налог на доходы банков,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>налог на операции с ценными бумагами, гербовой сбор,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>тчисления на воспроизводство материально-сырьевой базы,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налог с имущество переходящего в порядке наследования и дарения и пр.</w:t>
      </w:r>
    </w:p>
    <w:p w:rsidR="005272BF" w:rsidRPr="003072B7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2B7">
        <w:rPr>
          <w:rFonts w:ascii="Times New Roman" w:hAnsi="Times New Roman" w:cs="Times New Roman"/>
          <w:sz w:val="28"/>
          <w:szCs w:val="28"/>
        </w:rPr>
        <w:t>-  НДС,</w:t>
      </w:r>
    </w:p>
    <w:p w:rsidR="005272BF" w:rsidRPr="003072B7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2B7">
        <w:rPr>
          <w:rFonts w:ascii="Times New Roman" w:hAnsi="Times New Roman" w:cs="Times New Roman"/>
          <w:sz w:val="28"/>
          <w:szCs w:val="28"/>
        </w:rPr>
        <w:t>-НДФЛ,</w:t>
      </w:r>
    </w:p>
    <w:p w:rsidR="005272BF" w:rsidRPr="003072B7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2B7">
        <w:rPr>
          <w:rFonts w:ascii="Times New Roman" w:hAnsi="Times New Roman" w:cs="Times New Roman"/>
          <w:sz w:val="28"/>
          <w:szCs w:val="28"/>
        </w:rPr>
        <w:t>-акцизы,</w:t>
      </w:r>
    </w:p>
    <w:p w:rsidR="005272BF" w:rsidRPr="003072B7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2B7">
        <w:rPr>
          <w:rFonts w:ascii="Times New Roman" w:hAnsi="Times New Roman" w:cs="Times New Roman"/>
          <w:sz w:val="28"/>
          <w:szCs w:val="28"/>
        </w:rPr>
        <w:t>-налог на прибыль,</w:t>
      </w:r>
    </w:p>
    <w:p w:rsidR="005272BF" w:rsidRPr="003072B7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72B7">
        <w:rPr>
          <w:rFonts w:ascii="Times New Roman" w:hAnsi="Times New Roman" w:cs="Times New Roman"/>
          <w:sz w:val="28"/>
          <w:szCs w:val="28"/>
        </w:rPr>
        <w:t>- федеральные лицензионные сборы;</w:t>
      </w:r>
    </w:p>
    <w:p w:rsidR="005272BF" w:rsidRPr="00421E38" w:rsidRDefault="005272BF" w:rsidP="005272B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1E38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421E3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1E38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Региональные налоги и сборы: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налог на имущество предприятий, 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недвижимость, 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налог с продаж, 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лесной доход, 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региональные лицензионные сборы и т.д. </w:t>
      </w:r>
    </w:p>
    <w:p w:rsidR="005272BF" w:rsidRPr="003072B7" w:rsidRDefault="005272BF" w:rsidP="005272BF">
      <w:pPr>
        <w:pStyle w:val="a4"/>
        <w:rPr>
          <w:sz w:val="28"/>
          <w:szCs w:val="28"/>
        </w:rPr>
      </w:pPr>
      <w:r w:rsidRPr="003072B7">
        <w:rPr>
          <w:sz w:val="28"/>
          <w:szCs w:val="28"/>
        </w:rPr>
        <w:t xml:space="preserve">- налог на игорный бизнес, </w:t>
      </w:r>
    </w:p>
    <w:p w:rsidR="005272BF" w:rsidRPr="003072B7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72B7">
        <w:rPr>
          <w:sz w:val="28"/>
          <w:szCs w:val="28"/>
        </w:rPr>
        <w:t xml:space="preserve"> - региональные лицензионные сборы;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21E38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1E3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21E3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Местные налоги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>налог на имущество физических лиц,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сбор с физических лиц, занимающихся предпринимательской деятельностью, 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сбор за парковку автотранспорта, </w:t>
      </w:r>
    </w:p>
    <w:p w:rsidR="005272BF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сбор с владельцев собак и т.д. </w:t>
      </w:r>
    </w:p>
    <w:p w:rsidR="005272BF" w:rsidRPr="003072B7" w:rsidRDefault="005272BF" w:rsidP="00527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2B7">
        <w:rPr>
          <w:rFonts w:ascii="Times New Roman" w:hAnsi="Times New Roman" w:cs="Times New Roman"/>
          <w:sz w:val="28"/>
          <w:szCs w:val="28"/>
        </w:rPr>
        <w:t xml:space="preserve">- налог на рекламу,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72B7">
        <w:rPr>
          <w:rFonts w:ascii="Times New Roman" w:hAnsi="Times New Roman" w:cs="Times New Roman"/>
          <w:sz w:val="28"/>
          <w:szCs w:val="28"/>
        </w:rPr>
        <w:t>- местные лицензионные сборы.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2BF" w:rsidRPr="00421E38" w:rsidRDefault="005272BF" w:rsidP="005272B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1E38">
        <w:rPr>
          <w:rFonts w:ascii="Times New Roman" w:hAnsi="Times New Roman" w:cs="Times New Roman"/>
          <w:b/>
          <w:sz w:val="28"/>
          <w:szCs w:val="28"/>
          <w:lang w:eastAsia="ru-RU"/>
        </w:rPr>
        <w:t>В ближайшей перс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пективе основными направлениями </w:t>
      </w:r>
      <w:proofErr w:type="spellStart"/>
      <w:proofErr w:type="gramStart"/>
      <w:r w:rsidRPr="00421E38">
        <w:rPr>
          <w:rFonts w:ascii="Times New Roman" w:hAnsi="Times New Roman" w:cs="Times New Roman"/>
          <w:b/>
          <w:sz w:val="28"/>
          <w:szCs w:val="28"/>
          <w:lang w:eastAsia="ru-RU"/>
        </w:rPr>
        <w:t>совершенствова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421E38">
        <w:rPr>
          <w:rFonts w:ascii="Times New Roman" w:hAnsi="Times New Roman" w:cs="Times New Roman"/>
          <w:b/>
          <w:sz w:val="28"/>
          <w:szCs w:val="28"/>
          <w:lang w:eastAsia="ru-RU"/>
        </w:rPr>
        <w:t>ния</w:t>
      </w:r>
      <w:proofErr w:type="spellEnd"/>
      <w:proofErr w:type="gramEnd"/>
      <w:r w:rsidRPr="00421E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налоговой политики в РФ станут: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 развитие налогового федерализма;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 построение стабильной налоговой системы, обеспечивающей единство, непротиворечивость и неизменность в течение финансового года системы налогов и прочих платежей;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>-         сокращение числа налогов путем их укрупнения и отмены целевых налогов</w:t>
      </w:r>
      <w:proofErr w:type="gramStart"/>
      <w:r w:rsidRPr="00FE7E6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7E6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е дающий значительных поступлений;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         облегчение налогового бремени производителей (товаров и услуг);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 сокращение льгот и исключений из общего режима налогообложения;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 увеличение доли экологических налогов и штрафов. </w:t>
      </w:r>
    </w:p>
    <w:p w:rsidR="005272BF" w:rsidRPr="00FE7E66" w:rsidRDefault="005272BF" w:rsidP="005272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7E66"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задачей по-прежнему останется обеспечение роста доли налоговых поступлений в ВВП за счет собираемости налогов. </w:t>
      </w:r>
    </w:p>
    <w:p w:rsidR="005272BF" w:rsidRDefault="005272BF" w:rsidP="005272BF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421E38">
        <w:rPr>
          <w:rFonts w:ascii="Times New Roman" w:hAnsi="Times New Roman" w:cs="Times New Roman"/>
          <w:b/>
          <w:sz w:val="40"/>
          <w:szCs w:val="40"/>
        </w:rPr>
        <w:t>Вопросы и задания:</w:t>
      </w:r>
    </w:p>
    <w:p w:rsidR="005272BF" w:rsidRDefault="005272BF" w:rsidP="005272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налог? Какие налоги бывают?</w:t>
      </w:r>
    </w:p>
    <w:p w:rsidR="005272BF" w:rsidRPr="00421E38" w:rsidRDefault="005272BF" w:rsidP="005272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такое налоговая политика. </w:t>
      </w:r>
      <w:r w:rsidRPr="00421E38">
        <w:rPr>
          <w:rFonts w:ascii="Times New Roman" w:hAnsi="Times New Roman" w:cs="Times New Roman"/>
          <w:bCs/>
          <w:sz w:val="28"/>
          <w:szCs w:val="28"/>
        </w:rPr>
        <w:t>Цели налоговой политики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72BF" w:rsidRPr="008E17EF" w:rsidRDefault="005272BF" w:rsidP="005272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Каковы о</w:t>
      </w:r>
      <w:r w:rsidRPr="008E17E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сновными целями налоговой политики в РФ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?</w:t>
      </w:r>
      <w:proofErr w:type="gramEnd"/>
    </w:p>
    <w:p w:rsidR="005272BF" w:rsidRDefault="005272BF" w:rsidP="005272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E17EF">
        <w:rPr>
          <w:rFonts w:ascii="Times New Roman" w:hAnsi="Times New Roman" w:cs="Times New Roman"/>
          <w:sz w:val="28"/>
          <w:szCs w:val="28"/>
          <w:lang w:eastAsia="ru-RU"/>
        </w:rPr>
        <w:t>Какие три уровня налогов и сборов существуют в Российской Федерации</w:t>
      </w:r>
      <w:proofErr w:type="gramStart"/>
      <w:r w:rsidRPr="008E1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5272BF" w:rsidRDefault="005272BF" w:rsidP="005272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E17EF">
        <w:rPr>
          <w:rFonts w:ascii="Times New Roman" w:hAnsi="Times New Roman" w:cs="Times New Roman"/>
          <w:sz w:val="28"/>
          <w:szCs w:val="28"/>
          <w:lang w:eastAsia="ru-RU"/>
        </w:rPr>
        <w:t>Перспективы основных направлений совершенствования налоговой политики в РФ?</w:t>
      </w:r>
    </w:p>
    <w:p w:rsidR="005272BF" w:rsidRDefault="005272BF" w:rsidP="005272BF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2BF" w:rsidRDefault="005272BF" w:rsidP="005272B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272BF" w:rsidRDefault="005272BF" w:rsidP="005272BF"/>
    <w:p w:rsidR="001F3E4A" w:rsidRPr="001F3E4A" w:rsidRDefault="001F3E4A">
      <w:pPr>
        <w:rPr>
          <w:rFonts w:ascii="Times New Roman" w:hAnsi="Times New Roman" w:cs="Times New Roman"/>
          <w:b/>
          <w:sz w:val="40"/>
          <w:szCs w:val="40"/>
        </w:rPr>
      </w:pPr>
    </w:p>
    <w:sectPr w:rsidR="001F3E4A" w:rsidRPr="001F3E4A" w:rsidSect="0069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9D4"/>
    <w:multiLevelType w:val="multilevel"/>
    <w:tmpl w:val="3B8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E7E4A"/>
    <w:multiLevelType w:val="multilevel"/>
    <w:tmpl w:val="3FF8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F3F19"/>
    <w:multiLevelType w:val="multilevel"/>
    <w:tmpl w:val="B5D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36B22"/>
    <w:multiLevelType w:val="multilevel"/>
    <w:tmpl w:val="FCA6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D10DB"/>
    <w:multiLevelType w:val="multilevel"/>
    <w:tmpl w:val="90C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8639C"/>
    <w:multiLevelType w:val="multilevel"/>
    <w:tmpl w:val="38A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40FE6"/>
    <w:multiLevelType w:val="multilevel"/>
    <w:tmpl w:val="549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75BC2"/>
    <w:multiLevelType w:val="hybridMultilevel"/>
    <w:tmpl w:val="4418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4A"/>
    <w:rsid w:val="001F3E4A"/>
    <w:rsid w:val="00406DCA"/>
    <w:rsid w:val="004A50B0"/>
    <w:rsid w:val="005272BF"/>
    <w:rsid w:val="00691B75"/>
    <w:rsid w:val="00C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3E4A"/>
    <w:pPr>
      <w:spacing w:after="0" w:line="240" w:lineRule="auto"/>
    </w:pPr>
  </w:style>
  <w:style w:type="character" w:styleId="a5">
    <w:name w:val="Strong"/>
    <w:basedOn w:val="a0"/>
    <w:uiPriority w:val="22"/>
    <w:qFormat/>
    <w:rsid w:val="001F3E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06D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7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2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9">
    <w:name w:val="Emphasis"/>
    <w:basedOn w:val="a0"/>
    <w:uiPriority w:val="20"/>
    <w:qFormat/>
    <w:rsid w:val="00527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25D0%2598%25D1%2582%25D0%25B0%25D0%25BB%25D0%25B8%25D1%258F" TargetMode="External"/><Relationship Id="rId13" Type="http://schemas.openxmlformats.org/officeDocument/2006/relationships/hyperlink" Target="http://infourok.ru/go.html?href=https%3A%2F%2Fru.wikipedia.org%2Fwiki%2F%25D0%25A4%25D1%2580%25D0%25B0%25D0%25BD%25D1%2586%25D0%25B8%25D1%258F" TargetMode="External"/><Relationship Id="rId18" Type="http://schemas.openxmlformats.org/officeDocument/2006/relationships/hyperlink" Target="http://infourok.ru/go.html?href=https%3A%2F%2Fru.wikipedia.org%2Fwiki%2F%25D0%259F%25D0%25B5%25D1%2580%25D0%25B2%25D0%25B0%25D1%258F_%25D0%25BC%25D0%25B8%25D1%2580%25D0%25BE%25D0%25B2%25D0%25B0%25D1%258F_%25D0%25B2%25D0%25BE%25D0%25B9%25D0%25BD%25D0%25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e.osu.ru/demoversion/course176/r1_10.html" TargetMode="External"/><Relationship Id="rId7" Type="http://schemas.openxmlformats.org/officeDocument/2006/relationships/hyperlink" Target="http://infourok.ru/go.html?href=https%3A%2F%2Fru.wikipedia.org%2Fwiki%2F%25D0%2590%25D0%25B2%25D1%2581%25D1%2582%25D1%2580%25D0%25BE-%25D0%2592%25D0%25B5%25D0%25BD%25D0%25B3%25D1%2580%25D0%25B8%25D1%258F" TargetMode="External"/><Relationship Id="rId12" Type="http://schemas.openxmlformats.org/officeDocument/2006/relationships/hyperlink" Target="http://infourok.ru/go.html?href=https%3A%2F%2Fru.wikipedia.org%2Fwiki%2F%25D0%2592%25D0%25B5%25D0%25BB%25D0%25B8%25D0%25BA%25D0%25BE%25D0%25B1%25D1%2580%25D0%25B8%25D1%2582%25D0%25B0%25D0%25BD%25D0%25B8%25D1%258F" TargetMode="External"/><Relationship Id="rId17" Type="http://schemas.openxmlformats.org/officeDocument/2006/relationships/hyperlink" Target="http://infourok.ru/go.html?href=https%3A%2F%2Fru.wikipedia.org%2Fwiki%2F1907_%25D0%25B3%25D0%25BE%25D0%25B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s%3A%2F%2Fru.wikipedia.org%2Fwiki%2F1904_%25D0%25B3%25D0%25BE%25D0%25B4" TargetMode="External"/><Relationship Id="rId20" Type="http://schemas.openxmlformats.org/officeDocument/2006/relationships/hyperlink" Target="http://cde.osu.ru/demoversion/course176/r1_1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93%25D0%25B5%25D1%2580%25D0%25BC%25D0%25B0%25D0%25BD%25D1%2581%25D0%25BA%25D0%25B0%25D1%258F_%25D0%25B8%25D0%25BC%25D0%25BF%25D0%25B5%25D1%2580%25D0%25B8%25D1%258F" TargetMode="External"/><Relationship Id="rId11" Type="http://schemas.openxmlformats.org/officeDocument/2006/relationships/hyperlink" Target="http://infourok.ru/go.html?href=https%3A%2F%2Fru.wikipedia.org%2Fwiki%2F%25D0%25A0%25D0%25BE%25D1%2581%25D1%2581%25D0%25B8%25D0%25B9%25D1%2581%25D0%25BA%25D0%25B0%25D1%258F_%25D0%25B8%25D0%25BC%25D0%25BF%25D0%25B5%25D1%2580%25D0%25B8%25D1%258F" TargetMode="External"/><Relationship Id="rId5" Type="http://schemas.openxmlformats.org/officeDocument/2006/relationships/hyperlink" Target="http://infourok.ru/go.html?href=https%3A%2F%2Fru.wikipedia.org%2Fwiki%2F%25D0%2592%25D0%25BE%25D0%25B5%25D0%25BD%25D0%25BD%25D0%25BE-%25D0%25BF%25D0%25BE%25D0%25BB%25D0%25B8%25D1%2582%25D0%25B8%25D1%2587%25D0%25B5%25D1%2581%25D0%25BA%25D0%25B8%25D0%25B9_%25D0%25B1%25D0%25BB%25D0%25BE%25D0%25BA" TargetMode="External"/><Relationship Id="rId15" Type="http://schemas.openxmlformats.org/officeDocument/2006/relationships/hyperlink" Target="http://infourok.ru/go.html?href=https%3A%2F%2Fru.wikipedia.org%2Fwiki%2F%25D0%25A2%25D1%2580%25D0%25BE%25D0%25B9%25D1%2581%25D1%2582%25D0%25B2%25D0%25B5%25D0%25BD%25D0%25BD%25D1%258B%25D0%25B9_%25D1%2581%25D0%25BE%25D1%258E%25D0%25B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s%3A%2F%2Fru.wikipedia.org%2Fwiki%2F%25D0%2592%25D0%25BE%25D0%25B5%25D0%25BD%25D0%25BD%25D0%25BE-%25D0%25BF%25D0%25BE%25D0%25BB%25D0%25B8%25D1%2582%25D0%25B8%25D1%2587%25D0%25B5%25D1%2581%25D0%25BA%25D0%25B8%25D0%25B9_%25D0%25B1%25D0%25BB%25D0%25BE%25D0%25BA" TargetMode="External"/><Relationship Id="rId19" Type="http://schemas.openxmlformats.org/officeDocument/2006/relationships/hyperlink" Target="http://cde.osu.ru/demoversion/course176/r1_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ru.wikipedia.org%2Fwiki%2F%25D0%259F%25D0%25B5%25D1%2580%25D0%25B2%25D0%25B0%25D1%258F_%25D0%25BC%25D0%25B8%25D1%2580%25D0%25BE%25D0%25B2%25D0%25B0%25D1%258F_%25D0%25B2%25D0%25BE%25D0%25B9%25D0%25BD%25D0%25B0" TargetMode="External"/><Relationship Id="rId14" Type="http://schemas.openxmlformats.org/officeDocument/2006/relationships/hyperlink" Target="http://infourok.ru/go.html?href=https%3A%2F%2Fru.wikipedia.org%2Fwiki%2F%25D0%259F%25D1%2580%25D0%25BE%25D1%2582%25D0%25B8%25D0%25B2%25D0%25BE%25D0%25B2%25D0%25B5%25D1%25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2020-05-22T18:34:00Z</dcterms:created>
  <dcterms:modified xsi:type="dcterms:W3CDTF">2020-05-28T18:00:00Z</dcterms:modified>
</cp:coreProperties>
</file>