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E2" w:rsidRPr="00003139" w:rsidRDefault="007225E2" w:rsidP="007225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.06</w:t>
      </w:r>
      <w:r w:rsidRPr="00003139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.2020</w:t>
      </w:r>
      <w:r w:rsidRPr="0000313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Pr="00003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003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  <w:r w:rsidRPr="00003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«Пирамида»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020"/>
      </w:tblGrid>
      <w:tr w:rsidR="007225E2" w:rsidRPr="00003139" w:rsidTr="00E203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1.Определение пирамиды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numPr>
                <w:ilvl w:val="0"/>
                <w:numId w:val="1"/>
              </w:numPr>
              <w:tabs>
                <w:tab w:val="num" w:pos="7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Многогранник, составленный из двух п-угольников и п-треугольников.</w:t>
            </w:r>
          </w:p>
          <w:p w:rsidR="007225E2" w:rsidRPr="00003139" w:rsidRDefault="007225E2" w:rsidP="00E203A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Многогранник, составленный из двух равных п-угольников, расположенных в параллельных плоскостях,  и п параллелограммов.</w:t>
            </w:r>
          </w:p>
          <w:p w:rsidR="007225E2" w:rsidRPr="00003139" w:rsidRDefault="007225E2" w:rsidP="00E203A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Многогранник, составленный из  одного п-угольника и п-треугольников.</w:t>
            </w:r>
          </w:p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4. Многогранник, составленный из двух равных п-угольников и п-треугольников. </w:t>
            </w:r>
          </w:p>
        </w:tc>
      </w:tr>
      <w:tr w:rsidR="007225E2" w:rsidRPr="00003139" w:rsidTr="00E203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2.Что представляет собой боковая грань пирамиды?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Параллелограмм</w:t>
            </w:r>
          </w:p>
          <w:p w:rsidR="007225E2" w:rsidRPr="00003139" w:rsidRDefault="007225E2" w:rsidP="00E203A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</w:p>
          <w:p w:rsidR="007225E2" w:rsidRPr="00003139" w:rsidRDefault="007225E2" w:rsidP="00E203A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</w:t>
            </w:r>
          </w:p>
          <w:p w:rsidR="007225E2" w:rsidRPr="00003139" w:rsidRDefault="007225E2" w:rsidP="00E203A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</w:p>
        </w:tc>
      </w:tr>
      <w:tr w:rsidR="007225E2" w:rsidRPr="00003139" w:rsidTr="00E203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Определение апофемы.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 грани  пирамиды.</w:t>
            </w:r>
          </w:p>
          <w:p w:rsidR="007225E2" w:rsidRPr="00003139" w:rsidRDefault="007225E2" w:rsidP="00E203A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боковой грани правильной пирамиды.</w:t>
            </w:r>
          </w:p>
          <w:p w:rsidR="007225E2" w:rsidRPr="00003139" w:rsidRDefault="007225E2" w:rsidP="00E203A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боковой грани  пирамиды.</w:t>
            </w:r>
          </w:p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4.   Высота  грани правильной пирамиды. </w:t>
            </w:r>
          </w:p>
        </w:tc>
      </w:tr>
      <w:tr w:rsidR="007225E2" w:rsidRPr="00003139" w:rsidTr="00E203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Определение правильной пирамиды.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1.Прямая пирамида называется правильной, если в основании лежит правильный многоугольник.</w:t>
            </w:r>
          </w:p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Пирамида называется правильной, если в основании лежит правильный многоугольник, а отрезок, соединяющий вершину пирамиды с центром основания, является ее высотой. </w:t>
            </w:r>
          </w:p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Пирамида называется правильной, если отрезок, соединяющий вершину пирамиды с центром основания, является ее высотой.         4. Пирамида называется правильной, если в основании лежит многоугольник, а отрезок, соединяющий вершину пирамиды с центром основания, является ее высотой. </w:t>
            </w:r>
          </w:p>
        </w:tc>
      </w:tr>
      <w:tr w:rsidR="007225E2" w:rsidRPr="00003139" w:rsidTr="00E203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Сколько боковых граней имеет треугольная пирамида?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Одну.</w:t>
            </w:r>
          </w:p>
          <w:p w:rsidR="007225E2" w:rsidRPr="00003139" w:rsidRDefault="007225E2" w:rsidP="00E203A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Две.</w:t>
            </w:r>
          </w:p>
          <w:p w:rsidR="007225E2" w:rsidRPr="00003139" w:rsidRDefault="007225E2" w:rsidP="00E203A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Три.</w:t>
            </w:r>
          </w:p>
          <w:p w:rsidR="007225E2" w:rsidRPr="00003139" w:rsidRDefault="007225E2" w:rsidP="00E203A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Много.</w:t>
            </w:r>
          </w:p>
        </w:tc>
      </w:tr>
      <w:tr w:rsidR="007225E2" w:rsidRPr="00003139" w:rsidTr="00E203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6.Площадь боковой поверхности правильной пирамиды.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=р</w: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</w:t>
            </w:r>
          </w:p>
          <w:p w:rsidR="007225E2" w:rsidRPr="00003139" w:rsidRDefault="007225E2" w:rsidP="00E203A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=2</w: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π</w: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</w:p>
          <w:p w:rsidR="007225E2" w:rsidRPr="00003139" w:rsidRDefault="007225E2" w:rsidP="00E203A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πr</w:t>
            </w:r>
          </w:p>
          <w:p w:rsidR="007225E2" w:rsidRPr="00003139" w:rsidRDefault="007225E2" w:rsidP="00E203A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</w: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pt" o:ole="">
                  <v:imagedata r:id="rId5" o:title=""/>
                </v:shape>
                <o:OLEObject Type="Embed" ProgID="Equation.3" ShapeID="_x0000_i1025" DrawAspect="Content" ObjectID="_1652934550" r:id="rId6"/>
              </w:objec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0031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</w:t>
            </w:r>
          </w:p>
        </w:tc>
      </w:tr>
      <w:tr w:rsidR="007225E2" w:rsidRPr="00003139" w:rsidTr="00E203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Площадь полной поверхности пирамиды.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бок.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осн.</w:t>
            </w:r>
          </w:p>
          <w:p w:rsidR="007225E2" w:rsidRPr="00003139" w:rsidRDefault="007225E2" w:rsidP="00E203A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бок.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осн.</w:t>
            </w:r>
          </w:p>
          <w:p w:rsidR="007225E2" w:rsidRPr="00003139" w:rsidRDefault="007225E2" w:rsidP="00E203A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бок.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осн.</w:t>
            </w:r>
          </w:p>
          <w:p w:rsidR="007225E2" w:rsidRPr="00003139" w:rsidRDefault="007225E2" w:rsidP="00E203A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бок.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осн.</w:t>
            </w:r>
          </w:p>
        </w:tc>
      </w:tr>
      <w:tr w:rsidR="007225E2" w:rsidRPr="00003139" w:rsidTr="00E203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Что представляет собой боковая грань правильной пирамиды?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1.Равносторонний треугольник</w:t>
            </w:r>
          </w:p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2.Квадрат</w:t>
            </w:r>
          </w:p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3.Прямоугольник</w:t>
            </w:r>
          </w:p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4.Равнобедренный треугольник</w:t>
            </w:r>
          </w:p>
        </w:tc>
      </w:tr>
      <w:tr w:rsidR="007225E2" w:rsidRPr="00003139" w:rsidTr="00E203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Какая фигура не может быть в основании пирамиды?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Трапеция</w:t>
            </w:r>
          </w:p>
          <w:p w:rsidR="007225E2" w:rsidRPr="00003139" w:rsidRDefault="007225E2" w:rsidP="00E203A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Круг.</w:t>
            </w:r>
          </w:p>
          <w:p w:rsidR="007225E2" w:rsidRPr="00003139" w:rsidRDefault="007225E2" w:rsidP="00E203A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Треугольник.</w:t>
            </w:r>
          </w:p>
          <w:p w:rsidR="007225E2" w:rsidRPr="00003139" w:rsidRDefault="007225E2" w:rsidP="00E203A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Квадрат.</w:t>
            </w:r>
          </w:p>
        </w:tc>
      </w:tr>
      <w:tr w:rsidR="007225E2" w:rsidRPr="00003139" w:rsidTr="00E203A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Сколько оснований имеет правильная пирамида?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Одно.</w:t>
            </w:r>
          </w:p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Два.</w:t>
            </w:r>
          </w:p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Три.</w:t>
            </w:r>
          </w:p>
          <w:p w:rsidR="007225E2" w:rsidRPr="00003139" w:rsidRDefault="007225E2" w:rsidP="00E203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Много.</w:t>
            </w:r>
          </w:p>
        </w:tc>
      </w:tr>
    </w:tbl>
    <w:p w:rsidR="007225E2" w:rsidRDefault="007225E2" w:rsidP="007225E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225E2" w:rsidRDefault="007225E2" w:rsidP="007225E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225E2" w:rsidRDefault="007225E2" w:rsidP="007225E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225E2" w:rsidRDefault="007225E2" w:rsidP="007225E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225E2" w:rsidRDefault="007225E2" w:rsidP="007225E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225E2" w:rsidRDefault="007225E2" w:rsidP="007225E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225E2" w:rsidRDefault="007225E2" w:rsidP="007225E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225E2" w:rsidRDefault="007225E2" w:rsidP="007225E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225E2" w:rsidRPr="00EE1547" w:rsidRDefault="007225E2" w:rsidP="007225E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225E2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09</w:t>
      </w:r>
      <w:r w:rsidRPr="001D08F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.06.2020</w:t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.06.2020</w:t>
      </w:r>
    </w:p>
    <w:p w:rsidR="007225E2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b/>
          <w:sz w:val="24"/>
          <w:szCs w:val="24"/>
        </w:rPr>
        <w:t>Тема: «Степенная функция»</w:t>
      </w:r>
    </w:p>
    <w:p w:rsidR="007225E2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Выполнить конспект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урока: </w:t>
      </w:r>
      <w:r w:rsidRPr="001D08FF">
        <w:rPr>
          <w:rFonts w:ascii="Times New Roman" w:eastAsia="Times New Roman" w:hAnsi="Times New Roman" w:cs="Times New Roman"/>
          <w:sz w:val="24"/>
          <w:szCs w:val="24"/>
        </w:rPr>
        <w:t>Ознакомить учащихся со свойствами и графиками различных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t xml:space="preserve"> ( в зависимости от показателя степени) видов степенной функции.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  <w:r w:rsidRPr="001D08FF">
        <w:rPr>
          <w:rFonts w:ascii="Times New Roman" w:eastAsia="Times New Roman" w:hAnsi="Times New Roman" w:cs="Times New Roman"/>
          <w:sz w:val="24"/>
          <w:szCs w:val="24"/>
        </w:rPr>
        <w:t>. Приветствие.</w:t>
      </w:r>
    </w:p>
    <w:p w:rsidR="007225E2" w:rsidRPr="001D08FF" w:rsidRDefault="007225E2" w:rsidP="007225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b/>
          <w:sz w:val="24"/>
          <w:szCs w:val="24"/>
        </w:rPr>
        <w:t>Объявление темы и цели урока</w:t>
      </w:r>
      <w:r w:rsidRPr="001D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b/>
          <w:sz w:val="24"/>
          <w:szCs w:val="24"/>
        </w:rPr>
        <w:t xml:space="preserve">  3.Актуализация опорных знаний.</w:t>
      </w:r>
      <w:r w:rsidRPr="001D08FF">
        <w:rPr>
          <w:rFonts w:ascii="Times New Roman" w:eastAsia="Times New Roman" w:hAnsi="Times New Roman" w:cs="Times New Roman"/>
          <w:sz w:val="24"/>
          <w:szCs w:val="24"/>
        </w:rPr>
        <w:t xml:space="preserve"> Просмотр и обсуждение слайдов презентации «Свойства функции»  Слайды №3,4,6,7.</w:t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b/>
          <w:sz w:val="24"/>
          <w:szCs w:val="24"/>
        </w:rPr>
        <w:t>Слайд №4</w:t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b/>
          <w:sz w:val="24"/>
          <w:szCs w:val="24"/>
        </w:rPr>
        <w:t>Слайд №6</w:t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3670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b/>
          <w:sz w:val="24"/>
          <w:szCs w:val="24"/>
        </w:rPr>
        <w:t>Слайд №7</w:t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417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t>По слайду №5 учащиеся определяют свойства самостоятельно:</w:t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b/>
          <w:sz w:val="24"/>
          <w:szCs w:val="24"/>
        </w:rPr>
        <w:t>4. Изложение нового материала: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t xml:space="preserve">1.Графики </w:t>
      </w:r>
      <w:r w:rsidRPr="001D08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D08FF">
        <w:rPr>
          <w:rFonts w:ascii="Times New Roman" w:eastAsia="Times New Roman" w:hAnsi="Times New Roman" w:cs="Times New Roman"/>
          <w:sz w:val="24"/>
          <w:szCs w:val="24"/>
        </w:rPr>
        <w:t>- четное, нечетное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t>Слайд №2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r w:rsidRPr="001D08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D08FF">
        <w:rPr>
          <w:rFonts w:ascii="Times New Roman" w:eastAsia="Times New Roman" w:hAnsi="Times New Roman" w:cs="Times New Roman"/>
          <w:sz w:val="24"/>
          <w:szCs w:val="24"/>
        </w:rPr>
        <w:t>-четное натуральное число, свойства.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D08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D08FF">
        <w:rPr>
          <w:rFonts w:ascii="Times New Roman" w:eastAsia="Times New Roman" w:hAnsi="Times New Roman" w:cs="Times New Roman"/>
          <w:sz w:val="24"/>
          <w:szCs w:val="24"/>
        </w:rPr>
        <w:t>-нечетное натуральное число, свойства.</w:t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t>4.Показатель       -2</w:t>
      </w:r>
      <w:r w:rsidRPr="001D08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D08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08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D08FF">
        <w:rPr>
          <w:rFonts w:ascii="Cambria Math" w:eastAsia="Arial Unicode MS" w:hAnsi="Cambria Math" w:cs="Cambria Math"/>
          <w:sz w:val="24"/>
          <w:szCs w:val="24"/>
        </w:rPr>
        <w:t>∊</w:t>
      </w:r>
      <w:r w:rsidRPr="001D08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t>5.Показатель     –(2</w:t>
      </w:r>
      <w:r w:rsidRPr="001D08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D08FF">
        <w:rPr>
          <w:rFonts w:ascii="Times New Roman" w:eastAsia="Times New Roman" w:hAnsi="Times New Roman" w:cs="Times New Roman"/>
          <w:sz w:val="24"/>
          <w:szCs w:val="24"/>
        </w:rPr>
        <w:t xml:space="preserve">-1), </w:t>
      </w:r>
      <w:r w:rsidRPr="001D08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D08FF">
        <w:rPr>
          <w:rFonts w:ascii="Cambria Math" w:eastAsia="Arial Unicode MS" w:hAnsi="Cambria Math" w:cs="Cambria Math"/>
          <w:sz w:val="24"/>
          <w:szCs w:val="24"/>
        </w:rPr>
        <w:t>∊</w:t>
      </w:r>
      <w:r w:rsidRPr="001D08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D08FF">
        <w:rPr>
          <w:rFonts w:ascii="Times New Roman" w:eastAsia="Times New Roman" w:hAnsi="Times New Roman" w:cs="Times New Roman"/>
          <w:sz w:val="24"/>
          <w:szCs w:val="24"/>
        </w:rPr>
        <w:t xml:space="preserve">                   Слайд №5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t>Свойства   Слайд №6,7</w:t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lastRenderedPageBreak/>
        <w:t>6. Показатель положительное действительное число.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FF">
        <w:rPr>
          <w:rFonts w:ascii="Times New Roman" w:eastAsia="Times New Roman" w:hAnsi="Times New Roman" w:cs="Times New Roman"/>
          <w:sz w:val="24"/>
          <w:szCs w:val="24"/>
        </w:rPr>
        <w:t>7. Показатель отрицательное действительное нецелое число</w:t>
      </w:r>
    </w:p>
    <w:p w:rsidR="007225E2" w:rsidRPr="001D08FF" w:rsidRDefault="007225E2" w:rsidP="0072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E2" w:rsidRPr="001D08FF" w:rsidRDefault="007225E2" w:rsidP="0072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Default="007225E2" w:rsidP="007225E2"/>
    <w:p w:rsidR="007225E2" w:rsidRDefault="007225E2" w:rsidP="007225E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11</w:t>
      </w:r>
      <w:r w:rsidRPr="00EC2F8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.06.2020</w:t>
      </w:r>
    </w:p>
    <w:p w:rsidR="007225E2" w:rsidRDefault="007225E2" w:rsidP="007225E2">
      <w:pPr>
        <w:rPr>
          <w:rFonts w:ascii="Times New Roman" w:hAnsi="Times New Roman" w:cs="Times New Roman"/>
          <w:sz w:val="28"/>
          <w:szCs w:val="28"/>
        </w:rPr>
      </w:pPr>
      <w:r w:rsidRPr="00EC2F89">
        <w:rPr>
          <w:rFonts w:ascii="Times New Roman" w:hAnsi="Times New Roman" w:cs="Times New Roman"/>
          <w:sz w:val="28"/>
          <w:szCs w:val="28"/>
        </w:rPr>
        <w:t>Повторение</w:t>
      </w:r>
    </w:p>
    <w:p w:rsidR="007225E2" w:rsidRDefault="007225E2" w:rsidP="0072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</w:t>
      </w:r>
    </w:p>
    <w:p w:rsidR="007225E2" w:rsidRPr="00EC2F89" w:rsidRDefault="007225E2" w:rsidP="007225E2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EC2F89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Варианты заданий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8FF8328" wp14:editId="3D575E23">
            <wp:extent cx="812800" cy="508000"/>
            <wp:effectExtent l="0" t="0" r="6350" b="0"/>
            <wp:docPr id="14" name="Рисунок 14" descr="https://ege.sdamgia.ru/formula/c2/c292e49f95483296a391c41a18c290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c2/c292e49f95483296a391c41a18c29007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C33EED" wp14:editId="6C51FE9C">
            <wp:extent cx="711200" cy="508000"/>
            <wp:effectExtent l="0" t="0" r="0" b="0"/>
            <wp:docPr id="15" name="Рисунок 15" descr="https://ege.sdamgia.ru/formula/a6/a66557360b5b10731999256ca49578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a6/a66557360b5b10731999256ca495780e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A191D2" wp14:editId="7163F589">
            <wp:extent cx="711200" cy="508000"/>
            <wp:effectExtent l="0" t="0" r="0" b="0"/>
            <wp:docPr id="16" name="Рисунок 16" descr="https://ege.sdamgia.ru/formula/a9/a9b1a7362a73cd610bcbaa5796fdd2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a9/a9b1a7362a73cd610bcbaa5796fdd27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CF7737" wp14:editId="0C1D48EF">
            <wp:extent cx="812800" cy="508000"/>
            <wp:effectExtent l="0" t="0" r="6350" b="0"/>
            <wp:docPr id="17" name="Рисунок 17" descr="https://ege.sdamgia.ru/formula/cd/cde0bd5cb89c0de35442c0c401b717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cd/cde0bd5cb89c0de35442c0c401b717fb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83A508" wp14:editId="075F0431">
            <wp:extent cx="711200" cy="508000"/>
            <wp:effectExtent l="0" t="0" r="0" b="0"/>
            <wp:docPr id="18" name="Рисунок 18" descr="https://ege.sdamgia.ru/formula/6c/6cdd6cdbd5be541d8aedd1d3f70e13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6c/6cdd6cdbd5be541d8aedd1d3f70e134e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308EEF" wp14:editId="58E85D6F">
            <wp:extent cx="711200" cy="508000"/>
            <wp:effectExtent l="0" t="0" r="0" b="0"/>
            <wp:docPr id="19" name="Рисунок 19" descr="https://ege.sdamgia.ru/formula/77/77ab3bd68215344eaa432080f94fb5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77/77ab3bd68215344eaa432080f94fb54d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55559C4" wp14:editId="1661AA5E">
            <wp:extent cx="711200" cy="508000"/>
            <wp:effectExtent l="0" t="0" r="0" b="0"/>
            <wp:docPr id="20" name="Рисунок 20" descr="https://ege.sdamgia.ru/formula/83/830287d93eb2b6108d93de6255cb8f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83/830287d93eb2b6108d93de6255cb8fa1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D19CC9" wp14:editId="73788D2E">
            <wp:extent cx="812800" cy="508000"/>
            <wp:effectExtent l="0" t="0" r="6350" b="0"/>
            <wp:docPr id="21" name="Рисунок 21" descr="https://ege.sdamgia.ru/formula/09/09ea10f08d3175b85069c150637014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09/09ea10f08d3175b85069c150637014b4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CD0675" wp14:editId="3E7DB44F">
            <wp:extent cx="825500" cy="508000"/>
            <wp:effectExtent l="0" t="0" r="0" b="0"/>
            <wp:docPr id="22" name="Рисунок 22" descr="https://ege.sdamgia.ru/formula/0a/0a6f601710db29a84c47c62b967014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0a/0a6f601710db29a84c47c62b967014a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7B13A3" wp14:editId="47AD455B">
            <wp:extent cx="711200" cy="508000"/>
            <wp:effectExtent l="0" t="0" r="0" b="0"/>
            <wp:docPr id="23" name="Рисунок 23" descr="https://ege.sdamgia.ru/formula/0f/0feb7d8fa6620bfd85235b11c04800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0f/0feb7d8fa6620bfd85235b11c048007a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4A98B0" wp14:editId="11D06F9B">
            <wp:extent cx="812800" cy="508000"/>
            <wp:effectExtent l="0" t="0" r="6350" b="0"/>
            <wp:docPr id="24" name="Рисунок 24" descr="https://ege.sdamgia.ru/formula/31/31025599d821217d18ad7dd194db25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31/31025599d821217d18ad7dd194db2525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5654B8" wp14:editId="7EFCCE4A">
            <wp:extent cx="711200" cy="508000"/>
            <wp:effectExtent l="0" t="0" r="0" b="0"/>
            <wp:docPr id="25" name="Рисунок 25" descr="https://ege.sdamgia.ru/formula/bf/bffe5510278c38220e6b6c646d0d38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bf/bffe5510278c38220e6b6c646d0d3855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82D69B" wp14:editId="0D6FDD8A">
            <wp:extent cx="812800" cy="508000"/>
            <wp:effectExtent l="0" t="0" r="6350" b="0"/>
            <wp:docPr id="26" name="Рисунок 26" descr="https://ege.sdamgia.ru/formula/e8/e838469179f7af0a71b120a3459f8b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e8/e838469179f7af0a71b120a3459f8bfc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92B9D2" wp14:editId="72EF7A16">
            <wp:extent cx="711200" cy="508000"/>
            <wp:effectExtent l="0" t="0" r="0" b="0"/>
            <wp:docPr id="27" name="Рисунок 27" descr="https://ege.sdamgia.ru/formula/f1/f1e4d83eb451fe1c52ce6dc62c5070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f1/f1e4d83eb451fe1c52ce6dc62c507059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</w:p>
    <w:p w:rsidR="007225E2" w:rsidRPr="00EC2F89" w:rsidRDefault="007225E2" w:rsidP="00722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225E2" w:rsidRPr="00EC2F89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F89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EC2F8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82BA529" wp14:editId="6D6C09CE">
            <wp:extent cx="711200" cy="508000"/>
            <wp:effectExtent l="0" t="0" r="0" b="0"/>
            <wp:docPr id="28" name="Рисунок 28" descr="https://ege.sdamgia.ru/formula/d4/d4ea54c5ae64ce4e1c2bb92fd5a4d1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d4/d4ea54c5ae64ce4e1c2bb92fd5a4d173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Default="007225E2" w:rsidP="007225E2">
      <w:pPr>
        <w:rPr>
          <w:rFonts w:ascii="Times New Roman" w:hAnsi="Times New Roman" w:cs="Times New Roman"/>
          <w:sz w:val="28"/>
          <w:szCs w:val="28"/>
        </w:rPr>
      </w:pPr>
    </w:p>
    <w:p w:rsidR="007225E2" w:rsidRDefault="007225E2" w:rsidP="007225E2">
      <w:pPr>
        <w:rPr>
          <w:rFonts w:ascii="Times New Roman" w:hAnsi="Times New Roman" w:cs="Times New Roman"/>
          <w:sz w:val="28"/>
          <w:szCs w:val="28"/>
        </w:rPr>
      </w:pPr>
    </w:p>
    <w:p w:rsidR="007225E2" w:rsidRDefault="007225E2" w:rsidP="007225E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225E2" w:rsidRPr="00301131" w:rsidRDefault="007225E2" w:rsidP="007225E2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13</w:t>
      </w:r>
      <w:bookmarkStart w:id="0" w:name="_GoBack"/>
      <w:bookmarkEnd w:id="0"/>
      <w:r w:rsidRPr="00301131">
        <w:rPr>
          <w:rFonts w:ascii="Times New Roman" w:hAnsi="Times New Roman" w:cs="Times New Roman"/>
          <w:color w:val="0070C0"/>
          <w:sz w:val="28"/>
          <w:szCs w:val="28"/>
        </w:rPr>
        <w:t>.06.2020</w:t>
      </w:r>
    </w:p>
    <w:p w:rsidR="007225E2" w:rsidRDefault="007225E2" w:rsidP="0072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7225E2" w:rsidRPr="00301131" w:rsidRDefault="007225E2" w:rsidP="007225E2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301131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Преобразования числовых логарифмических выражений</w:t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4C123F6" wp14:editId="608D8595">
            <wp:extent cx="1397000" cy="190500"/>
            <wp:effectExtent l="0" t="0" r="0" b="0"/>
            <wp:docPr id="29" name="Рисунок 29" descr="https://ege.sdamgia.ru/formula/74/74334e7483fae474fcd960a4e409c8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74/74334e7483fae474fcd960a4e409c838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04A9094" wp14:editId="37994360">
            <wp:extent cx="622300" cy="241300"/>
            <wp:effectExtent l="0" t="0" r="6350" b="0"/>
            <wp:docPr id="30" name="Рисунок 30" descr="https://ege.sdamgia.ru/formula/88/882d2b7d38357d5d0ab9d514ee6497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88/882d2b7d38357d5d0ab9d514ee6497e5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BA89E7" wp14:editId="48491618">
            <wp:extent cx="520700" cy="241300"/>
            <wp:effectExtent l="0" t="0" r="0" b="0"/>
            <wp:docPr id="31" name="Рисунок 31" descr="https://ege.sdamgia.ru/formula/c1/c173a63d9502923f1dfe264f23f27c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c1/c173a63d9502923f1dfe264f23f27c42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E172E2" wp14:editId="02010B9E">
            <wp:extent cx="609600" cy="241300"/>
            <wp:effectExtent l="0" t="0" r="0" b="6350"/>
            <wp:docPr id="32" name="Рисунок 32" descr="https://ege.sdamgia.ru/formula/d8/d8b476d737f705e710dcf5962e52d4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d8/d8b476d737f705e710dcf5962e52d48c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2752C2" wp14:editId="689EDCAE">
            <wp:extent cx="431800" cy="177800"/>
            <wp:effectExtent l="0" t="0" r="6350" b="0"/>
            <wp:docPr id="33" name="Рисунок 33" descr="https://ege.sdamgia.ru/formula/c2/c28b328c35fe164e854433a762b68c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c2/c28b328c35fe164e854433a762b68c34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84E7E3" wp14:editId="52C0BFCA">
            <wp:extent cx="1206500" cy="190500"/>
            <wp:effectExtent l="0" t="0" r="0" b="0"/>
            <wp:docPr id="34" name="Рисунок 34" descr="https://ege.sdamgia.ru/formula/81/81de31e62499417ff5752c43892eb4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81/81de31e62499417ff5752c43892eb4f9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8A776F" wp14:editId="2614A901">
            <wp:extent cx="1295400" cy="241300"/>
            <wp:effectExtent l="0" t="0" r="0" b="6350"/>
            <wp:docPr id="35" name="Рисунок 35" descr="https://ege.sdamgia.ru/formula/39/3935ccc82ef4d88222cae8d1a62575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39/3935ccc82ef4d88222cae8d1a6257508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A45060" wp14:editId="17AC3185">
            <wp:extent cx="1320800" cy="241300"/>
            <wp:effectExtent l="0" t="0" r="0" b="6350"/>
            <wp:docPr id="36" name="Рисунок 36" descr="https://ege.sdamgia.ru/formula/0f/0f20e0fbe7af00450d014b9eb3fd42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0f/0f20e0fbe7af00450d014b9eb3fd42d8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F46919" wp14:editId="1270C8C0">
            <wp:extent cx="546100" cy="444500"/>
            <wp:effectExtent l="0" t="0" r="6350" b="0"/>
            <wp:docPr id="37" name="Рисунок 37" descr="https://ege.sdamgia.ru/formula/9c/9cabd41f008381f0f8bba869a3f473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9c/9cabd41f008381f0f8bba869a3f47396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D235AF" wp14:editId="1A623C70">
            <wp:extent cx="622300" cy="444500"/>
            <wp:effectExtent l="0" t="0" r="6350" b="0"/>
            <wp:docPr id="38" name="Рисунок 38" descr="https://ege.sdamgia.ru/formula/d4/d42a7126172cac41230666fa38025e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d4/d42a7126172cac41230666fa38025e47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5B56190" wp14:editId="5A6CB916">
            <wp:extent cx="1028700" cy="190500"/>
            <wp:effectExtent l="0" t="0" r="0" b="0"/>
            <wp:docPr id="39" name="Рисунок 39" descr="https://ege.sdamgia.ru/formula/b7/b7f4b4152259dfed5ffa29cf6cdea7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b7/b7f4b4152259dfed5ffa29cf6cdea7d7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80570CA" wp14:editId="23C4A929">
            <wp:extent cx="533400" cy="469900"/>
            <wp:effectExtent l="0" t="0" r="0" b="6350"/>
            <wp:docPr id="40" name="Рисунок 40" descr="https://ege.sdamgia.ru/formula/df/df1d477cd5f0502380a7a67648526a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ge.sdamgia.ru/formula/df/df1d477cd5f0502380a7a67648526ac0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9A5113" wp14:editId="1D25352C">
            <wp:extent cx="1854200" cy="190500"/>
            <wp:effectExtent l="0" t="0" r="0" b="0"/>
            <wp:docPr id="41" name="Рисунок 41" descr="https://ege.sdamgia.ru/formula/4c/4c74630cade72f492bbf9a8a29a88c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ge.sdamgia.ru/formula/4c/4c74630cade72f492bbf9a8a29a88ca9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75A8B5" wp14:editId="37D60BC9">
            <wp:extent cx="673100" cy="241300"/>
            <wp:effectExtent l="0" t="0" r="0" b="6350"/>
            <wp:docPr id="42" name="Рисунок 42" descr="https://ege.sdamgia.ru/formula/c5/c5f66542a2f0033fe7c7c5e6ac7dae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c5/c5f66542a2f0033fe7c7c5e6ac7dae8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98EE44E" wp14:editId="69D94658">
            <wp:extent cx="723900" cy="279400"/>
            <wp:effectExtent l="0" t="0" r="0" b="6350"/>
            <wp:docPr id="43" name="Рисунок 43" descr="https://ege.sdamgia.ru/formula/5a/5a8453a3d78fc8578e2a1010b66f52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formula/5a/5a8453a3d78fc8578e2a1010b66f522b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6C9F25" wp14:editId="15222DFA">
            <wp:extent cx="749300" cy="444500"/>
            <wp:effectExtent l="0" t="0" r="0" b="0"/>
            <wp:docPr id="44" name="Рисунок 44" descr="https://ege.sdamgia.ru/formula/db/db4d13870b65038cbedfacde83cb19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.sdamgia.ru/formula/db/db4d13870b65038cbedfacde83cb1917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4A99FF" wp14:editId="5802C518">
            <wp:extent cx="1206500" cy="444500"/>
            <wp:effectExtent l="0" t="0" r="0" b="0"/>
            <wp:docPr id="45" name="Рисунок 45" descr="https://ege.sdamgia.ru/formula/6c/6cade1cf1cb5cd47f938519a88e45d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6c/6cade1cf1cb5cd47f938519a88e45de6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50146A" wp14:editId="042C1987">
            <wp:extent cx="1282700" cy="241300"/>
            <wp:effectExtent l="0" t="0" r="0" b="6350"/>
            <wp:docPr id="46" name="Рисунок 46" descr="https://ege.sdamgia.ru/formula/99/993ea5bd6473f36a2b481b9a4f4e58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99/993ea5bd6473f36a2b481b9a4f4e58c0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DBFCA0" wp14:editId="547762E3">
            <wp:extent cx="546100" cy="241300"/>
            <wp:effectExtent l="0" t="0" r="6350" b="0"/>
            <wp:docPr id="47" name="Рисунок 47" descr="https://ege.sdamgia.ru/formula/04/04a93659ea045a4bcb3292d87ade6e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ge.sdamgia.ru/formula/04/04a93659ea045a4bcb3292d87ade6e49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19735D" wp14:editId="026B628C">
            <wp:extent cx="660400" cy="279400"/>
            <wp:effectExtent l="0" t="0" r="6350" b="6350"/>
            <wp:docPr id="48" name="Рисунок 48" descr="https://ege.sdamgia.ru/formula/fe/fec5faff75d8c2c8e4ecb4f4e7d08d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ge.sdamgia.ru/formula/fe/fec5faff75d8c2c8e4ecb4f4e7d08d15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B04B55" wp14:editId="4246EEBD">
            <wp:extent cx="609600" cy="241300"/>
            <wp:effectExtent l="0" t="0" r="0" b="0"/>
            <wp:docPr id="49" name="Рисунок 49" descr="https://ege.sdamgia.ru/formula/4b/4b5fa573d86059c076f1a33da952fb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ge.sdamgia.ru/formula/4b/4b5fa573d86059c076f1a33da952fb24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41AC64" wp14:editId="107F491B">
            <wp:extent cx="495300" cy="241300"/>
            <wp:effectExtent l="0" t="0" r="0" b="0"/>
            <wp:docPr id="50" name="Рисунок 50" descr="https://ege.sdamgia.ru/formula/4a/4a7f39bb6ef01451cbee6497347478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.sdamgia.ru/formula/4a/4a7f39bb6ef01451cbee649734747833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243CF0" wp14:editId="4F42C2DD">
            <wp:extent cx="635000" cy="292100"/>
            <wp:effectExtent l="0" t="0" r="0" b="0"/>
            <wp:docPr id="51" name="Рисунок 51" descr="https://ege.sdamgia.ru/formula/9c/9cc7c351333208d941ac8205de4182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9c/9cc7c351333208d941ac8205de418292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3A85E8" wp14:editId="132FE528">
            <wp:extent cx="825500" cy="190500"/>
            <wp:effectExtent l="0" t="0" r="0" b="0"/>
            <wp:docPr id="52" name="Рисунок 52" descr="https://ege.sdamgia.ru/formula/ed/ed7f0b359432943c1b96926601bd4e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ed/ed7f0b359432943c1b96926601bd4e9e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F76FB23" wp14:editId="028D2BC2">
            <wp:extent cx="457200" cy="406400"/>
            <wp:effectExtent l="0" t="0" r="0" b="0"/>
            <wp:docPr id="53" name="Рисунок 53" descr="https://ege.sdamgia.ru/formula/9e/9e721707c60416a108087a4b36f370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9e/9e721707c60416a108087a4b36f370d1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D4743C" wp14:editId="7D7C1BEE">
            <wp:extent cx="762000" cy="317500"/>
            <wp:effectExtent l="0" t="0" r="0" b="6350"/>
            <wp:docPr id="54" name="Рисунок 54" descr="https://ege.sdamgia.ru/formula/e7/e7953ab1c094f7cc7c742b01bd22bc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ge.sdamgia.ru/formula/e7/e7953ab1c094f7cc7c742b01bd22bc59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E2" w:rsidRPr="00301131" w:rsidRDefault="007225E2" w:rsidP="007225E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1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27. </w:t>
      </w:r>
      <w:r w:rsidRPr="0030113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30113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486D3A" wp14:editId="7E9315F8">
            <wp:extent cx="1270000" cy="190500"/>
            <wp:effectExtent l="0" t="0" r="6350" b="0"/>
            <wp:docPr id="55" name="Рисунок 55" descr="https://ege.sdamgia.ru/formula/d6/d62d8e600ccf4c5fdc7617b299a486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ge.sdamgia.ru/formula/d6/d62d8e600ccf4c5fdc7617b299a48637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ED" w:rsidRDefault="009339ED"/>
    <w:sectPr w:rsidR="0093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B36"/>
    <w:multiLevelType w:val="hybridMultilevel"/>
    <w:tmpl w:val="C27CB3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CF00B6"/>
    <w:multiLevelType w:val="hybridMultilevel"/>
    <w:tmpl w:val="DBDE94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9E2658E"/>
    <w:multiLevelType w:val="hybridMultilevel"/>
    <w:tmpl w:val="7A9A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F7F3C"/>
    <w:multiLevelType w:val="hybridMultilevel"/>
    <w:tmpl w:val="E1981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037B9"/>
    <w:multiLevelType w:val="hybridMultilevel"/>
    <w:tmpl w:val="FD5C3FE4"/>
    <w:lvl w:ilvl="0" w:tplc="88D836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10578"/>
    <w:multiLevelType w:val="hybridMultilevel"/>
    <w:tmpl w:val="F9107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843ED"/>
    <w:multiLevelType w:val="hybridMultilevel"/>
    <w:tmpl w:val="5AE8EA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921575"/>
    <w:multiLevelType w:val="hybridMultilevel"/>
    <w:tmpl w:val="98FA2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AD"/>
    <w:rsid w:val="007225E2"/>
    <w:rsid w:val="008E5DAD"/>
    <w:rsid w:val="009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8AA3"/>
  <w15:chartTrackingRefBased/>
  <w15:docId w15:val="{ED589942-EFC5-4F62-A491-775A363A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image" Target="media/image1.wmf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emf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2020-06-06T04:38:00Z</dcterms:created>
  <dcterms:modified xsi:type="dcterms:W3CDTF">2020-06-06T04:42:00Z</dcterms:modified>
</cp:coreProperties>
</file>